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B22BA2" w14:textId="39EE0AB3" w:rsidR="005C3E52" w:rsidRPr="00477343" w:rsidRDefault="00EE1209" w:rsidP="00586393">
      <w:pPr>
        <w:jc w:val="center"/>
        <w:rPr>
          <w:b/>
        </w:rPr>
      </w:pPr>
      <w:bookmarkStart w:id="0" w:name="_GoBack"/>
      <w:bookmarkEnd w:id="0"/>
      <w:r w:rsidRPr="00477343">
        <w:rPr>
          <w:b/>
        </w:rPr>
        <w:t>ЦЕНТРАЛЬНЫЙ БАНК РОССИЙСКОЙ ФЕДЕРАЦИИ</w:t>
      </w:r>
    </w:p>
    <w:p w14:paraId="2B409DD3" w14:textId="0C13E490" w:rsidR="005C3E52" w:rsidRPr="00477343" w:rsidRDefault="00EE1209" w:rsidP="00586393">
      <w:pPr>
        <w:jc w:val="center"/>
        <w:rPr>
          <w:rFonts w:eastAsia="Times New Roman"/>
          <w:b/>
          <w:caps/>
          <w:lang w:eastAsia="ru-RU"/>
        </w:rPr>
      </w:pPr>
      <w:r w:rsidRPr="00477343">
        <w:rPr>
          <w:rFonts w:eastAsia="Times New Roman"/>
          <w:b/>
          <w:lang w:eastAsia="ru-RU"/>
        </w:rPr>
        <w:t>(БАНК РОССИИ)</w:t>
      </w:r>
    </w:p>
    <w:p w14:paraId="68F3756E" w14:textId="77777777" w:rsidR="005C3E52" w:rsidRPr="00477343" w:rsidRDefault="005C3E52" w:rsidP="00A84F94">
      <w:pPr>
        <w:widowControl w:val="0"/>
        <w:tabs>
          <w:tab w:val="left" w:pos="851"/>
        </w:tabs>
        <w:jc w:val="center"/>
        <w:rPr>
          <w:rFonts w:eastAsia="Times New Roman"/>
          <w:sz w:val="28"/>
          <w:szCs w:val="28"/>
          <w:lang w:eastAsia="ru-RU"/>
        </w:rPr>
      </w:pPr>
    </w:p>
    <w:p w14:paraId="5EECDC45" w14:textId="77777777" w:rsidR="005C3E52" w:rsidRPr="00477343" w:rsidRDefault="005C3E52" w:rsidP="00A84F94">
      <w:pPr>
        <w:widowControl w:val="0"/>
        <w:tabs>
          <w:tab w:val="left" w:pos="851"/>
        </w:tabs>
        <w:jc w:val="center"/>
        <w:rPr>
          <w:rFonts w:eastAsia="Times New Roman"/>
          <w:sz w:val="28"/>
          <w:szCs w:val="28"/>
          <w:lang w:eastAsia="ru-RU"/>
        </w:rPr>
      </w:pPr>
    </w:p>
    <w:p w14:paraId="3FCB1EB4" w14:textId="77777777" w:rsidR="005C3E52" w:rsidRPr="00477343" w:rsidRDefault="005C3E52" w:rsidP="00A84F94">
      <w:pPr>
        <w:widowControl w:val="0"/>
        <w:tabs>
          <w:tab w:val="left" w:pos="851"/>
        </w:tabs>
        <w:jc w:val="center"/>
        <w:rPr>
          <w:rFonts w:eastAsia="Times New Roman"/>
          <w:sz w:val="28"/>
          <w:szCs w:val="28"/>
          <w:lang w:eastAsia="ru-RU"/>
        </w:rPr>
      </w:pPr>
    </w:p>
    <w:p w14:paraId="6E65BED9" w14:textId="77777777" w:rsidR="005C3E52" w:rsidRPr="00477343" w:rsidRDefault="00016436" w:rsidP="00A84F94">
      <w:pPr>
        <w:tabs>
          <w:tab w:val="left" w:pos="851"/>
        </w:tabs>
        <w:ind w:firstLine="0"/>
        <w:rPr>
          <w:rFonts w:eastAsia="Times New Roman"/>
          <w:b/>
          <w:color w:val="000000"/>
          <w:sz w:val="28"/>
          <w:szCs w:val="28"/>
          <w:lang w:eastAsia="ru-RU"/>
        </w:rPr>
      </w:pPr>
      <w:r w:rsidRPr="00477343">
        <w:rPr>
          <w:rFonts w:eastAsia="Times New Roman"/>
          <w:b/>
          <w:color w:val="000000"/>
          <w:sz w:val="28"/>
          <w:szCs w:val="28"/>
          <w:lang w:eastAsia="ru-RU"/>
        </w:rPr>
        <w:t>Утвержден</w:t>
      </w:r>
    </w:p>
    <w:p w14:paraId="50577468" w14:textId="77777777" w:rsidR="005C3E52" w:rsidRPr="00477343" w:rsidRDefault="00016436" w:rsidP="00A84F94">
      <w:pPr>
        <w:tabs>
          <w:tab w:val="left" w:pos="851"/>
        </w:tabs>
        <w:spacing w:line="240" w:lineRule="auto"/>
        <w:ind w:firstLine="0"/>
        <w:rPr>
          <w:rFonts w:eastAsia="Times New Roman"/>
          <w:lang w:eastAsia="ru-RU"/>
        </w:rPr>
      </w:pPr>
      <w:r w:rsidRPr="00477343">
        <w:rPr>
          <w:rFonts w:eastAsia="Times New Roman"/>
          <w:lang w:eastAsia="ru-RU"/>
        </w:rPr>
        <w:t xml:space="preserve">ЦБРФ.62.0.39722.РП </w:t>
      </w:r>
      <w:r w:rsidRPr="00477343">
        <w:rPr>
          <w:rFonts w:eastAsia="Times New Roman"/>
          <w:i/>
          <w:iCs/>
          <w:lang w:eastAsia="ru-RU"/>
        </w:rPr>
        <w:t>–</w:t>
      </w:r>
      <w:r w:rsidRPr="00477343">
        <w:rPr>
          <w:rFonts w:eastAsia="Times New Roman"/>
          <w:lang w:eastAsia="ru-RU"/>
        </w:rPr>
        <w:t xml:space="preserve"> ЛУ</w:t>
      </w:r>
    </w:p>
    <w:p w14:paraId="46199113" w14:textId="77777777" w:rsidR="005C3E52" w:rsidRPr="00477343" w:rsidRDefault="005C3E52" w:rsidP="00A84F94">
      <w:pPr>
        <w:widowControl w:val="0"/>
        <w:tabs>
          <w:tab w:val="left" w:pos="851"/>
        </w:tabs>
        <w:jc w:val="center"/>
        <w:rPr>
          <w:rFonts w:eastAsia="Times New Roman"/>
          <w:sz w:val="28"/>
          <w:szCs w:val="28"/>
          <w:lang w:eastAsia="ru-RU"/>
        </w:rPr>
      </w:pPr>
    </w:p>
    <w:p w14:paraId="5DDF50D4" w14:textId="77777777" w:rsidR="005C3E52" w:rsidRPr="00477343" w:rsidRDefault="005C3E52" w:rsidP="00A84F94">
      <w:pPr>
        <w:widowControl w:val="0"/>
        <w:tabs>
          <w:tab w:val="left" w:pos="851"/>
        </w:tabs>
        <w:jc w:val="center"/>
        <w:rPr>
          <w:rFonts w:eastAsia="Times New Roman"/>
          <w:sz w:val="28"/>
          <w:szCs w:val="28"/>
          <w:lang w:eastAsia="ru-RU"/>
        </w:rPr>
      </w:pPr>
    </w:p>
    <w:p w14:paraId="5B2CC76E" w14:textId="77777777" w:rsidR="005C3E52" w:rsidRPr="00477343" w:rsidRDefault="005C3E52" w:rsidP="00A84F94">
      <w:pPr>
        <w:widowControl w:val="0"/>
        <w:tabs>
          <w:tab w:val="left" w:pos="851"/>
        </w:tabs>
        <w:jc w:val="center"/>
        <w:rPr>
          <w:rFonts w:eastAsia="Times New Roman"/>
          <w:sz w:val="28"/>
          <w:szCs w:val="28"/>
          <w:lang w:eastAsia="ru-RU"/>
        </w:rPr>
      </w:pPr>
    </w:p>
    <w:p w14:paraId="5FEBAECF" w14:textId="77777777" w:rsidR="005C3E52" w:rsidRPr="00477343" w:rsidRDefault="005C3E52" w:rsidP="00A84F94">
      <w:pPr>
        <w:widowControl w:val="0"/>
        <w:tabs>
          <w:tab w:val="left" w:pos="851"/>
        </w:tabs>
        <w:jc w:val="center"/>
        <w:rPr>
          <w:rFonts w:eastAsia="Times New Roman"/>
          <w:sz w:val="28"/>
          <w:szCs w:val="28"/>
          <w:lang w:eastAsia="ru-RU"/>
        </w:rPr>
      </w:pPr>
    </w:p>
    <w:p w14:paraId="6F9E31F5" w14:textId="77777777" w:rsidR="005C3E52" w:rsidRPr="00477343" w:rsidRDefault="005C3E52" w:rsidP="00A84F94">
      <w:pPr>
        <w:widowControl w:val="0"/>
        <w:tabs>
          <w:tab w:val="left" w:pos="851"/>
        </w:tabs>
        <w:jc w:val="center"/>
        <w:rPr>
          <w:rFonts w:eastAsia="Times New Roman"/>
          <w:sz w:val="28"/>
          <w:szCs w:val="28"/>
          <w:lang w:eastAsia="ru-RU"/>
        </w:rPr>
      </w:pPr>
    </w:p>
    <w:p w14:paraId="22EF8063"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программный продукт «дельта»</w:t>
      </w:r>
    </w:p>
    <w:p w14:paraId="591D1D85" w14:textId="77777777" w:rsidR="005C3E52" w:rsidRPr="00477343" w:rsidRDefault="00016436" w:rsidP="00F75FE9">
      <w:pPr>
        <w:tabs>
          <w:tab w:val="left" w:pos="851"/>
        </w:tabs>
        <w:ind w:firstLine="0"/>
        <w:jc w:val="center"/>
        <w:rPr>
          <w:rFonts w:eastAsia="Times New Roman"/>
          <w:b/>
          <w:bCs/>
          <w:caps/>
          <w:color w:val="000000"/>
          <w:sz w:val="28"/>
          <w:szCs w:val="28"/>
          <w:lang w:eastAsia="ru-RU"/>
        </w:rPr>
      </w:pPr>
      <w:r w:rsidRPr="00477343">
        <w:rPr>
          <w:rFonts w:eastAsia="Times New Roman"/>
          <w:b/>
          <w:bCs/>
          <w:caps/>
          <w:color w:val="000000"/>
          <w:sz w:val="28"/>
          <w:szCs w:val="28"/>
          <w:lang w:eastAsia="ru-RU"/>
        </w:rPr>
        <w:t>Расширение «Отчётность К</w:t>
      </w:r>
      <w:r w:rsidR="00A6445F" w:rsidRPr="00477343">
        <w:rPr>
          <w:rFonts w:eastAsia="Times New Roman"/>
          <w:b/>
          <w:bCs/>
          <w:caps/>
          <w:color w:val="000000"/>
          <w:sz w:val="28"/>
          <w:szCs w:val="28"/>
          <w:lang w:eastAsia="ru-RU"/>
        </w:rPr>
        <w:t xml:space="preserve">редитных </w:t>
      </w:r>
      <w:r w:rsidRPr="00477343">
        <w:rPr>
          <w:rFonts w:eastAsia="Times New Roman"/>
          <w:b/>
          <w:bCs/>
          <w:caps/>
          <w:color w:val="000000"/>
          <w:sz w:val="28"/>
          <w:szCs w:val="28"/>
          <w:lang w:eastAsia="ru-RU"/>
        </w:rPr>
        <w:t>О</w:t>
      </w:r>
      <w:r w:rsidR="00A6445F" w:rsidRPr="00477343">
        <w:rPr>
          <w:rFonts w:eastAsia="Times New Roman"/>
          <w:b/>
          <w:bCs/>
          <w:caps/>
          <w:color w:val="000000"/>
          <w:sz w:val="28"/>
          <w:szCs w:val="28"/>
          <w:lang w:eastAsia="ru-RU"/>
        </w:rPr>
        <w:t>рганизаций</w:t>
      </w:r>
      <w:r w:rsidRPr="00477343">
        <w:rPr>
          <w:rFonts w:eastAsia="Times New Roman"/>
          <w:b/>
          <w:bCs/>
          <w:caps/>
          <w:color w:val="000000"/>
          <w:sz w:val="28"/>
          <w:szCs w:val="28"/>
          <w:lang w:eastAsia="ru-RU"/>
        </w:rPr>
        <w:t>»</w:t>
      </w:r>
    </w:p>
    <w:p w14:paraId="4D026310" w14:textId="77777777"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Руководство пользователя</w:t>
      </w:r>
    </w:p>
    <w:p w14:paraId="6F9F3E4B" w14:textId="77777777" w:rsidR="005C3E52" w:rsidRPr="00477343" w:rsidRDefault="005C3E52" w:rsidP="00F75FE9">
      <w:pPr>
        <w:tabs>
          <w:tab w:val="left" w:pos="851"/>
        </w:tabs>
        <w:spacing w:line="240" w:lineRule="auto"/>
        <w:ind w:firstLine="0"/>
        <w:jc w:val="center"/>
        <w:rPr>
          <w:rFonts w:eastAsia="Times New Roman"/>
          <w:lang w:eastAsia="ru-RU"/>
        </w:rPr>
      </w:pPr>
    </w:p>
    <w:p w14:paraId="4B25A926" w14:textId="77777777" w:rsidR="005C3E52" w:rsidRPr="00477343" w:rsidRDefault="00016436" w:rsidP="00F75FE9">
      <w:pPr>
        <w:tabs>
          <w:tab w:val="left" w:pos="851"/>
        </w:tabs>
        <w:spacing w:line="240" w:lineRule="auto"/>
        <w:ind w:firstLine="0"/>
        <w:jc w:val="center"/>
        <w:rPr>
          <w:rFonts w:eastAsia="Times New Roman"/>
          <w:szCs w:val="20"/>
          <w:lang w:eastAsia="ru-RU"/>
        </w:rPr>
      </w:pPr>
      <w:r w:rsidRPr="00477343">
        <w:rPr>
          <w:rFonts w:eastAsia="Times New Roman"/>
          <w:szCs w:val="20"/>
          <w:lang w:eastAsia="ru-RU"/>
        </w:rPr>
        <w:t>ЦБРФ.62.0.39722.РП</w:t>
      </w:r>
    </w:p>
    <w:p w14:paraId="7ED6F1D7" w14:textId="77777777" w:rsidR="005C3E52" w:rsidRPr="00477343" w:rsidRDefault="005C3E52" w:rsidP="00F75FE9">
      <w:pPr>
        <w:tabs>
          <w:tab w:val="left" w:pos="851"/>
        </w:tabs>
        <w:spacing w:line="240" w:lineRule="auto"/>
        <w:ind w:firstLine="0"/>
        <w:jc w:val="center"/>
        <w:rPr>
          <w:rFonts w:eastAsia="Times New Roman"/>
          <w:lang w:eastAsia="ru-RU"/>
        </w:rPr>
      </w:pPr>
    </w:p>
    <w:p w14:paraId="1708B98C" w14:textId="7EA137B6" w:rsidR="005C3E52" w:rsidRPr="00477343" w:rsidRDefault="00016436" w:rsidP="00F75FE9">
      <w:pPr>
        <w:tabs>
          <w:tab w:val="left" w:pos="851"/>
        </w:tabs>
        <w:spacing w:line="240" w:lineRule="auto"/>
        <w:ind w:firstLine="0"/>
        <w:jc w:val="center"/>
        <w:rPr>
          <w:rFonts w:eastAsia="Times New Roman"/>
          <w:lang w:eastAsia="ru-RU"/>
        </w:rPr>
      </w:pPr>
      <w:r w:rsidRPr="00477343">
        <w:rPr>
          <w:rFonts w:eastAsia="Times New Roman"/>
          <w:lang w:eastAsia="ru-RU"/>
        </w:rPr>
        <w:t xml:space="preserve">На </w:t>
      </w:r>
      <w:r w:rsidR="00087382" w:rsidRPr="00477343">
        <w:rPr>
          <w:rFonts w:eastAsia="Times New Roman"/>
          <w:lang w:val="en-US" w:eastAsia="ru-RU"/>
        </w:rPr>
        <w:fldChar w:fldCharType="begin"/>
      </w:r>
      <w:r w:rsidR="00087382" w:rsidRPr="00477343">
        <w:rPr>
          <w:rFonts w:eastAsia="Times New Roman"/>
          <w:lang w:eastAsia="ru-RU"/>
        </w:rPr>
        <w:instrText xml:space="preserve"> = </w:instrText>
      </w:r>
      <w:r w:rsidR="00087382" w:rsidRPr="00477343">
        <w:rPr>
          <w:rFonts w:eastAsia="Times New Roman"/>
          <w:lang w:val="en-US" w:eastAsia="ru-RU"/>
        </w:rPr>
        <w:fldChar w:fldCharType="begin"/>
      </w:r>
      <w:r w:rsidR="00087382" w:rsidRPr="00477343">
        <w:rPr>
          <w:rFonts w:eastAsia="Times New Roman"/>
          <w:lang w:eastAsia="ru-RU"/>
        </w:rPr>
        <w:instrText xml:space="preserve"> </w:instrText>
      </w:r>
      <w:r w:rsidR="00087382" w:rsidRPr="00477343">
        <w:rPr>
          <w:rFonts w:eastAsia="Times New Roman"/>
          <w:lang w:val="en-US" w:eastAsia="ru-RU"/>
        </w:rPr>
        <w:instrText>NUMPAGES</w:instrText>
      </w:r>
      <w:r w:rsidR="00087382" w:rsidRPr="00477343">
        <w:rPr>
          <w:rFonts w:eastAsia="Times New Roman"/>
          <w:lang w:eastAsia="ru-RU"/>
        </w:rPr>
        <w:instrText xml:space="preserve"> </w:instrText>
      </w:r>
      <w:r w:rsidR="00AF54B4" w:rsidRPr="00477343">
        <w:rPr>
          <w:rFonts w:eastAsia="Times New Roman"/>
          <w:lang w:val="en-US" w:eastAsia="ru-RU"/>
        </w:rPr>
        <w:fldChar w:fldCharType="begin"/>
      </w:r>
      <w:r w:rsidR="00AF54B4" w:rsidRPr="00477343">
        <w:rPr>
          <w:rFonts w:eastAsia="Times New Roman"/>
          <w:lang w:eastAsia="ru-RU"/>
        </w:rPr>
        <w:instrText xml:space="preserve"> = </w:instrText>
      </w:r>
      <w:r w:rsidR="00AF54B4" w:rsidRPr="00477343">
        <w:rPr>
          <w:rFonts w:eastAsia="Times New Roman"/>
          <w:lang w:val="en-US" w:eastAsia="ru-RU"/>
        </w:rPr>
        <w:fldChar w:fldCharType="begin"/>
      </w:r>
      <w:r w:rsidR="00AF54B4" w:rsidRPr="00477343">
        <w:rPr>
          <w:rFonts w:eastAsia="Times New Roman"/>
          <w:lang w:eastAsia="ru-RU"/>
        </w:rPr>
        <w:instrText xml:space="preserve"> </w:instrText>
      </w:r>
      <w:r w:rsidR="00AF54B4" w:rsidRPr="00477343">
        <w:rPr>
          <w:rFonts w:eastAsia="Times New Roman"/>
          <w:lang w:val="en-US" w:eastAsia="ru-RU"/>
        </w:rPr>
        <w:instrText>NUMPAGES</w:instrText>
      </w:r>
      <w:r w:rsidR="00AF54B4" w:rsidRPr="00477343">
        <w:rPr>
          <w:rFonts w:eastAsia="Times New Roman"/>
          <w:lang w:eastAsia="ru-RU"/>
        </w:rPr>
        <w:instrText xml:space="preserve"> </w:instrText>
      </w:r>
      <w:r w:rsidR="00AF54B4" w:rsidRPr="00477343">
        <w:rPr>
          <w:rFonts w:eastAsia="Times New Roman"/>
          <w:lang w:val="en-US" w:eastAsia="ru-RU"/>
        </w:rPr>
        <w:fldChar w:fldCharType="separate"/>
      </w:r>
      <w:r w:rsidR="00016177" w:rsidRPr="005A7E0D">
        <w:rPr>
          <w:rFonts w:eastAsia="Times New Roman"/>
          <w:noProof/>
          <w:lang w:eastAsia="ru-RU"/>
        </w:rPr>
        <w:instrText>146</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00AF54B4" w:rsidRPr="005A7E0D">
        <w:rPr>
          <w:rFonts w:eastAsia="Times New Roman"/>
          <w:lang w:val="en-US" w:eastAsia="ru-RU"/>
        </w:rPr>
        <w:fldChar w:fldCharType="separate"/>
      </w:r>
      <w:r w:rsidR="00016177">
        <w:rPr>
          <w:rFonts w:eastAsia="Times New Roman"/>
          <w:noProof/>
          <w:lang w:eastAsia="ru-RU"/>
        </w:rPr>
        <w:instrText>146</w:instrText>
      </w:r>
      <w:r w:rsidR="00AF54B4" w:rsidRPr="005A7E0D">
        <w:rPr>
          <w:rFonts w:eastAsia="Times New Roman"/>
          <w:lang w:val="en-US" w:eastAsia="ru-RU"/>
        </w:rPr>
        <w:fldChar w:fldCharType="end"/>
      </w:r>
      <w:r w:rsidR="00AF54B4" w:rsidRPr="00477343">
        <w:rPr>
          <w:rFonts w:eastAsia="Times New Roman"/>
          <w:lang w:eastAsia="ru-RU"/>
        </w:rPr>
        <w:instrText xml:space="preserve"> </w:instrText>
      </w:r>
      <w:r w:rsidRPr="00477343">
        <w:rPr>
          <w:rFonts w:eastAsia="Times New Roman"/>
          <w:lang w:eastAsia="ru-RU"/>
        </w:rPr>
        <w:instrText>листах</w:instrText>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016177" w:rsidRPr="005A7E0D">
        <w:rPr>
          <w:rFonts w:eastAsia="Times New Roman"/>
          <w:noProof/>
          <w:lang w:eastAsia="ru-RU"/>
        </w:rPr>
        <w:instrText>146</w:instrText>
      </w:r>
      <w:r w:rsidR="00087382" w:rsidRPr="005A7E0D">
        <w:rPr>
          <w:rFonts w:eastAsia="Times New Roman"/>
          <w:lang w:val="en-US" w:eastAsia="ru-RU"/>
        </w:rPr>
        <w:fldChar w:fldCharType="end"/>
      </w:r>
      <w:r w:rsidR="00087382" w:rsidRPr="00477343">
        <w:rPr>
          <w:rFonts w:eastAsia="Times New Roman"/>
          <w:lang w:eastAsia="ru-RU"/>
        </w:rPr>
        <w:instrText xml:space="preserve"> </w:instrText>
      </w:r>
      <w:r w:rsidR="00087382" w:rsidRPr="005A7E0D">
        <w:rPr>
          <w:rFonts w:eastAsia="Times New Roman"/>
          <w:lang w:val="en-US" w:eastAsia="ru-RU"/>
        </w:rPr>
        <w:fldChar w:fldCharType="separate"/>
      </w:r>
      <w:r w:rsidR="00016177">
        <w:rPr>
          <w:rFonts w:eastAsia="Times New Roman"/>
          <w:noProof/>
          <w:lang w:eastAsia="ru-RU"/>
        </w:rPr>
        <w:t>146</w:t>
      </w:r>
      <w:r w:rsidR="00087382" w:rsidRPr="00477343">
        <w:rPr>
          <w:rFonts w:eastAsia="Times New Roman"/>
          <w:lang w:val="en-US" w:eastAsia="ru-RU"/>
        </w:rPr>
        <w:fldChar w:fldCharType="end"/>
      </w:r>
      <w:r w:rsidR="00087382" w:rsidRPr="00477343">
        <w:rPr>
          <w:rFonts w:eastAsia="Times New Roman"/>
          <w:lang w:eastAsia="ru-RU"/>
        </w:rPr>
        <w:t xml:space="preserve"> листах</w:t>
      </w:r>
    </w:p>
    <w:p w14:paraId="44C2EDD3" w14:textId="77777777" w:rsidR="005C3E52" w:rsidRPr="00477343" w:rsidRDefault="005C3E52" w:rsidP="00A84F94">
      <w:pPr>
        <w:widowControl w:val="0"/>
        <w:tabs>
          <w:tab w:val="left" w:pos="851"/>
        </w:tabs>
        <w:jc w:val="center"/>
        <w:rPr>
          <w:rFonts w:eastAsia="Times New Roman"/>
          <w:sz w:val="28"/>
          <w:szCs w:val="28"/>
          <w:lang w:eastAsia="ru-RU"/>
        </w:rPr>
      </w:pPr>
    </w:p>
    <w:p w14:paraId="052A99D0" w14:textId="77777777" w:rsidR="005C3E52" w:rsidRPr="00477343" w:rsidRDefault="005C3E52" w:rsidP="00A84F94">
      <w:pPr>
        <w:widowControl w:val="0"/>
        <w:tabs>
          <w:tab w:val="left" w:pos="851"/>
        </w:tabs>
        <w:jc w:val="center"/>
        <w:rPr>
          <w:rFonts w:eastAsia="Times New Roman"/>
          <w:sz w:val="28"/>
          <w:szCs w:val="28"/>
          <w:lang w:eastAsia="ru-RU"/>
        </w:rPr>
      </w:pPr>
    </w:p>
    <w:p w14:paraId="4E5B7217" w14:textId="77777777" w:rsidR="005C3E52" w:rsidRPr="00477343" w:rsidRDefault="005C3E52" w:rsidP="00A84F94">
      <w:pPr>
        <w:widowControl w:val="0"/>
        <w:tabs>
          <w:tab w:val="left" w:pos="851"/>
        </w:tabs>
        <w:jc w:val="center"/>
        <w:rPr>
          <w:rFonts w:eastAsia="Times New Roman"/>
          <w:sz w:val="28"/>
          <w:szCs w:val="28"/>
          <w:lang w:eastAsia="ru-RU"/>
        </w:rPr>
      </w:pPr>
    </w:p>
    <w:p w14:paraId="2534B8AB" w14:textId="77777777" w:rsidR="005C3E52" w:rsidRPr="00477343" w:rsidRDefault="005C3E52" w:rsidP="00A84F94">
      <w:pPr>
        <w:widowControl w:val="0"/>
        <w:tabs>
          <w:tab w:val="left" w:pos="851"/>
        </w:tabs>
        <w:jc w:val="center"/>
        <w:rPr>
          <w:rFonts w:eastAsia="Times New Roman"/>
          <w:sz w:val="28"/>
          <w:szCs w:val="28"/>
          <w:lang w:eastAsia="ru-RU"/>
        </w:rPr>
      </w:pPr>
    </w:p>
    <w:p w14:paraId="729D4991" w14:textId="77777777" w:rsidR="005C3E52" w:rsidRPr="00477343" w:rsidRDefault="005C3E52" w:rsidP="00A84F94">
      <w:pPr>
        <w:widowControl w:val="0"/>
        <w:tabs>
          <w:tab w:val="left" w:pos="851"/>
        </w:tabs>
        <w:jc w:val="center"/>
        <w:rPr>
          <w:rFonts w:eastAsia="Times New Roman"/>
          <w:sz w:val="28"/>
          <w:szCs w:val="28"/>
          <w:lang w:eastAsia="ru-RU"/>
        </w:rPr>
      </w:pPr>
    </w:p>
    <w:p w14:paraId="171C2A87" w14:textId="77777777" w:rsidR="005C3E52" w:rsidRPr="00477343" w:rsidRDefault="005C3E52" w:rsidP="00A84F94">
      <w:pPr>
        <w:widowControl w:val="0"/>
        <w:tabs>
          <w:tab w:val="left" w:pos="851"/>
        </w:tabs>
        <w:jc w:val="center"/>
        <w:rPr>
          <w:rFonts w:eastAsia="Times New Roman"/>
          <w:sz w:val="28"/>
          <w:szCs w:val="28"/>
          <w:lang w:eastAsia="ru-RU"/>
        </w:rPr>
      </w:pPr>
    </w:p>
    <w:p w14:paraId="2E98316B" w14:textId="77777777" w:rsidR="005C3E52" w:rsidRPr="00477343" w:rsidRDefault="005C3E52" w:rsidP="00A84F94">
      <w:pPr>
        <w:widowControl w:val="0"/>
        <w:tabs>
          <w:tab w:val="left" w:pos="851"/>
        </w:tabs>
        <w:jc w:val="center"/>
        <w:rPr>
          <w:rFonts w:eastAsia="Times New Roman"/>
          <w:sz w:val="28"/>
          <w:szCs w:val="28"/>
          <w:lang w:eastAsia="ru-RU"/>
        </w:rPr>
      </w:pPr>
    </w:p>
    <w:p w14:paraId="1FACAE70" w14:textId="77777777" w:rsidR="005C3E52" w:rsidRPr="00477343" w:rsidRDefault="005C3E52" w:rsidP="00A84F94">
      <w:pPr>
        <w:widowControl w:val="0"/>
        <w:tabs>
          <w:tab w:val="left" w:pos="851"/>
        </w:tabs>
        <w:jc w:val="center"/>
        <w:rPr>
          <w:rFonts w:eastAsia="Times New Roman"/>
          <w:sz w:val="28"/>
          <w:szCs w:val="28"/>
          <w:lang w:eastAsia="ru-RU"/>
        </w:rPr>
      </w:pPr>
    </w:p>
    <w:p w14:paraId="3EACCCFD" w14:textId="77777777" w:rsidR="005C3E52" w:rsidRPr="00477343" w:rsidRDefault="005C3E52" w:rsidP="00A84F94">
      <w:pPr>
        <w:widowControl w:val="0"/>
        <w:tabs>
          <w:tab w:val="left" w:pos="851"/>
        </w:tabs>
        <w:jc w:val="center"/>
        <w:rPr>
          <w:rFonts w:eastAsia="Times New Roman"/>
          <w:sz w:val="28"/>
          <w:szCs w:val="28"/>
          <w:lang w:eastAsia="ru-RU"/>
        </w:rPr>
      </w:pPr>
    </w:p>
    <w:p w14:paraId="0640D8A3" w14:textId="77777777" w:rsidR="005C3E52" w:rsidRPr="00477343" w:rsidRDefault="005C3E52" w:rsidP="00A84F94">
      <w:pPr>
        <w:widowControl w:val="0"/>
        <w:tabs>
          <w:tab w:val="left" w:pos="851"/>
        </w:tabs>
        <w:jc w:val="center"/>
        <w:rPr>
          <w:rFonts w:eastAsia="Times New Roman"/>
          <w:sz w:val="28"/>
          <w:szCs w:val="28"/>
          <w:lang w:eastAsia="ru-RU"/>
        </w:rPr>
      </w:pPr>
    </w:p>
    <w:p w14:paraId="00C386B6" w14:textId="77777777" w:rsidR="005C3E52" w:rsidRPr="00477343" w:rsidRDefault="005C3E52" w:rsidP="00A84F94">
      <w:pPr>
        <w:widowControl w:val="0"/>
        <w:tabs>
          <w:tab w:val="left" w:pos="851"/>
        </w:tabs>
        <w:jc w:val="center"/>
        <w:rPr>
          <w:rFonts w:eastAsia="Times New Roman"/>
          <w:sz w:val="28"/>
          <w:szCs w:val="28"/>
          <w:lang w:eastAsia="ru-RU"/>
        </w:rPr>
      </w:pPr>
    </w:p>
    <w:p w14:paraId="6813AF02" w14:textId="77777777" w:rsidR="005C3E52" w:rsidRPr="00477343" w:rsidRDefault="005C3E52" w:rsidP="00A84F94">
      <w:pPr>
        <w:widowControl w:val="0"/>
        <w:tabs>
          <w:tab w:val="left" w:pos="851"/>
        </w:tabs>
        <w:jc w:val="center"/>
        <w:rPr>
          <w:rFonts w:eastAsia="Times New Roman"/>
          <w:sz w:val="28"/>
          <w:szCs w:val="28"/>
          <w:lang w:eastAsia="ru-RU"/>
        </w:rPr>
      </w:pPr>
    </w:p>
    <w:p w14:paraId="562DD716" w14:textId="77777777" w:rsidR="005C3E52" w:rsidRPr="00477343" w:rsidRDefault="005C3E52" w:rsidP="00A84F94">
      <w:pPr>
        <w:widowControl w:val="0"/>
        <w:tabs>
          <w:tab w:val="left" w:pos="851"/>
        </w:tabs>
        <w:jc w:val="center"/>
        <w:rPr>
          <w:rFonts w:eastAsia="Times New Roman"/>
          <w:sz w:val="28"/>
          <w:szCs w:val="28"/>
          <w:lang w:eastAsia="ru-RU"/>
        </w:rPr>
      </w:pPr>
    </w:p>
    <w:p w14:paraId="37A159DC" w14:textId="3B639B44" w:rsidR="005C3E52" w:rsidRPr="00477343" w:rsidRDefault="005A5D7B" w:rsidP="00A84F94">
      <w:pPr>
        <w:tabs>
          <w:tab w:val="left" w:pos="851"/>
        </w:tabs>
        <w:jc w:val="center"/>
        <w:rPr>
          <w:rFonts w:eastAsia="Times New Roman"/>
          <w:lang w:eastAsia="ru-RU"/>
        </w:rPr>
      </w:pPr>
      <w:r w:rsidRPr="00477343">
        <w:rPr>
          <w:rFonts w:eastAsia="Times New Roman"/>
          <w:lang w:eastAsia="ru-RU"/>
        </w:rPr>
        <w:t>2024</w:t>
      </w:r>
    </w:p>
    <w:p w14:paraId="440111DB" w14:textId="4234170B" w:rsidR="005C3E52" w:rsidRPr="00477343" w:rsidRDefault="00016436" w:rsidP="00A84F94">
      <w:pPr>
        <w:tabs>
          <w:tab w:val="left" w:pos="851"/>
        </w:tabs>
      </w:pPr>
      <w:r w:rsidRPr="00477343">
        <w:lastRenderedPageBreak/>
        <w:t xml:space="preserve">Расширение «Отчётность </w:t>
      </w:r>
      <w:r w:rsidR="00992264" w:rsidRPr="00477343">
        <w:t>кредитных организаций</w:t>
      </w:r>
      <w:r w:rsidRPr="00477343">
        <w:t>»</w:t>
      </w:r>
      <w:r w:rsidR="00992264" w:rsidRPr="00477343">
        <w:t xml:space="preserve"> (далее </w:t>
      </w:r>
      <w:r w:rsidR="00992264" w:rsidRPr="00477343">
        <w:rPr>
          <w:rFonts w:eastAsia="Times New Roman"/>
          <w:i/>
          <w:iCs/>
          <w:lang w:eastAsia="ru-RU"/>
        </w:rPr>
        <w:t>–</w:t>
      </w:r>
      <w:r w:rsidRPr="00477343">
        <w:t xml:space="preserve"> </w:t>
      </w:r>
      <w:r w:rsidR="00992264" w:rsidRPr="00477343">
        <w:t xml:space="preserve">«Отчётность КО») </w:t>
      </w:r>
      <w:r w:rsidRPr="00477343">
        <w:t xml:space="preserve">является одним из функциональных расширений программного продукта (далее </w:t>
      </w:r>
      <w:r w:rsidRPr="00477343">
        <w:rPr>
          <w:rFonts w:eastAsia="Times New Roman"/>
          <w:i/>
          <w:iCs/>
          <w:lang w:eastAsia="ru-RU"/>
        </w:rPr>
        <w:t>–</w:t>
      </w:r>
      <w:r w:rsidRPr="00477343">
        <w:t xml:space="preserve"> ПП) «Дельта» и предназначено для ввода, редактирования и контроля отчётных данных кредитных организаций</w:t>
      </w:r>
      <w:r w:rsidR="002C03F3" w:rsidRPr="00477343">
        <w:t xml:space="preserve"> (далее </w:t>
      </w:r>
      <w:r w:rsidR="001C663D" w:rsidRPr="00477343">
        <w:rPr>
          <w:rFonts w:eastAsia="Times New Roman"/>
          <w:i/>
          <w:iCs/>
          <w:lang w:eastAsia="ru-RU"/>
        </w:rPr>
        <w:t>–</w:t>
      </w:r>
      <w:r w:rsidR="002C03F3" w:rsidRPr="00477343">
        <w:t xml:space="preserve"> КО)</w:t>
      </w:r>
      <w:r w:rsidRPr="00477343">
        <w:t>.</w:t>
      </w:r>
    </w:p>
    <w:p w14:paraId="7816DC97" w14:textId="77777777" w:rsidR="005C3E52" w:rsidRPr="00477343" w:rsidRDefault="00016436" w:rsidP="00A84F94">
      <w:pPr>
        <w:tabs>
          <w:tab w:val="left" w:pos="851"/>
        </w:tabs>
      </w:pPr>
      <w:r w:rsidRPr="00477343">
        <w:t xml:space="preserve">Документ предназначен для сотрудников </w:t>
      </w:r>
      <w:r w:rsidR="002C03F3" w:rsidRPr="00477343">
        <w:t>КО</w:t>
      </w:r>
      <w:r w:rsidRPr="00477343">
        <w:t>, работающих с ПП «Дельта» и Расширением «</w:t>
      </w:r>
      <w:r w:rsidR="00992264" w:rsidRPr="00477343">
        <w:t xml:space="preserve">Отчётность </w:t>
      </w:r>
      <w:r w:rsidRPr="00477343">
        <w:t>КО», и описывает назначение, функции и порядок работы с данным программным обеспечением.</w:t>
      </w:r>
    </w:p>
    <w:p w14:paraId="20198B7D" w14:textId="77777777" w:rsidR="005C3E52" w:rsidRPr="00477343" w:rsidRDefault="00016436" w:rsidP="00A84F94">
      <w:pPr>
        <w:tabs>
          <w:tab w:val="left" w:pos="851"/>
        </w:tabs>
      </w:pPr>
      <w:r w:rsidRPr="00477343">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14:paraId="0F08ECFD" w14:textId="77777777" w:rsidR="005C3E52" w:rsidRPr="00477343" w:rsidRDefault="00016436" w:rsidP="00A84F94">
      <w:pPr>
        <w:tabs>
          <w:tab w:val="left" w:pos="851"/>
        </w:tabs>
        <w:rPr>
          <w:rFonts w:eastAsia="Times New Roman"/>
          <w:lang w:eastAsia="ru-RU"/>
        </w:rPr>
      </w:pPr>
      <w:r w:rsidRPr="00477343">
        <w:br w:type="page"/>
      </w:r>
    </w:p>
    <w:sdt>
      <w:sdtPr>
        <w:rPr>
          <w:rFonts w:ascii="Times New Roman" w:eastAsiaTheme="minorHAnsi" w:hAnsi="Times New Roman"/>
          <w:b w:val="0"/>
          <w:bCs w:val="0"/>
          <w:kern w:val="0"/>
          <w:sz w:val="24"/>
          <w:szCs w:val="24"/>
          <w:lang w:eastAsia="en-US"/>
        </w:rPr>
        <w:id w:val="410733770"/>
        <w:docPartObj>
          <w:docPartGallery w:val="Table of Contents"/>
          <w:docPartUnique/>
        </w:docPartObj>
      </w:sdtPr>
      <w:sdtContent>
        <w:p w14:paraId="647870B0" w14:textId="77777777" w:rsidR="005C3E52" w:rsidRPr="00477343" w:rsidRDefault="00016436" w:rsidP="00A84F94">
          <w:pPr>
            <w:pStyle w:val="afff8"/>
            <w:tabs>
              <w:tab w:val="left" w:pos="851"/>
            </w:tabs>
            <w:spacing w:before="240"/>
            <w:ind w:left="-142" w:firstLine="0"/>
            <w:jc w:val="center"/>
            <w:rPr>
              <w:rFonts w:ascii="Times New Roman" w:hAnsi="Times New Roman"/>
              <w:b w:val="0"/>
              <w:sz w:val="28"/>
              <w:szCs w:val="28"/>
            </w:rPr>
          </w:pPr>
          <w:r w:rsidRPr="00477343">
            <w:rPr>
              <w:rFonts w:ascii="Times New Roman" w:hAnsi="Times New Roman"/>
              <w:sz w:val="28"/>
              <w:szCs w:val="28"/>
            </w:rPr>
            <w:t>Содержание</w:t>
          </w:r>
        </w:p>
        <w:p w14:paraId="4D761556" w14:textId="77777777" w:rsidR="00016177" w:rsidRDefault="00246780">
          <w:pPr>
            <w:pStyle w:val="16"/>
            <w:rPr>
              <w:rFonts w:asciiTheme="minorHAnsi" w:eastAsiaTheme="minorEastAsia" w:hAnsiTheme="minorHAnsi" w:cstheme="minorBidi"/>
              <w:noProof/>
              <w:sz w:val="22"/>
              <w:szCs w:val="22"/>
              <w:lang w:eastAsia="ru-RU"/>
            </w:rPr>
          </w:pPr>
          <w:r w:rsidRPr="00330264">
            <w:fldChar w:fldCharType="begin"/>
          </w:r>
          <w:r w:rsidRPr="00477343">
            <w:instrText xml:space="preserve"> TOC \o "1-3" \h \z \u </w:instrText>
          </w:r>
          <w:r w:rsidRPr="005A7E0D">
            <w:fldChar w:fldCharType="separate"/>
          </w:r>
          <w:hyperlink w:anchor="_Toc176536716" w:history="1">
            <w:r w:rsidR="00016177" w:rsidRPr="007B309B">
              <w:rPr>
                <w:rStyle w:val="afffffd"/>
                <w:noProof/>
              </w:rPr>
              <w:t>Обозначения и сокращения</w:t>
            </w:r>
            <w:r w:rsidR="00016177">
              <w:rPr>
                <w:noProof/>
                <w:webHidden/>
              </w:rPr>
              <w:tab/>
            </w:r>
            <w:r w:rsidR="00016177">
              <w:rPr>
                <w:noProof/>
                <w:webHidden/>
              </w:rPr>
              <w:fldChar w:fldCharType="begin"/>
            </w:r>
            <w:r w:rsidR="00016177">
              <w:rPr>
                <w:noProof/>
                <w:webHidden/>
              </w:rPr>
              <w:instrText xml:space="preserve"> PAGEREF _Toc176536716 \h </w:instrText>
            </w:r>
            <w:r w:rsidR="00016177">
              <w:rPr>
                <w:noProof/>
                <w:webHidden/>
              </w:rPr>
            </w:r>
            <w:r w:rsidR="00016177">
              <w:rPr>
                <w:noProof/>
                <w:webHidden/>
              </w:rPr>
              <w:fldChar w:fldCharType="separate"/>
            </w:r>
            <w:r w:rsidR="00016177">
              <w:rPr>
                <w:noProof/>
                <w:webHidden/>
              </w:rPr>
              <w:t>6</w:t>
            </w:r>
            <w:r w:rsidR="00016177">
              <w:rPr>
                <w:noProof/>
                <w:webHidden/>
              </w:rPr>
              <w:fldChar w:fldCharType="end"/>
            </w:r>
          </w:hyperlink>
        </w:p>
        <w:p w14:paraId="461D511E" w14:textId="77777777" w:rsidR="00016177" w:rsidRDefault="00016177">
          <w:pPr>
            <w:pStyle w:val="16"/>
            <w:rPr>
              <w:rFonts w:asciiTheme="minorHAnsi" w:eastAsiaTheme="minorEastAsia" w:hAnsiTheme="minorHAnsi" w:cstheme="minorBidi"/>
              <w:noProof/>
              <w:sz w:val="22"/>
              <w:szCs w:val="22"/>
              <w:lang w:eastAsia="ru-RU"/>
            </w:rPr>
          </w:pPr>
          <w:hyperlink w:anchor="_Toc176536717" w:history="1">
            <w:r w:rsidRPr="007B309B">
              <w:rPr>
                <w:rStyle w:val="afffffd"/>
                <w:noProof/>
              </w:rPr>
              <w:t>Термины и определения</w:t>
            </w:r>
            <w:r>
              <w:rPr>
                <w:noProof/>
                <w:webHidden/>
              </w:rPr>
              <w:tab/>
            </w:r>
            <w:r>
              <w:rPr>
                <w:noProof/>
                <w:webHidden/>
              </w:rPr>
              <w:fldChar w:fldCharType="begin"/>
            </w:r>
            <w:r>
              <w:rPr>
                <w:noProof/>
                <w:webHidden/>
              </w:rPr>
              <w:instrText xml:space="preserve"> PAGEREF _Toc176536717 \h </w:instrText>
            </w:r>
            <w:r>
              <w:rPr>
                <w:noProof/>
                <w:webHidden/>
              </w:rPr>
            </w:r>
            <w:r>
              <w:rPr>
                <w:noProof/>
                <w:webHidden/>
              </w:rPr>
              <w:fldChar w:fldCharType="separate"/>
            </w:r>
            <w:r>
              <w:rPr>
                <w:noProof/>
                <w:webHidden/>
              </w:rPr>
              <w:t>7</w:t>
            </w:r>
            <w:r>
              <w:rPr>
                <w:noProof/>
                <w:webHidden/>
              </w:rPr>
              <w:fldChar w:fldCharType="end"/>
            </w:r>
          </w:hyperlink>
        </w:p>
        <w:p w14:paraId="6DBDD3AC" w14:textId="77777777" w:rsidR="00016177" w:rsidRDefault="00016177">
          <w:pPr>
            <w:pStyle w:val="16"/>
            <w:rPr>
              <w:rFonts w:asciiTheme="minorHAnsi" w:eastAsiaTheme="minorEastAsia" w:hAnsiTheme="minorHAnsi" w:cstheme="minorBidi"/>
              <w:noProof/>
              <w:sz w:val="22"/>
              <w:szCs w:val="22"/>
              <w:lang w:eastAsia="ru-RU"/>
            </w:rPr>
          </w:pPr>
          <w:hyperlink w:anchor="_Toc176536718" w:history="1">
            <w:r w:rsidRPr="007B309B">
              <w:rPr>
                <w:rStyle w:val="afffffd"/>
                <w:noProof/>
              </w:rPr>
              <w:t>1</w:t>
            </w:r>
            <w:r>
              <w:rPr>
                <w:rFonts w:asciiTheme="minorHAnsi" w:eastAsiaTheme="minorEastAsia" w:hAnsiTheme="minorHAnsi" w:cstheme="minorBidi"/>
                <w:noProof/>
                <w:sz w:val="22"/>
                <w:szCs w:val="22"/>
                <w:lang w:eastAsia="ru-RU"/>
              </w:rPr>
              <w:tab/>
            </w:r>
            <w:r w:rsidRPr="007B309B">
              <w:rPr>
                <w:rStyle w:val="afffffd"/>
                <w:noProof/>
              </w:rPr>
              <w:t>Общие сведения</w:t>
            </w:r>
            <w:r>
              <w:rPr>
                <w:noProof/>
                <w:webHidden/>
              </w:rPr>
              <w:tab/>
            </w:r>
            <w:r>
              <w:rPr>
                <w:noProof/>
                <w:webHidden/>
              </w:rPr>
              <w:fldChar w:fldCharType="begin"/>
            </w:r>
            <w:r>
              <w:rPr>
                <w:noProof/>
                <w:webHidden/>
              </w:rPr>
              <w:instrText xml:space="preserve"> PAGEREF _Toc176536718 \h </w:instrText>
            </w:r>
            <w:r>
              <w:rPr>
                <w:noProof/>
                <w:webHidden/>
              </w:rPr>
            </w:r>
            <w:r>
              <w:rPr>
                <w:noProof/>
                <w:webHidden/>
              </w:rPr>
              <w:fldChar w:fldCharType="separate"/>
            </w:r>
            <w:r>
              <w:rPr>
                <w:noProof/>
                <w:webHidden/>
              </w:rPr>
              <w:t>8</w:t>
            </w:r>
            <w:r>
              <w:rPr>
                <w:noProof/>
                <w:webHidden/>
              </w:rPr>
              <w:fldChar w:fldCharType="end"/>
            </w:r>
          </w:hyperlink>
        </w:p>
        <w:p w14:paraId="266E5D47" w14:textId="77777777" w:rsidR="00016177" w:rsidRDefault="00016177">
          <w:pPr>
            <w:pStyle w:val="25"/>
            <w:rPr>
              <w:rFonts w:asciiTheme="minorHAnsi" w:eastAsiaTheme="minorEastAsia" w:hAnsiTheme="minorHAnsi" w:cstheme="minorBidi"/>
              <w:noProof/>
              <w:sz w:val="22"/>
              <w:szCs w:val="22"/>
              <w:lang w:eastAsia="ru-RU"/>
            </w:rPr>
          </w:pPr>
          <w:hyperlink w:anchor="_Toc176536719" w:history="1">
            <w:r w:rsidRPr="007B309B">
              <w:rPr>
                <w:rStyle w:val="afffffd"/>
                <w:noProof/>
              </w:rPr>
              <w:t>1.1</w:t>
            </w:r>
            <w:r>
              <w:rPr>
                <w:rFonts w:asciiTheme="minorHAnsi" w:eastAsiaTheme="minorEastAsia" w:hAnsiTheme="minorHAnsi" w:cstheme="minorBidi"/>
                <w:noProof/>
                <w:sz w:val="22"/>
                <w:szCs w:val="22"/>
                <w:lang w:eastAsia="ru-RU"/>
              </w:rPr>
              <w:tab/>
            </w:r>
            <w:r w:rsidRPr="007B309B">
              <w:rPr>
                <w:rStyle w:val="afffffd"/>
                <w:noProof/>
              </w:rPr>
              <w:t>Область применения</w:t>
            </w:r>
            <w:r>
              <w:rPr>
                <w:noProof/>
                <w:webHidden/>
              </w:rPr>
              <w:tab/>
            </w:r>
            <w:r>
              <w:rPr>
                <w:noProof/>
                <w:webHidden/>
              </w:rPr>
              <w:fldChar w:fldCharType="begin"/>
            </w:r>
            <w:r>
              <w:rPr>
                <w:noProof/>
                <w:webHidden/>
              </w:rPr>
              <w:instrText xml:space="preserve"> PAGEREF _Toc176536719 \h </w:instrText>
            </w:r>
            <w:r>
              <w:rPr>
                <w:noProof/>
                <w:webHidden/>
              </w:rPr>
            </w:r>
            <w:r>
              <w:rPr>
                <w:noProof/>
                <w:webHidden/>
              </w:rPr>
              <w:fldChar w:fldCharType="separate"/>
            </w:r>
            <w:r>
              <w:rPr>
                <w:noProof/>
                <w:webHidden/>
              </w:rPr>
              <w:t>8</w:t>
            </w:r>
            <w:r>
              <w:rPr>
                <w:noProof/>
                <w:webHidden/>
              </w:rPr>
              <w:fldChar w:fldCharType="end"/>
            </w:r>
          </w:hyperlink>
        </w:p>
        <w:p w14:paraId="72FD46EE" w14:textId="77777777" w:rsidR="00016177" w:rsidRDefault="00016177">
          <w:pPr>
            <w:pStyle w:val="25"/>
            <w:rPr>
              <w:rFonts w:asciiTheme="minorHAnsi" w:eastAsiaTheme="minorEastAsia" w:hAnsiTheme="minorHAnsi" w:cstheme="minorBidi"/>
              <w:noProof/>
              <w:sz w:val="22"/>
              <w:szCs w:val="22"/>
              <w:lang w:eastAsia="ru-RU"/>
            </w:rPr>
          </w:pPr>
          <w:hyperlink w:anchor="_Toc176536720" w:history="1">
            <w:r w:rsidRPr="007B309B">
              <w:rPr>
                <w:rStyle w:val="afffffd"/>
                <w:noProof/>
              </w:rPr>
              <w:t>1.2</w:t>
            </w:r>
            <w:r>
              <w:rPr>
                <w:rFonts w:asciiTheme="minorHAnsi" w:eastAsiaTheme="minorEastAsia" w:hAnsiTheme="minorHAnsi" w:cstheme="minorBidi"/>
                <w:noProof/>
                <w:sz w:val="22"/>
                <w:szCs w:val="22"/>
                <w:lang w:eastAsia="ru-RU"/>
              </w:rPr>
              <w:tab/>
            </w:r>
            <w:r w:rsidRPr="007B309B">
              <w:rPr>
                <w:rStyle w:val="afffffd"/>
                <w:noProof/>
              </w:rPr>
              <w:t>Краткое описание возможностей</w:t>
            </w:r>
            <w:r>
              <w:rPr>
                <w:noProof/>
                <w:webHidden/>
              </w:rPr>
              <w:tab/>
            </w:r>
            <w:r>
              <w:rPr>
                <w:noProof/>
                <w:webHidden/>
              </w:rPr>
              <w:fldChar w:fldCharType="begin"/>
            </w:r>
            <w:r>
              <w:rPr>
                <w:noProof/>
                <w:webHidden/>
              </w:rPr>
              <w:instrText xml:space="preserve"> PAGEREF _Toc176536720 \h </w:instrText>
            </w:r>
            <w:r>
              <w:rPr>
                <w:noProof/>
                <w:webHidden/>
              </w:rPr>
            </w:r>
            <w:r>
              <w:rPr>
                <w:noProof/>
                <w:webHidden/>
              </w:rPr>
              <w:fldChar w:fldCharType="separate"/>
            </w:r>
            <w:r>
              <w:rPr>
                <w:noProof/>
                <w:webHidden/>
              </w:rPr>
              <w:t>8</w:t>
            </w:r>
            <w:r>
              <w:rPr>
                <w:noProof/>
                <w:webHidden/>
              </w:rPr>
              <w:fldChar w:fldCharType="end"/>
            </w:r>
          </w:hyperlink>
        </w:p>
        <w:p w14:paraId="79970601" w14:textId="77777777" w:rsidR="00016177" w:rsidRDefault="00016177">
          <w:pPr>
            <w:pStyle w:val="25"/>
            <w:rPr>
              <w:rFonts w:asciiTheme="minorHAnsi" w:eastAsiaTheme="minorEastAsia" w:hAnsiTheme="minorHAnsi" w:cstheme="minorBidi"/>
              <w:noProof/>
              <w:sz w:val="22"/>
              <w:szCs w:val="22"/>
              <w:lang w:eastAsia="ru-RU"/>
            </w:rPr>
          </w:pPr>
          <w:hyperlink w:anchor="_Toc176536721" w:history="1">
            <w:r w:rsidRPr="007B309B">
              <w:rPr>
                <w:rStyle w:val="afffffd"/>
                <w:noProof/>
              </w:rPr>
              <w:t>1.3</w:t>
            </w:r>
            <w:r>
              <w:rPr>
                <w:rFonts w:asciiTheme="minorHAnsi" w:eastAsiaTheme="minorEastAsia" w:hAnsiTheme="minorHAnsi" w:cstheme="minorBidi"/>
                <w:noProof/>
                <w:sz w:val="22"/>
                <w:szCs w:val="22"/>
                <w:lang w:eastAsia="ru-RU"/>
              </w:rPr>
              <w:tab/>
            </w:r>
            <w:r w:rsidRPr="007B309B">
              <w:rPr>
                <w:rStyle w:val="afffffd"/>
                <w:noProof/>
              </w:rPr>
              <w:t>Уровень подготовки пользователей</w:t>
            </w:r>
            <w:r>
              <w:rPr>
                <w:noProof/>
                <w:webHidden/>
              </w:rPr>
              <w:tab/>
            </w:r>
            <w:r>
              <w:rPr>
                <w:noProof/>
                <w:webHidden/>
              </w:rPr>
              <w:fldChar w:fldCharType="begin"/>
            </w:r>
            <w:r>
              <w:rPr>
                <w:noProof/>
                <w:webHidden/>
              </w:rPr>
              <w:instrText xml:space="preserve"> PAGEREF _Toc176536721 \h </w:instrText>
            </w:r>
            <w:r>
              <w:rPr>
                <w:noProof/>
                <w:webHidden/>
              </w:rPr>
            </w:r>
            <w:r>
              <w:rPr>
                <w:noProof/>
                <w:webHidden/>
              </w:rPr>
              <w:fldChar w:fldCharType="separate"/>
            </w:r>
            <w:r>
              <w:rPr>
                <w:noProof/>
                <w:webHidden/>
              </w:rPr>
              <w:t>8</w:t>
            </w:r>
            <w:r>
              <w:rPr>
                <w:noProof/>
                <w:webHidden/>
              </w:rPr>
              <w:fldChar w:fldCharType="end"/>
            </w:r>
          </w:hyperlink>
        </w:p>
        <w:p w14:paraId="31CE43C8" w14:textId="77777777" w:rsidR="00016177" w:rsidRDefault="00016177">
          <w:pPr>
            <w:pStyle w:val="25"/>
            <w:rPr>
              <w:rFonts w:asciiTheme="minorHAnsi" w:eastAsiaTheme="minorEastAsia" w:hAnsiTheme="minorHAnsi" w:cstheme="minorBidi"/>
              <w:noProof/>
              <w:sz w:val="22"/>
              <w:szCs w:val="22"/>
              <w:lang w:eastAsia="ru-RU"/>
            </w:rPr>
          </w:pPr>
          <w:hyperlink w:anchor="_Toc176536722" w:history="1">
            <w:r w:rsidRPr="007B309B">
              <w:rPr>
                <w:rStyle w:val="afffffd"/>
                <w:noProof/>
              </w:rPr>
              <w:t>1.4</w:t>
            </w:r>
            <w:r>
              <w:rPr>
                <w:rFonts w:asciiTheme="minorHAnsi" w:eastAsiaTheme="minorEastAsia" w:hAnsiTheme="minorHAnsi" w:cstheme="minorBidi"/>
                <w:noProof/>
                <w:sz w:val="22"/>
                <w:szCs w:val="22"/>
                <w:lang w:eastAsia="ru-RU"/>
              </w:rPr>
              <w:tab/>
            </w:r>
            <w:r w:rsidRPr="007B309B">
              <w:rPr>
                <w:rStyle w:val="afffffd"/>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_Toc176536722 \h </w:instrText>
            </w:r>
            <w:r>
              <w:rPr>
                <w:noProof/>
                <w:webHidden/>
              </w:rPr>
            </w:r>
            <w:r>
              <w:rPr>
                <w:noProof/>
                <w:webHidden/>
              </w:rPr>
              <w:fldChar w:fldCharType="separate"/>
            </w:r>
            <w:r>
              <w:rPr>
                <w:noProof/>
                <w:webHidden/>
              </w:rPr>
              <w:t>8</w:t>
            </w:r>
            <w:r>
              <w:rPr>
                <w:noProof/>
                <w:webHidden/>
              </w:rPr>
              <w:fldChar w:fldCharType="end"/>
            </w:r>
          </w:hyperlink>
        </w:p>
        <w:p w14:paraId="510B2D64" w14:textId="77777777" w:rsidR="00016177" w:rsidRDefault="00016177">
          <w:pPr>
            <w:pStyle w:val="16"/>
            <w:rPr>
              <w:rFonts w:asciiTheme="minorHAnsi" w:eastAsiaTheme="minorEastAsia" w:hAnsiTheme="minorHAnsi" w:cstheme="minorBidi"/>
              <w:noProof/>
              <w:sz w:val="22"/>
              <w:szCs w:val="22"/>
              <w:lang w:eastAsia="ru-RU"/>
            </w:rPr>
          </w:pPr>
          <w:hyperlink w:anchor="_Toc176536723" w:history="1">
            <w:r w:rsidRPr="007B309B">
              <w:rPr>
                <w:rStyle w:val="afffffd"/>
                <w:noProof/>
              </w:rPr>
              <w:t>2</w:t>
            </w:r>
            <w:r>
              <w:rPr>
                <w:rFonts w:asciiTheme="minorHAnsi" w:eastAsiaTheme="minorEastAsia" w:hAnsiTheme="minorHAnsi" w:cstheme="minorBidi"/>
                <w:noProof/>
                <w:sz w:val="22"/>
                <w:szCs w:val="22"/>
                <w:lang w:eastAsia="ru-RU"/>
              </w:rPr>
              <w:tab/>
            </w:r>
            <w:r w:rsidRPr="007B309B">
              <w:rPr>
                <w:rStyle w:val="afffffd"/>
                <w:noProof/>
              </w:rPr>
              <w:t>Назначение и условия применения</w:t>
            </w:r>
            <w:r>
              <w:rPr>
                <w:noProof/>
                <w:webHidden/>
              </w:rPr>
              <w:tab/>
            </w:r>
            <w:r>
              <w:rPr>
                <w:noProof/>
                <w:webHidden/>
              </w:rPr>
              <w:fldChar w:fldCharType="begin"/>
            </w:r>
            <w:r>
              <w:rPr>
                <w:noProof/>
                <w:webHidden/>
              </w:rPr>
              <w:instrText xml:space="preserve"> PAGEREF _Toc176536723 \h </w:instrText>
            </w:r>
            <w:r>
              <w:rPr>
                <w:noProof/>
                <w:webHidden/>
              </w:rPr>
            </w:r>
            <w:r>
              <w:rPr>
                <w:noProof/>
                <w:webHidden/>
              </w:rPr>
              <w:fldChar w:fldCharType="separate"/>
            </w:r>
            <w:r>
              <w:rPr>
                <w:noProof/>
                <w:webHidden/>
              </w:rPr>
              <w:t>9</w:t>
            </w:r>
            <w:r>
              <w:rPr>
                <w:noProof/>
                <w:webHidden/>
              </w:rPr>
              <w:fldChar w:fldCharType="end"/>
            </w:r>
          </w:hyperlink>
        </w:p>
        <w:p w14:paraId="34D93816" w14:textId="77777777" w:rsidR="00016177" w:rsidRDefault="00016177">
          <w:pPr>
            <w:pStyle w:val="25"/>
            <w:rPr>
              <w:rFonts w:asciiTheme="minorHAnsi" w:eastAsiaTheme="minorEastAsia" w:hAnsiTheme="minorHAnsi" w:cstheme="minorBidi"/>
              <w:noProof/>
              <w:sz w:val="22"/>
              <w:szCs w:val="22"/>
              <w:lang w:eastAsia="ru-RU"/>
            </w:rPr>
          </w:pPr>
          <w:hyperlink w:anchor="_Toc176536724" w:history="1">
            <w:r w:rsidRPr="007B309B">
              <w:rPr>
                <w:rStyle w:val="afffffd"/>
                <w:noProof/>
              </w:rPr>
              <w:t>2.1</w:t>
            </w:r>
            <w:r>
              <w:rPr>
                <w:rFonts w:asciiTheme="minorHAnsi" w:eastAsiaTheme="minorEastAsia" w:hAnsiTheme="minorHAnsi" w:cstheme="minorBidi"/>
                <w:noProof/>
                <w:sz w:val="22"/>
                <w:szCs w:val="22"/>
                <w:lang w:eastAsia="ru-RU"/>
              </w:rPr>
              <w:tab/>
            </w:r>
            <w:r w:rsidRPr="007B309B">
              <w:rPr>
                <w:rStyle w:val="afffffd"/>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_Toc176536724 \h </w:instrText>
            </w:r>
            <w:r>
              <w:rPr>
                <w:noProof/>
                <w:webHidden/>
              </w:rPr>
            </w:r>
            <w:r>
              <w:rPr>
                <w:noProof/>
                <w:webHidden/>
              </w:rPr>
              <w:fldChar w:fldCharType="separate"/>
            </w:r>
            <w:r>
              <w:rPr>
                <w:noProof/>
                <w:webHidden/>
              </w:rPr>
              <w:t>9</w:t>
            </w:r>
            <w:r>
              <w:rPr>
                <w:noProof/>
                <w:webHidden/>
              </w:rPr>
              <w:fldChar w:fldCharType="end"/>
            </w:r>
          </w:hyperlink>
        </w:p>
        <w:p w14:paraId="0C4966E8" w14:textId="77777777" w:rsidR="00016177" w:rsidRDefault="00016177">
          <w:pPr>
            <w:pStyle w:val="25"/>
            <w:rPr>
              <w:rFonts w:asciiTheme="minorHAnsi" w:eastAsiaTheme="minorEastAsia" w:hAnsiTheme="minorHAnsi" w:cstheme="minorBidi"/>
              <w:noProof/>
              <w:sz w:val="22"/>
              <w:szCs w:val="22"/>
              <w:lang w:eastAsia="ru-RU"/>
            </w:rPr>
          </w:pPr>
          <w:hyperlink w:anchor="_Toc176536725" w:history="1">
            <w:r w:rsidRPr="007B309B">
              <w:rPr>
                <w:rStyle w:val="afffffd"/>
                <w:noProof/>
              </w:rPr>
              <w:t>2.2</w:t>
            </w:r>
            <w:r>
              <w:rPr>
                <w:rFonts w:asciiTheme="minorHAnsi" w:eastAsiaTheme="minorEastAsia" w:hAnsiTheme="minorHAnsi" w:cstheme="minorBidi"/>
                <w:noProof/>
                <w:sz w:val="22"/>
                <w:szCs w:val="22"/>
                <w:lang w:eastAsia="ru-RU"/>
              </w:rPr>
              <w:tab/>
            </w:r>
            <w:r w:rsidRPr="007B309B">
              <w:rPr>
                <w:rStyle w:val="afffffd"/>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_Toc176536725 \h </w:instrText>
            </w:r>
            <w:r>
              <w:rPr>
                <w:noProof/>
                <w:webHidden/>
              </w:rPr>
            </w:r>
            <w:r>
              <w:rPr>
                <w:noProof/>
                <w:webHidden/>
              </w:rPr>
              <w:fldChar w:fldCharType="separate"/>
            </w:r>
            <w:r>
              <w:rPr>
                <w:noProof/>
                <w:webHidden/>
              </w:rPr>
              <w:t>10</w:t>
            </w:r>
            <w:r>
              <w:rPr>
                <w:noProof/>
                <w:webHidden/>
              </w:rPr>
              <w:fldChar w:fldCharType="end"/>
            </w:r>
          </w:hyperlink>
        </w:p>
        <w:p w14:paraId="76FD8D9F" w14:textId="77777777" w:rsidR="00016177" w:rsidRDefault="00016177">
          <w:pPr>
            <w:pStyle w:val="25"/>
            <w:rPr>
              <w:rFonts w:asciiTheme="minorHAnsi" w:eastAsiaTheme="minorEastAsia" w:hAnsiTheme="minorHAnsi" w:cstheme="minorBidi"/>
              <w:noProof/>
              <w:sz w:val="22"/>
              <w:szCs w:val="22"/>
              <w:lang w:eastAsia="ru-RU"/>
            </w:rPr>
          </w:pPr>
          <w:hyperlink w:anchor="_Toc176536726" w:history="1">
            <w:r w:rsidRPr="007B309B">
              <w:rPr>
                <w:rStyle w:val="afffffd"/>
                <w:noProof/>
              </w:rPr>
              <w:t>2.3</w:t>
            </w:r>
            <w:r>
              <w:rPr>
                <w:rFonts w:asciiTheme="minorHAnsi" w:eastAsiaTheme="minorEastAsia" w:hAnsiTheme="minorHAnsi" w:cstheme="minorBidi"/>
                <w:noProof/>
                <w:sz w:val="22"/>
                <w:szCs w:val="22"/>
                <w:lang w:eastAsia="ru-RU"/>
              </w:rPr>
              <w:tab/>
            </w:r>
            <w:r w:rsidRPr="007B309B">
              <w:rPr>
                <w:rStyle w:val="afffffd"/>
                <w:noProof/>
              </w:rPr>
              <w:t>Проверка и настройка окружения</w:t>
            </w:r>
            <w:r>
              <w:rPr>
                <w:noProof/>
                <w:webHidden/>
              </w:rPr>
              <w:tab/>
            </w:r>
            <w:r>
              <w:rPr>
                <w:noProof/>
                <w:webHidden/>
              </w:rPr>
              <w:fldChar w:fldCharType="begin"/>
            </w:r>
            <w:r>
              <w:rPr>
                <w:noProof/>
                <w:webHidden/>
              </w:rPr>
              <w:instrText xml:space="preserve"> PAGEREF _Toc176536726 \h </w:instrText>
            </w:r>
            <w:r>
              <w:rPr>
                <w:noProof/>
                <w:webHidden/>
              </w:rPr>
            </w:r>
            <w:r>
              <w:rPr>
                <w:noProof/>
                <w:webHidden/>
              </w:rPr>
              <w:fldChar w:fldCharType="separate"/>
            </w:r>
            <w:r>
              <w:rPr>
                <w:noProof/>
                <w:webHidden/>
              </w:rPr>
              <w:t>11</w:t>
            </w:r>
            <w:r>
              <w:rPr>
                <w:noProof/>
                <w:webHidden/>
              </w:rPr>
              <w:fldChar w:fldCharType="end"/>
            </w:r>
          </w:hyperlink>
        </w:p>
        <w:p w14:paraId="782F0791" w14:textId="77777777" w:rsidR="00016177" w:rsidRDefault="00016177">
          <w:pPr>
            <w:pStyle w:val="16"/>
            <w:rPr>
              <w:rFonts w:asciiTheme="minorHAnsi" w:eastAsiaTheme="minorEastAsia" w:hAnsiTheme="minorHAnsi" w:cstheme="minorBidi"/>
              <w:noProof/>
              <w:sz w:val="22"/>
              <w:szCs w:val="22"/>
              <w:lang w:eastAsia="ru-RU"/>
            </w:rPr>
          </w:pPr>
          <w:hyperlink w:anchor="_Toc176536727" w:history="1">
            <w:r w:rsidRPr="007B309B">
              <w:rPr>
                <w:rStyle w:val="afffffd"/>
                <w:noProof/>
              </w:rPr>
              <w:t>3</w:t>
            </w:r>
            <w:r>
              <w:rPr>
                <w:rFonts w:asciiTheme="minorHAnsi" w:eastAsiaTheme="minorEastAsia" w:hAnsiTheme="minorHAnsi" w:cstheme="minorBidi"/>
                <w:noProof/>
                <w:sz w:val="22"/>
                <w:szCs w:val="22"/>
                <w:lang w:eastAsia="ru-RU"/>
              </w:rPr>
              <w:tab/>
            </w:r>
            <w:r w:rsidRPr="007B309B">
              <w:rPr>
                <w:rStyle w:val="afffffd"/>
                <w:noProof/>
              </w:rPr>
              <w:t>Подготовка к работе</w:t>
            </w:r>
            <w:r>
              <w:rPr>
                <w:noProof/>
                <w:webHidden/>
              </w:rPr>
              <w:tab/>
            </w:r>
            <w:r>
              <w:rPr>
                <w:noProof/>
                <w:webHidden/>
              </w:rPr>
              <w:fldChar w:fldCharType="begin"/>
            </w:r>
            <w:r>
              <w:rPr>
                <w:noProof/>
                <w:webHidden/>
              </w:rPr>
              <w:instrText xml:space="preserve"> PAGEREF _Toc176536727 \h </w:instrText>
            </w:r>
            <w:r>
              <w:rPr>
                <w:noProof/>
                <w:webHidden/>
              </w:rPr>
            </w:r>
            <w:r>
              <w:rPr>
                <w:noProof/>
                <w:webHidden/>
              </w:rPr>
              <w:fldChar w:fldCharType="separate"/>
            </w:r>
            <w:r>
              <w:rPr>
                <w:noProof/>
                <w:webHidden/>
              </w:rPr>
              <w:t>15</w:t>
            </w:r>
            <w:r>
              <w:rPr>
                <w:noProof/>
                <w:webHidden/>
              </w:rPr>
              <w:fldChar w:fldCharType="end"/>
            </w:r>
          </w:hyperlink>
        </w:p>
        <w:p w14:paraId="3F423ACA" w14:textId="77777777" w:rsidR="00016177" w:rsidRDefault="00016177">
          <w:pPr>
            <w:pStyle w:val="25"/>
            <w:rPr>
              <w:rFonts w:asciiTheme="minorHAnsi" w:eastAsiaTheme="minorEastAsia" w:hAnsiTheme="minorHAnsi" w:cstheme="minorBidi"/>
              <w:noProof/>
              <w:sz w:val="22"/>
              <w:szCs w:val="22"/>
              <w:lang w:eastAsia="ru-RU"/>
            </w:rPr>
          </w:pPr>
          <w:hyperlink w:anchor="_Toc176536728" w:history="1">
            <w:r w:rsidRPr="007B309B">
              <w:rPr>
                <w:rStyle w:val="afffffd"/>
                <w:noProof/>
              </w:rPr>
              <w:t>3.1</w:t>
            </w:r>
            <w:r>
              <w:rPr>
                <w:rFonts w:asciiTheme="minorHAnsi" w:eastAsiaTheme="minorEastAsia" w:hAnsiTheme="minorHAnsi" w:cstheme="minorBidi"/>
                <w:noProof/>
                <w:sz w:val="22"/>
                <w:szCs w:val="22"/>
                <w:lang w:eastAsia="ru-RU"/>
              </w:rPr>
              <w:tab/>
            </w:r>
            <w:r w:rsidRPr="007B309B">
              <w:rPr>
                <w:rStyle w:val="afffffd"/>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_Toc176536728 \h </w:instrText>
            </w:r>
            <w:r>
              <w:rPr>
                <w:noProof/>
                <w:webHidden/>
              </w:rPr>
            </w:r>
            <w:r>
              <w:rPr>
                <w:noProof/>
                <w:webHidden/>
              </w:rPr>
              <w:fldChar w:fldCharType="separate"/>
            </w:r>
            <w:r>
              <w:rPr>
                <w:noProof/>
                <w:webHidden/>
              </w:rPr>
              <w:t>15</w:t>
            </w:r>
            <w:r>
              <w:rPr>
                <w:noProof/>
                <w:webHidden/>
              </w:rPr>
              <w:fldChar w:fldCharType="end"/>
            </w:r>
          </w:hyperlink>
        </w:p>
        <w:p w14:paraId="6AD62D9F" w14:textId="77777777" w:rsidR="00016177" w:rsidRDefault="00016177">
          <w:pPr>
            <w:pStyle w:val="25"/>
            <w:rPr>
              <w:rFonts w:asciiTheme="minorHAnsi" w:eastAsiaTheme="minorEastAsia" w:hAnsiTheme="minorHAnsi" w:cstheme="minorBidi"/>
              <w:noProof/>
              <w:sz w:val="22"/>
              <w:szCs w:val="22"/>
              <w:lang w:eastAsia="ru-RU"/>
            </w:rPr>
          </w:pPr>
          <w:hyperlink w:anchor="_Toc176536729" w:history="1">
            <w:r w:rsidRPr="007B309B">
              <w:rPr>
                <w:rStyle w:val="afffffd"/>
                <w:noProof/>
              </w:rPr>
              <w:t>3.2</w:t>
            </w:r>
            <w:r>
              <w:rPr>
                <w:rFonts w:asciiTheme="minorHAnsi" w:eastAsiaTheme="minorEastAsia" w:hAnsiTheme="minorHAnsi" w:cstheme="minorBidi"/>
                <w:noProof/>
                <w:sz w:val="22"/>
                <w:szCs w:val="22"/>
                <w:lang w:eastAsia="ru-RU"/>
              </w:rPr>
              <w:tab/>
            </w:r>
            <w:r w:rsidRPr="007B309B">
              <w:rPr>
                <w:rStyle w:val="afffffd"/>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_Toc176536729 \h </w:instrText>
            </w:r>
            <w:r>
              <w:rPr>
                <w:noProof/>
                <w:webHidden/>
              </w:rPr>
            </w:r>
            <w:r>
              <w:rPr>
                <w:noProof/>
                <w:webHidden/>
              </w:rPr>
              <w:fldChar w:fldCharType="separate"/>
            </w:r>
            <w:r>
              <w:rPr>
                <w:noProof/>
                <w:webHidden/>
              </w:rPr>
              <w:t>16</w:t>
            </w:r>
            <w:r>
              <w:rPr>
                <w:noProof/>
                <w:webHidden/>
              </w:rPr>
              <w:fldChar w:fldCharType="end"/>
            </w:r>
          </w:hyperlink>
        </w:p>
        <w:p w14:paraId="35A12F96" w14:textId="77777777" w:rsidR="00016177" w:rsidRDefault="00016177">
          <w:pPr>
            <w:pStyle w:val="25"/>
            <w:rPr>
              <w:rFonts w:asciiTheme="minorHAnsi" w:eastAsiaTheme="minorEastAsia" w:hAnsiTheme="minorHAnsi" w:cstheme="minorBidi"/>
              <w:noProof/>
              <w:sz w:val="22"/>
              <w:szCs w:val="22"/>
              <w:lang w:eastAsia="ru-RU"/>
            </w:rPr>
          </w:pPr>
          <w:hyperlink w:anchor="_Toc176536730" w:history="1">
            <w:r w:rsidRPr="007B309B">
              <w:rPr>
                <w:rStyle w:val="afffffd"/>
                <w:noProof/>
              </w:rPr>
              <w:t>3.3</w:t>
            </w:r>
            <w:r>
              <w:rPr>
                <w:rFonts w:asciiTheme="minorHAnsi" w:eastAsiaTheme="minorEastAsia" w:hAnsiTheme="minorHAnsi" w:cstheme="minorBidi"/>
                <w:noProof/>
                <w:sz w:val="22"/>
                <w:szCs w:val="22"/>
                <w:lang w:eastAsia="ru-RU"/>
              </w:rPr>
              <w:tab/>
            </w:r>
            <w:r w:rsidRPr="007B309B">
              <w:rPr>
                <w:rStyle w:val="afffffd"/>
                <w:noProof/>
              </w:rPr>
              <w:t>Загрузка метаданных</w:t>
            </w:r>
            <w:r>
              <w:rPr>
                <w:noProof/>
                <w:webHidden/>
              </w:rPr>
              <w:tab/>
            </w:r>
            <w:r>
              <w:rPr>
                <w:noProof/>
                <w:webHidden/>
              </w:rPr>
              <w:fldChar w:fldCharType="begin"/>
            </w:r>
            <w:r>
              <w:rPr>
                <w:noProof/>
                <w:webHidden/>
              </w:rPr>
              <w:instrText xml:space="preserve"> PAGEREF _Toc176536730 \h </w:instrText>
            </w:r>
            <w:r>
              <w:rPr>
                <w:noProof/>
                <w:webHidden/>
              </w:rPr>
            </w:r>
            <w:r>
              <w:rPr>
                <w:noProof/>
                <w:webHidden/>
              </w:rPr>
              <w:fldChar w:fldCharType="separate"/>
            </w:r>
            <w:r>
              <w:rPr>
                <w:noProof/>
                <w:webHidden/>
              </w:rPr>
              <w:t>22</w:t>
            </w:r>
            <w:r>
              <w:rPr>
                <w:noProof/>
                <w:webHidden/>
              </w:rPr>
              <w:fldChar w:fldCharType="end"/>
            </w:r>
          </w:hyperlink>
        </w:p>
        <w:p w14:paraId="03AB6D08" w14:textId="77777777" w:rsidR="00016177" w:rsidRDefault="00016177">
          <w:pPr>
            <w:pStyle w:val="25"/>
            <w:rPr>
              <w:rFonts w:asciiTheme="minorHAnsi" w:eastAsiaTheme="minorEastAsia" w:hAnsiTheme="minorHAnsi" w:cstheme="minorBidi"/>
              <w:noProof/>
              <w:sz w:val="22"/>
              <w:szCs w:val="22"/>
              <w:lang w:eastAsia="ru-RU"/>
            </w:rPr>
          </w:pPr>
          <w:hyperlink w:anchor="_Toc176536731" w:history="1">
            <w:r w:rsidRPr="007B309B">
              <w:rPr>
                <w:rStyle w:val="afffffd"/>
                <w:noProof/>
              </w:rPr>
              <w:t>3.4</w:t>
            </w:r>
            <w:r>
              <w:rPr>
                <w:rFonts w:asciiTheme="minorHAnsi" w:eastAsiaTheme="minorEastAsia" w:hAnsiTheme="minorHAnsi" w:cstheme="minorBidi"/>
                <w:noProof/>
                <w:sz w:val="22"/>
                <w:szCs w:val="22"/>
                <w:lang w:eastAsia="ru-RU"/>
              </w:rPr>
              <w:tab/>
            </w:r>
            <w:r w:rsidRPr="007B309B">
              <w:rPr>
                <w:rStyle w:val="afffffd"/>
                <w:noProof/>
              </w:rPr>
              <w:t>Работа со справочниками</w:t>
            </w:r>
            <w:r>
              <w:rPr>
                <w:noProof/>
                <w:webHidden/>
              </w:rPr>
              <w:tab/>
            </w:r>
            <w:r>
              <w:rPr>
                <w:noProof/>
                <w:webHidden/>
              </w:rPr>
              <w:fldChar w:fldCharType="begin"/>
            </w:r>
            <w:r>
              <w:rPr>
                <w:noProof/>
                <w:webHidden/>
              </w:rPr>
              <w:instrText xml:space="preserve"> PAGEREF _Toc176536731 \h </w:instrText>
            </w:r>
            <w:r>
              <w:rPr>
                <w:noProof/>
                <w:webHidden/>
              </w:rPr>
            </w:r>
            <w:r>
              <w:rPr>
                <w:noProof/>
                <w:webHidden/>
              </w:rPr>
              <w:fldChar w:fldCharType="separate"/>
            </w:r>
            <w:r>
              <w:rPr>
                <w:noProof/>
                <w:webHidden/>
              </w:rPr>
              <w:t>27</w:t>
            </w:r>
            <w:r>
              <w:rPr>
                <w:noProof/>
                <w:webHidden/>
              </w:rPr>
              <w:fldChar w:fldCharType="end"/>
            </w:r>
          </w:hyperlink>
        </w:p>
        <w:p w14:paraId="62826FB8"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32" w:history="1">
            <w:r w:rsidRPr="007B309B">
              <w:rPr>
                <w:rStyle w:val="afffffd"/>
                <w:noProof/>
              </w:rPr>
              <w:t>3.4.1</w:t>
            </w:r>
            <w:r>
              <w:rPr>
                <w:rFonts w:asciiTheme="minorHAnsi" w:eastAsiaTheme="minorEastAsia" w:hAnsiTheme="minorHAnsi" w:cstheme="minorBidi"/>
                <w:noProof/>
                <w:sz w:val="22"/>
                <w:szCs w:val="22"/>
                <w:lang w:eastAsia="ru-RU"/>
              </w:rPr>
              <w:tab/>
            </w:r>
            <w:r w:rsidRPr="007B309B">
              <w:rPr>
                <w:rStyle w:val="afffffd"/>
                <w:noProof/>
              </w:rPr>
              <w:t>Режим массовой загрузки</w:t>
            </w:r>
            <w:r>
              <w:rPr>
                <w:noProof/>
                <w:webHidden/>
              </w:rPr>
              <w:tab/>
            </w:r>
            <w:r>
              <w:rPr>
                <w:noProof/>
                <w:webHidden/>
              </w:rPr>
              <w:fldChar w:fldCharType="begin"/>
            </w:r>
            <w:r>
              <w:rPr>
                <w:noProof/>
                <w:webHidden/>
              </w:rPr>
              <w:instrText xml:space="preserve"> PAGEREF _Toc176536732 \h </w:instrText>
            </w:r>
            <w:r>
              <w:rPr>
                <w:noProof/>
                <w:webHidden/>
              </w:rPr>
            </w:r>
            <w:r>
              <w:rPr>
                <w:noProof/>
                <w:webHidden/>
              </w:rPr>
              <w:fldChar w:fldCharType="separate"/>
            </w:r>
            <w:r>
              <w:rPr>
                <w:noProof/>
                <w:webHidden/>
              </w:rPr>
              <w:t>28</w:t>
            </w:r>
            <w:r>
              <w:rPr>
                <w:noProof/>
                <w:webHidden/>
              </w:rPr>
              <w:fldChar w:fldCharType="end"/>
            </w:r>
          </w:hyperlink>
        </w:p>
        <w:p w14:paraId="4104DF4E"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33" w:history="1">
            <w:r w:rsidRPr="007B309B">
              <w:rPr>
                <w:rStyle w:val="afffffd"/>
                <w:noProof/>
              </w:rPr>
              <w:t>3.4.2</w:t>
            </w:r>
            <w:r>
              <w:rPr>
                <w:rFonts w:asciiTheme="minorHAnsi" w:eastAsiaTheme="minorEastAsia" w:hAnsiTheme="minorHAnsi" w:cstheme="minorBidi"/>
                <w:noProof/>
                <w:sz w:val="22"/>
                <w:szCs w:val="22"/>
                <w:lang w:eastAsia="ru-RU"/>
              </w:rPr>
              <w:tab/>
            </w:r>
            <w:r w:rsidRPr="007B309B">
              <w:rPr>
                <w:rStyle w:val="afffffd"/>
                <w:noProof/>
              </w:rPr>
              <w:t>Непосредственная загрузка</w:t>
            </w:r>
            <w:r>
              <w:rPr>
                <w:noProof/>
                <w:webHidden/>
              </w:rPr>
              <w:tab/>
            </w:r>
            <w:r>
              <w:rPr>
                <w:noProof/>
                <w:webHidden/>
              </w:rPr>
              <w:fldChar w:fldCharType="begin"/>
            </w:r>
            <w:r>
              <w:rPr>
                <w:noProof/>
                <w:webHidden/>
              </w:rPr>
              <w:instrText xml:space="preserve"> PAGEREF _Toc176536733 \h </w:instrText>
            </w:r>
            <w:r>
              <w:rPr>
                <w:noProof/>
                <w:webHidden/>
              </w:rPr>
            </w:r>
            <w:r>
              <w:rPr>
                <w:noProof/>
                <w:webHidden/>
              </w:rPr>
              <w:fldChar w:fldCharType="separate"/>
            </w:r>
            <w:r>
              <w:rPr>
                <w:noProof/>
                <w:webHidden/>
              </w:rPr>
              <w:t>32</w:t>
            </w:r>
            <w:r>
              <w:rPr>
                <w:noProof/>
                <w:webHidden/>
              </w:rPr>
              <w:fldChar w:fldCharType="end"/>
            </w:r>
          </w:hyperlink>
        </w:p>
        <w:p w14:paraId="72F777AB"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34" w:history="1">
            <w:r w:rsidRPr="007B309B">
              <w:rPr>
                <w:rStyle w:val="afffffd"/>
                <w:noProof/>
              </w:rPr>
              <w:t>3.4.3</w:t>
            </w:r>
            <w:r>
              <w:rPr>
                <w:rFonts w:asciiTheme="minorHAnsi" w:eastAsiaTheme="minorEastAsia" w:hAnsiTheme="minorHAnsi" w:cstheme="minorBidi"/>
                <w:noProof/>
                <w:sz w:val="22"/>
                <w:szCs w:val="22"/>
                <w:lang w:eastAsia="ru-RU"/>
              </w:rPr>
              <w:tab/>
            </w:r>
            <w:r w:rsidRPr="007B309B">
              <w:rPr>
                <w:rStyle w:val="afffffd"/>
                <w:noProof/>
              </w:rPr>
              <w:t>Потоковая загрузка</w:t>
            </w:r>
            <w:r>
              <w:rPr>
                <w:noProof/>
                <w:webHidden/>
              </w:rPr>
              <w:tab/>
            </w:r>
            <w:r>
              <w:rPr>
                <w:noProof/>
                <w:webHidden/>
              </w:rPr>
              <w:fldChar w:fldCharType="begin"/>
            </w:r>
            <w:r>
              <w:rPr>
                <w:noProof/>
                <w:webHidden/>
              </w:rPr>
              <w:instrText xml:space="preserve"> PAGEREF _Toc176536734 \h </w:instrText>
            </w:r>
            <w:r>
              <w:rPr>
                <w:noProof/>
                <w:webHidden/>
              </w:rPr>
            </w:r>
            <w:r>
              <w:rPr>
                <w:noProof/>
                <w:webHidden/>
              </w:rPr>
              <w:fldChar w:fldCharType="separate"/>
            </w:r>
            <w:r>
              <w:rPr>
                <w:noProof/>
                <w:webHidden/>
              </w:rPr>
              <w:t>34</w:t>
            </w:r>
            <w:r>
              <w:rPr>
                <w:noProof/>
                <w:webHidden/>
              </w:rPr>
              <w:fldChar w:fldCharType="end"/>
            </w:r>
          </w:hyperlink>
        </w:p>
        <w:p w14:paraId="1AB6CE23"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35" w:history="1">
            <w:r w:rsidRPr="007B309B">
              <w:rPr>
                <w:rStyle w:val="afffffd"/>
                <w:noProof/>
              </w:rPr>
              <w:t>3.4.4</w:t>
            </w:r>
            <w:r>
              <w:rPr>
                <w:rFonts w:asciiTheme="minorHAnsi" w:eastAsiaTheme="minorEastAsia" w:hAnsiTheme="minorHAnsi" w:cstheme="minorBidi"/>
                <w:noProof/>
                <w:sz w:val="22"/>
                <w:szCs w:val="22"/>
                <w:lang w:eastAsia="ru-RU"/>
              </w:rPr>
              <w:tab/>
            </w:r>
            <w:r w:rsidRPr="007B309B">
              <w:rPr>
                <w:rStyle w:val="afffffd"/>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_Toc176536735 \h </w:instrText>
            </w:r>
            <w:r>
              <w:rPr>
                <w:noProof/>
                <w:webHidden/>
              </w:rPr>
            </w:r>
            <w:r>
              <w:rPr>
                <w:noProof/>
                <w:webHidden/>
              </w:rPr>
              <w:fldChar w:fldCharType="separate"/>
            </w:r>
            <w:r>
              <w:rPr>
                <w:noProof/>
                <w:webHidden/>
              </w:rPr>
              <w:t>38</w:t>
            </w:r>
            <w:r>
              <w:rPr>
                <w:noProof/>
                <w:webHidden/>
              </w:rPr>
              <w:fldChar w:fldCharType="end"/>
            </w:r>
          </w:hyperlink>
        </w:p>
        <w:p w14:paraId="720EE7A8" w14:textId="77777777" w:rsidR="00016177" w:rsidRDefault="00016177">
          <w:pPr>
            <w:pStyle w:val="25"/>
            <w:rPr>
              <w:rFonts w:asciiTheme="minorHAnsi" w:eastAsiaTheme="minorEastAsia" w:hAnsiTheme="minorHAnsi" w:cstheme="minorBidi"/>
              <w:noProof/>
              <w:sz w:val="22"/>
              <w:szCs w:val="22"/>
              <w:lang w:eastAsia="ru-RU"/>
            </w:rPr>
          </w:pPr>
          <w:hyperlink w:anchor="_Toc176536736" w:history="1">
            <w:r w:rsidRPr="007B309B">
              <w:rPr>
                <w:rStyle w:val="afffffd"/>
                <w:noProof/>
              </w:rPr>
              <w:t>3.5</w:t>
            </w:r>
            <w:r>
              <w:rPr>
                <w:rFonts w:asciiTheme="minorHAnsi" w:eastAsiaTheme="minorEastAsia" w:hAnsiTheme="minorHAnsi" w:cstheme="minorBidi"/>
                <w:noProof/>
                <w:sz w:val="22"/>
                <w:szCs w:val="22"/>
                <w:lang w:eastAsia="ru-RU"/>
              </w:rPr>
              <w:tab/>
            </w:r>
            <w:r w:rsidRPr="007B309B">
              <w:rPr>
                <w:rStyle w:val="afffffd"/>
                <w:noProof/>
              </w:rPr>
              <w:t>Удаление Расширения</w:t>
            </w:r>
            <w:r>
              <w:rPr>
                <w:noProof/>
                <w:webHidden/>
              </w:rPr>
              <w:tab/>
            </w:r>
            <w:r>
              <w:rPr>
                <w:noProof/>
                <w:webHidden/>
              </w:rPr>
              <w:fldChar w:fldCharType="begin"/>
            </w:r>
            <w:r>
              <w:rPr>
                <w:noProof/>
                <w:webHidden/>
              </w:rPr>
              <w:instrText xml:space="preserve"> PAGEREF _Toc176536736 \h </w:instrText>
            </w:r>
            <w:r>
              <w:rPr>
                <w:noProof/>
                <w:webHidden/>
              </w:rPr>
            </w:r>
            <w:r>
              <w:rPr>
                <w:noProof/>
                <w:webHidden/>
              </w:rPr>
              <w:fldChar w:fldCharType="separate"/>
            </w:r>
            <w:r>
              <w:rPr>
                <w:noProof/>
                <w:webHidden/>
              </w:rPr>
              <w:t>40</w:t>
            </w:r>
            <w:r>
              <w:rPr>
                <w:noProof/>
                <w:webHidden/>
              </w:rPr>
              <w:fldChar w:fldCharType="end"/>
            </w:r>
          </w:hyperlink>
        </w:p>
        <w:p w14:paraId="40DA1B28" w14:textId="77777777" w:rsidR="00016177" w:rsidRDefault="00016177">
          <w:pPr>
            <w:pStyle w:val="16"/>
            <w:rPr>
              <w:rFonts w:asciiTheme="minorHAnsi" w:eastAsiaTheme="minorEastAsia" w:hAnsiTheme="minorHAnsi" w:cstheme="minorBidi"/>
              <w:noProof/>
              <w:sz w:val="22"/>
              <w:szCs w:val="22"/>
              <w:lang w:eastAsia="ru-RU"/>
            </w:rPr>
          </w:pPr>
          <w:hyperlink w:anchor="_Toc176536737" w:history="1">
            <w:r w:rsidRPr="007B309B">
              <w:rPr>
                <w:rStyle w:val="afffffd"/>
                <w:noProof/>
              </w:rPr>
              <w:t>4</w:t>
            </w:r>
            <w:r>
              <w:rPr>
                <w:rFonts w:asciiTheme="minorHAnsi" w:eastAsiaTheme="minorEastAsia" w:hAnsiTheme="minorHAnsi" w:cstheme="minorBidi"/>
                <w:noProof/>
                <w:sz w:val="22"/>
                <w:szCs w:val="22"/>
                <w:lang w:eastAsia="ru-RU"/>
              </w:rPr>
              <w:tab/>
            </w:r>
            <w:r w:rsidRPr="007B309B">
              <w:rPr>
                <w:rStyle w:val="afffffd"/>
                <w:noProof/>
              </w:rPr>
              <w:t>Описание операций</w:t>
            </w:r>
            <w:r>
              <w:rPr>
                <w:noProof/>
                <w:webHidden/>
              </w:rPr>
              <w:tab/>
            </w:r>
            <w:r>
              <w:rPr>
                <w:noProof/>
                <w:webHidden/>
              </w:rPr>
              <w:fldChar w:fldCharType="begin"/>
            </w:r>
            <w:r>
              <w:rPr>
                <w:noProof/>
                <w:webHidden/>
              </w:rPr>
              <w:instrText xml:space="preserve"> PAGEREF _Toc176536737 \h </w:instrText>
            </w:r>
            <w:r>
              <w:rPr>
                <w:noProof/>
                <w:webHidden/>
              </w:rPr>
            </w:r>
            <w:r>
              <w:rPr>
                <w:noProof/>
                <w:webHidden/>
              </w:rPr>
              <w:fldChar w:fldCharType="separate"/>
            </w:r>
            <w:r>
              <w:rPr>
                <w:noProof/>
                <w:webHidden/>
              </w:rPr>
              <w:t>43</w:t>
            </w:r>
            <w:r>
              <w:rPr>
                <w:noProof/>
                <w:webHidden/>
              </w:rPr>
              <w:fldChar w:fldCharType="end"/>
            </w:r>
          </w:hyperlink>
        </w:p>
        <w:p w14:paraId="0A50A294" w14:textId="77777777" w:rsidR="00016177" w:rsidRDefault="00016177">
          <w:pPr>
            <w:pStyle w:val="25"/>
            <w:rPr>
              <w:rFonts w:asciiTheme="minorHAnsi" w:eastAsiaTheme="minorEastAsia" w:hAnsiTheme="minorHAnsi" w:cstheme="minorBidi"/>
              <w:noProof/>
              <w:sz w:val="22"/>
              <w:szCs w:val="22"/>
              <w:lang w:eastAsia="ru-RU"/>
            </w:rPr>
          </w:pPr>
          <w:hyperlink w:anchor="_Toc176536738" w:history="1">
            <w:r w:rsidRPr="007B309B">
              <w:rPr>
                <w:rStyle w:val="afffffd"/>
                <w:noProof/>
              </w:rPr>
              <w:t>4.1</w:t>
            </w:r>
            <w:r>
              <w:rPr>
                <w:rFonts w:asciiTheme="minorHAnsi" w:eastAsiaTheme="minorEastAsia" w:hAnsiTheme="minorHAnsi" w:cstheme="minorBidi"/>
                <w:noProof/>
                <w:sz w:val="22"/>
                <w:szCs w:val="22"/>
                <w:lang w:eastAsia="ru-RU"/>
              </w:rPr>
              <w:tab/>
            </w:r>
            <w:r w:rsidRPr="007B309B">
              <w:rPr>
                <w:rStyle w:val="afffffd"/>
                <w:noProof/>
              </w:rPr>
              <w:t>Работа с отчетностью КО</w:t>
            </w:r>
            <w:r>
              <w:rPr>
                <w:noProof/>
                <w:webHidden/>
              </w:rPr>
              <w:tab/>
            </w:r>
            <w:r>
              <w:rPr>
                <w:noProof/>
                <w:webHidden/>
              </w:rPr>
              <w:fldChar w:fldCharType="begin"/>
            </w:r>
            <w:r>
              <w:rPr>
                <w:noProof/>
                <w:webHidden/>
              </w:rPr>
              <w:instrText xml:space="preserve"> PAGEREF _Toc176536738 \h </w:instrText>
            </w:r>
            <w:r>
              <w:rPr>
                <w:noProof/>
                <w:webHidden/>
              </w:rPr>
            </w:r>
            <w:r>
              <w:rPr>
                <w:noProof/>
                <w:webHidden/>
              </w:rPr>
              <w:fldChar w:fldCharType="separate"/>
            </w:r>
            <w:r>
              <w:rPr>
                <w:noProof/>
                <w:webHidden/>
              </w:rPr>
              <w:t>43</w:t>
            </w:r>
            <w:r>
              <w:rPr>
                <w:noProof/>
                <w:webHidden/>
              </w:rPr>
              <w:fldChar w:fldCharType="end"/>
            </w:r>
          </w:hyperlink>
        </w:p>
        <w:p w14:paraId="5279C176"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39" w:history="1">
            <w:r w:rsidRPr="007B309B">
              <w:rPr>
                <w:rStyle w:val="afffffd"/>
                <w:noProof/>
              </w:rPr>
              <w:t>4.1.1</w:t>
            </w:r>
            <w:r>
              <w:rPr>
                <w:rFonts w:asciiTheme="minorHAnsi" w:eastAsiaTheme="minorEastAsia" w:hAnsiTheme="minorHAnsi" w:cstheme="minorBidi"/>
                <w:noProof/>
                <w:sz w:val="22"/>
                <w:szCs w:val="22"/>
                <w:lang w:eastAsia="ru-RU"/>
              </w:rPr>
              <w:tab/>
            </w:r>
            <w:r w:rsidRPr="007B309B">
              <w:rPr>
                <w:rStyle w:val="afffffd"/>
                <w:noProof/>
              </w:rPr>
              <w:t>Выбор реквизитов отчетной формы</w:t>
            </w:r>
            <w:r>
              <w:rPr>
                <w:noProof/>
                <w:webHidden/>
              </w:rPr>
              <w:tab/>
            </w:r>
            <w:r>
              <w:rPr>
                <w:noProof/>
                <w:webHidden/>
              </w:rPr>
              <w:fldChar w:fldCharType="begin"/>
            </w:r>
            <w:r>
              <w:rPr>
                <w:noProof/>
                <w:webHidden/>
              </w:rPr>
              <w:instrText xml:space="preserve"> PAGEREF _Toc176536739 \h </w:instrText>
            </w:r>
            <w:r>
              <w:rPr>
                <w:noProof/>
                <w:webHidden/>
              </w:rPr>
            </w:r>
            <w:r>
              <w:rPr>
                <w:noProof/>
                <w:webHidden/>
              </w:rPr>
              <w:fldChar w:fldCharType="separate"/>
            </w:r>
            <w:r>
              <w:rPr>
                <w:noProof/>
                <w:webHidden/>
              </w:rPr>
              <w:t>43</w:t>
            </w:r>
            <w:r>
              <w:rPr>
                <w:noProof/>
                <w:webHidden/>
              </w:rPr>
              <w:fldChar w:fldCharType="end"/>
            </w:r>
          </w:hyperlink>
        </w:p>
        <w:p w14:paraId="23FFA077"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40" w:history="1">
            <w:r w:rsidRPr="007B309B">
              <w:rPr>
                <w:rStyle w:val="afffffd"/>
                <w:noProof/>
              </w:rPr>
              <w:t>4.1.2</w:t>
            </w:r>
            <w:r>
              <w:rPr>
                <w:rFonts w:asciiTheme="minorHAnsi" w:eastAsiaTheme="minorEastAsia" w:hAnsiTheme="minorHAnsi" w:cstheme="minorBidi"/>
                <w:noProof/>
                <w:sz w:val="22"/>
                <w:szCs w:val="22"/>
                <w:lang w:eastAsia="ru-RU"/>
              </w:rPr>
              <w:tab/>
            </w:r>
            <w:r w:rsidRPr="007B309B">
              <w:rPr>
                <w:rStyle w:val="afffffd"/>
                <w:noProof/>
              </w:rPr>
              <w:t>Загрузка данных отчетной формы</w:t>
            </w:r>
            <w:r>
              <w:rPr>
                <w:noProof/>
                <w:webHidden/>
              </w:rPr>
              <w:tab/>
            </w:r>
            <w:r>
              <w:rPr>
                <w:noProof/>
                <w:webHidden/>
              </w:rPr>
              <w:fldChar w:fldCharType="begin"/>
            </w:r>
            <w:r>
              <w:rPr>
                <w:noProof/>
                <w:webHidden/>
              </w:rPr>
              <w:instrText xml:space="preserve"> PAGEREF _Toc176536740 \h </w:instrText>
            </w:r>
            <w:r>
              <w:rPr>
                <w:noProof/>
                <w:webHidden/>
              </w:rPr>
            </w:r>
            <w:r>
              <w:rPr>
                <w:noProof/>
                <w:webHidden/>
              </w:rPr>
              <w:fldChar w:fldCharType="separate"/>
            </w:r>
            <w:r>
              <w:rPr>
                <w:noProof/>
                <w:webHidden/>
              </w:rPr>
              <w:t>46</w:t>
            </w:r>
            <w:r>
              <w:rPr>
                <w:noProof/>
                <w:webHidden/>
              </w:rPr>
              <w:fldChar w:fldCharType="end"/>
            </w:r>
          </w:hyperlink>
        </w:p>
        <w:p w14:paraId="20BBAB7B"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41" w:history="1">
            <w:r w:rsidRPr="007B309B">
              <w:rPr>
                <w:rStyle w:val="afffffd"/>
                <w:noProof/>
              </w:rPr>
              <w:t>4.1.3</w:t>
            </w:r>
            <w:r>
              <w:rPr>
                <w:rFonts w:asciiTheme="minorHAnsi" w:eastAsiaTheme="minorEastAsia" w:hAnsiTheme="minorHAnsi" w:cstheme="minorBidi"/>
                <w:noProof/>
                <w:sz w:val="22"/>
                <w:szCs w:val="22"/>
                <w:lang w:eastAsia="ru-RU"/>
              </w:rPr>
              <w:tab/>
            </w:r>
            <w:r w:rsidRPr="007B309B">
              <w:rPr>
                <w:rStyle w:val="afffffd"/>
                <w:noProof/>
              </w:rPr>
              <w:t>Потоковая обработка данных отчетных форм</w:t>
            </w:r>
            <w:r>
              <w:rPr>
                <w:noProof/>
                <w:webHidden/>
              </w:rPr>
              <w:tab/>
            </w:r>
            <w:r>
              <w:rPr>
                <w:noProof/>
                <w:webHidden/>
              </w:rPr>
              <w:fldChar w:fldCharType="begin"/>
            </w:r>
            <w:r>
              <w:rPr>
                <w:noProof/>
                <w:webHidden/>
              </w:rPr>
              <w:instrText xml:space="preserve"> PAGEREF _Toc176536741 \h </w:instrText>
            </w:r>
            <w:r>
              <w:rPr>
                <w:noProof/>
                <w:webHidden/>
              </w:rPr>
            </w:r>
            <w:r>
              <w:rPr>
                <w:noProof/>
                <w:webHidden/>
              </w:rPr>
              <w:fldChar w:fldCharType="separate"/>
            </w:r>
            <w:r>
              <w:rPr>
                <w:noProof/>
                <w:webHidden/>
              </w:rPr>
              <w:t>50</w:t>
            </w:r>
            <w:r>
              <w:rPr>
                <w:noProof/>
                <w:webHidden/>
              </w:rPr>
              <w:fldChar w:fldCharType="end"/>
            </w:r>
          </w:hyperlink>
        </w:p>
        <w:p w14:paraId="5AAE54A4"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42" w:history="1">
            <w:r w:rsidRPr="007B309B">
              <w:rPr>
                <w:rStyle w:val="afffffd"/>
                <w:noProof/>
              </w:rPr>
              <w:t>4.1.4</w:t>
            </w:r>
            <w:r>
              <w:rPr>
                <w:rFonts w:asciiTheme="minorHAnsi" w:eastAsiaTheme="minorEastAsia" w:hAnsiTheme="minorHAnsi" w:cstheme="minorBidi"/>
                <w:noProof/>
                <w:sz w:val="22"/>
                <w:szCs w:val="22"/>
                <w:lang w:eastAsia="ru-RU"/>
              </w:rPr>
              <w:tab/>
            </w:r>
            <w:r w:rsidRPr="007B309B">
              <w:rPr>
                <w:rStyle w:val="afffffd"/>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_Toc176536742 \h </w:instrText>
            </w:r>
            <w:r>
              <w:rPr>
                <w:noProof/>
                <w:webHidden/>
              </w:rPr>
            </w:r>
            <w:r>
              <w:rPr>
                <w:noProof/>
                <w:webHidden/>
              </w:rPr>
              <w:fldChar w:fldCharType="separate"/>
            </w:r>
            <w:r>
              <w:rPr>
                <w:noProof/>
                <w:webHidden/>
              </w:rPr>
              <w:t>55</w:t>
            </w:r>
            <w:r>
              <w:rPr>
                <w:noProof/>
                <w:webHidden/>
              </w:rPr>
              <w:fldChar w:fldCharType="end"/>
            </w:r>
          </w:hyperlink>
        </w:p>
        <w:p w14:paraId="6CF1F1F0"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43" w:history="1">
            <w:r w:rsidRPr="007B309B">
              <w:rPr>
                <w:rStyle w:val="afffffd"/>
                <w:noProof/>
              </w:rPr>
              <w:t>4.1.5</w:t>
            </w:r>
            <w:r>
              <w:rPr>
                <w:rFonts w:asciiTheme="minorHAnsi" w:eastAsiaTheme="minorEastAsia" w:hAnsiTheme="minorHAnsi" w:cstheme="minorBidi"/>
                <w:noProof/>
                <w:sz w:val="22"/>
                <w:szCs w:val="22"/>
                <w:lang w:eastAsia="ru-RU"/>
              </w:rPr>
              <w:tab/>
            </w:r>
            <w:r w:rsidRPr="007B309B">
              <w:rPr>
                <w:rStyle w:val="afffffd"/>
                <w:noProof/>
              </w:rPr>
              <w:t>Контроль данных отчетной формы</w:t>
            </w:r>
            <w:r>
              <w:rPr>
                <w:noProof/>
                <w:webHidden/>
              </w:rPr>
              <w:tab/>
            </w:r>
            <w:r>
              <w:rPr>
                <w:noProof/>
                <w:webHidden/>
              </w:rPr>
              <w:fldChar w:fldCharType="begin"/>
            </w:r>
            <w:r>
              <w:rPr>
                <w:noProof/>
                <w:webHidden/>
              </w:rPr>
              <w:instrText xml:space="preserve"> PAGEREF _Toc176536743 \h </w:instrText>
            </w:r>
            <w:r>
              <w:rPr>
                <w:noProof/>
                <w:webHidden/>
              </w:rPr>
            </w:r>
            <w:r>
              <w:rPr>
                <w:noProof/>
                <w:webHidden/>
              </w:rPr>
              <w:fldChar w:fldCharType="separate"/>
            </w:r>
            <w:r>
              <w:rPr>
                <w:noProof/>
                <w:webHidden/>
              </w:rPr>
              <w:t>56</w:t>
            </w:r>
            <w:r>
              <w:rPr>
                <w:noProof/>
                <w:webHidden/>
              </w:rPr>
              <w:fldChar w:fldCharType="end"/>
            </w:r>
          </w:hyperlink>
        </w:p>
        <w:p w14:paraId="18DB86A4"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44" w:history="1">
            <w:r w:rsidRPr="007B309B">
              <w:rPr>
                <w:rStyle w:val="afffffd"/>
                <w:noProof/>
              </w:rPr>
              <w:t>4.1.6</w:t>
            </w:r>
            <w:r>
              <w:rPr>
                <w:rFonts w:asciiTheme="minorHAnsi" w:eastAsiaTheme="minorEastAsia" w:hAnsiTheme="minorHAnsi" w:cstheme="minorBidi"/>
                <w:noProof/>
                <w:sz w:val="22"/>
                <w:szCs w:val="22"/>
                <w:lang w:eastAsia="ru-RU"/>
              </w:rPr>
              <w:tab/>
            </w:r>
            <w:r w:rsidRPr="007B309B">
              <w:rPr>
                <w:rStyle w:val="afffffd"/>
                <w:noProof/>
              </w:rPr>
              <w:t>Работа с вкладками</w:t>
            </w:r>
            <w:r>
              <w:rPr>
                <w:noProof/>
                <w:webHidden/>
              </w:rPr>
              <w:tab/>
            </w:r>
            <w:r>
              <w:rPr>
                <w:noProof/>
                <w:webHidden/>
              </w:rPr>
              <w:fldChar w:fldCharType="begin"/>
            </w:r>
            <w:r>
              <w:rPr>
                <w:noProof/>
                <w:webHidden/>
              </w:rPr>
              <w:instrText xml:space="preserve"> PAGEREF _Toc176536744 \h </w:instrText>
            </w:r>
            <w:r>
              <w:rPr>
                <w:noProof/>
                <w:webHidden/>
              </w:rPr>
            </w:r>
            <w:r>
              <w:rPr>
                <w:noProof/>
                <w:webHidden/>
              </w:rPr>
              <w:fldChar w:fldCharType="separate"/>
            </w:r>
            <w:r>
              <w:rPr>
                <w:noProof/>
                <w:webHidden/>
              </w:rPr>
              <w:t>59</w:t>
            </w:r>
            <w:r>
              <w:rPr>
                <w:noProof/>
                <w:webHidden/>
              </w:rPr>
              <w:fldChar w:fldCharType="end"/>
            </w:r>
          </w:hyperlink>
        </w:p>
        <w:p w14:paraId="38C8FE32"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45" w:history="1">
            <w:r w:rsidRPr="007B309B">
              <w:rPr>
                <w:rStyle w:val="afffffd"/>
                <w:noProof/>
              </w:rPr>
              <w:t>4.1.7</w:t>
            </w:r>
            <w:r>
              <w:rPr>
                <w:rFonts w:asciiTheme="minorHAnsi" w:eastAsiaTheme="minorEastAsia" w:hAnsiTheme="minorHAnsi" w:cstheme="minorBidi"/>
                <w:noProof/>
                <w:sz w:val="22"/>
                <w:szCs w:val="22"/>
                <w:lang w:eastAsia="ru-RU"/>
              </w:rPr>
              <w:tab/>
            </w:r>
            <w:r w:rsidRPr="007B309B">
              <w:rPr>
                <w:rStyle w:val="afffffd"/>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_Toc176536745 \h </w:instrText>
            </w:r>
            <w:r>
              <w:rPr>
                <w:noProof/>
                <w:webHidden/>
              </w:rPr>
            </w:r>
            <w:r>
              <w:rPr>
                <w:noProof/>
                <w:webHidden/>
              </w:rPr>
              <w:fldChar w:fldCharType="separate"/>
            </w:r>
            <w:r>
              <w:rPr>
                <w:noProof/>
                <w:webHidden/>
              </w:rPr>
              <w:t>61</w:t>
            </w:r>
            <w:r>
              <w:rPr>
                <w:noProof/>
                <w:webHidden/>
              </w:rPr>
              <w:fldChar w:fldCharType="end"/>
            </w:r>
          </w:hyperlink>
        </w:p>
        <w:p w14:paraId="11CC9BFC"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46" w:history="1">
            <w:r w:rsidRPr="007B309B">
              <w:rPr>
                <w:rStyle w:val="afffffd"/>
                <w:noProof/>
              </w:rPr>
              <w:t>4.1.8</w:t>
            </w:r>
            <w:r>
              <w:rPr>
                <w:rFonts w:asciiTheme="minorHAnsi" w:eastAsiaTheme="minorEastAsia" w:hAnsiTheme="minorHAnsi" w:cstheme="minorBidi"/>
                <w:noProof/>
                <w:sz w:val="22"/>
                <w:szCs w:val="22"/>
                <w:lang w:eastAsia="ru-RU"/>
              </w:rPr>
              <w:tab/>
            </w:r>
            <w:r w:rsidRPr="007B309B">
              <w:rPr>
                <w:rStyle w:val="afffffd"/>
                <w:noProof/>
              </w:rPr>
              <w:t>Удаление данных отчетной формы</w:t>
            </w:r>
            <w:r>
              <w:rPr>
                <w:noProof/>
                <w:webHidden/>
              </w:rPr>
              <w:tab/>
            </w:r>
            <w:r>
              <w:rPr>
                <w:noProof/>
                <w:webHidden/>
              </w:rPr>
              <w:fldChar w:fldCharType="begin"/>
            </w:r>
            <w:r>
              <w:rPr>
                <w:noProof/>
                <w:webHidden/>
              </w:rPr>
              <w:instrText xml:space="preserve"> PAGEREF _Toc176536746 \h </w:instrText>
            </w:r>
            <w:r>
              <w:rPr>
                <w:noProof/>
                <w:webHidden/>
              </w:rPr>
            </w:r>
            <w:r>
              <w:rPr>
                <w:noProof/>
                <w:webHidden/>
              </w:rPr>
              <w:fldChar w:fldCharType="separate"/>
            </w:r>
            <w:r>
              <w:rPr>
                <w:noProof/>
                <w:webHidden/>
              </w:rPr>
              <w:t>63</w:t>
            </w:r>
            <w:r>
              <w:rPr>
                <w:noProof/>
                <w:webHidden/>
              </w:rPr>
              <w:fldChar w:fldCharType="end"/>
            </w:r>
          </w:hyperlink>
        </w:p>
        <w:p w14:paraId="7188C186"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47" w:history="1">
            <w:r w:rsidRPr="007B309B">
              <w:rPr>
                <w:rStyle w:val="afffffd"/>
                <w:noProof/>
              </w:rPr>
              <w:t>4.1.9</w:t>
            </w:r>
            <w:r>
              <w:rPr>
                <w:rFonts w:asciiTheme="minorHAnsi" w:eastAsiaTheme="minorEastAsia" w:hAnsiTheme="minorHAnsi" w:cstheme="minorBidi"/>
                <w:noProof/>
                <w:sz w:val="22"/>
                <w:szCs w:val="22"/>
                <w:lang w:eastAsia="ru-RU"/>
              </w:rPr>
              <w:tab/>
            </w:r>
            <w:r w:rsidRPr="007B309B">
              <w:rPr>
                <w:rStyle w:val="afffffd"/>
                <w:noProof/>
              </w:rPr>
              <w:t>Печать отчетной формы</w:t>
            </w:r>
            <w:r>
              <w:rPr>
                <w:noProof/>
                <w:webHidden/>
              </w:rPr>
              <w:tab/>
            </w:r>
            <w:r>
              <w:rPr>
                <w:noProof/>
                <w:webHidden/>
              </w:rPr>
              <w:fldChar w:fldCharType="begin"/>
            </w:r>
            <w:r>
              <w:rPr>
                <w:noProof/>
                <w:webHidden/>
              </w:rPr>
              <w:instrText xml:space="preserve"> PAGEREF _Toc176536747 \h </w:instrText>
            </w:r>
            <w:r>
              <w:rPr>
                <w:noProof/>
                <w:webHidden/>
              </w:rPr>
            </w:r>
            <w:r>
              <w:rPr>
                <w:noProof/>
                <w:webHidden/>
              </w:rPr>
              <w:fldChar w:fldCharType="separate"/>
            </w:r>
            <w:r>
              <w:rPr>
                <w:noProof/>
                <w:webHidden/>
              </w:rPr>
              <w:t>63</w:t>
            </w:r>
            <w:r>
              <w:rPr>
                <w:noProof/>
                <w:webHidden/>
              </w:rPr>
              <w:fldChar w:fldCharType="end"/>
            </w:r>
          </w:hyperlink>
        </w:p>
        <w:p w14:paraId="26752D9D"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48" w:history="1">
            <w:r w:rsidRPr="007B309B">
              <w:rPr>
                <w:rStyle w:val="afffffd"/>
                <w:noProof/>
              </w:rPr>
              <w:t>4.1.10</w:t>
            </w:r>
            <w:r>
              <w:rPr>
                <w:rFonts w:asciiTheme="minorHAnsi" w:eastAsiaTheme="minorEastAsia" w:hAnsiTheme="minorHAnsi" w:cstheme="minorBidi"/>
                <w:noProof/>
                <w:sz w:val="22"/>
                <w:szCs w:val="22"/>
                <w:lang w:eastAsia="ru-RU"/>
              </w:rPr>
              <w:tab/>
            </w:r>
            <w:r w:rsidRPr="007B309B">
              <w:rPr>
                <w:rStyle w:val="afffffd"/>
                <w:noProof/>
              </w:rPr>
              <w:t>Выгрузка данных отчетной формы</w:t>
            </w:r>
            <w:r>
              <w:rPr>
                <w:noProof/>
                <w:webHidden/>
              </w:rPr>
              <w:tab/>
            </w:r>
            <w:r>
              <w:rPr>
                <w:noProof/>
                <w:webHidden/>
              </w:rPr>
              <w:fldChar w:fldCharType="begin"/>
            </w:r>
            <w:r>
              <w:rPr>
                <w:noProof/>
                <w:webHidden/>
              </w:rPr>
              <w:instrText xml:space="preserve"> PAGEREF _Toc176536748 \h </w:instrText>
            </w:r>
            <w:r>
              <w:rPr>
                <w:noProof/>
                <w:webHidden/>
              </w:rPr>
            </w:r>
            <w:r>
              <w:rPr>
                <w:noProof/>
                <w:webHidden/>
              </w:rPr>
              <w:fldChar w:fldCharType="separate"/>
            </w:r>
            <w:r>
              <w:rPr>
                <w:noProof/>
                <w:webHidden/>
              </w:rPr>
              <w:t>64</w:t>
            </w:r>
            <w:r>
              <w:rPr>
                <w:noProof/>
                <w:webHidden/>
              </w:rPr>
              <w:fldChar w:fldCharType="end"/>
            </w:r>
          </w:hyperlink>
        </w:p>
        <w:p w14:paraId="7863A44B"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49" w:history="1">
            <w:r w:rsidRPr="007B309B">
              <w:rPr>
                <w:rStyle w:val="afffffd"/>
                <w:noProof/>
              </w:rPr>
              <w:t>4.1.11</w:t>
            </w:r>
            <w:r>
              <w:rPr>
                <w:rFonts w:asciiTheme="minorHAnsi" w:eastAsiaTheme="minorEastAsia" w:hAnsiTheme="minorHAnsi" w:cstheme="minorBidi"/>
                <w:noProof/>
                <w:sz w:val="22"/>
                <w:szCs w:val="22"/>
                <w:lang w:eastAsia="ru-RU"/>
              </w:rPr>
              <w:tab/>
            </w:r>
            <w:r w:rsidRPr="007B309B">
              <w:rPr>
                <w:rStyle w:val="afffffd"/>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_Toc176536749 \h </w:instrText>
            </w:r>
            <w:r>
              <w:rPr>
                <w:noProof/>
                <w:webHidden/>
              </w:rPr>
            </w:r>
            <w:r>
              <w:rPr>
                <w:noProof/>
                <w:webHidden/>
              </w:rPr>
              <w:fldChar w:fldCharType="separate"/>
            </w:r>
            <w:r>
              <w:rPr>
                <w:noProof/>
                <w:webHidden/>
              </w:rPr>
              <w:t>66</w:t>
            </w:r>
            <w:r>
              <w:rPr>
                <w:noProof/>
                <w:webHidden/>
              </w:rPr>
              <w:fldChar w:fldCharType="end"/>
            </w:r>
          </w:hyperlink>
        </w:p>
        <w:p w14:paraId="21A2BD4B"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50" w:history="1">
            <w:r w:rsidRPr="007B309B">
              <w:rPr>
                <w:rStyle w:val="afffffd"/>
                <w:noProof/>
              </w:rPr>
              <w:t>4.1.12</w:t>
            </w:r>
            <w:r>
              <w:rPr>
                <w:rFonts w:asciiTheme="minorHAnsi" w:eastAsiaTheme="minorEastAsia" w:hAnsiTheme="minorHAnsi" w:cstheme="minorBidi"/>
                <w:noProof/>
                <w:sz w:val="22"/>
                <w:szCs w:val="22"/>
                <w:lang w:eastAsia="ru-RU"/>
              </w:rPr>
              <w:tab/>
            </w:r>
            <w:r w:rsidRPr="007B309B">
              <w:rPr>
                <w:rStyle w:val="afffffd"/>
                <w:noProof/>
              </w:rPr>
              <w:t>Ввод данных по дополнительным потокам</w:t>
            </w:r>
            <w:r>
              <w:rPr>
                <w:noProof/>
                <w:webHidden/>
              </w:rPr>
              <w:tab/>
            </w:r>
            <w:r>
              <w:rPr>
                <w:noProof/>
                <w:webHidden/>
              </w:rPr>
              <w:fldChar w:fldCharType="begin"/>
            </w:r>
            <w:r>
              <w:rPr>
                <w:noProof/>
                <w:webHidden/>
              </w:rPr>
              <w:instrText xml:space="preserve"> PAGEREF _Toc176536750 \h </w:instrText>
            </w:r>
            <w:r>
              <w:rPr>
                <w:noProof/>
                <w:webHidden/>
              </w:rPr>
            </w:r>
            <w:r>
              <w:rPr>
                <w:noProof/>
                <w:webHidden/>
              </w:rPr>
              <w:fldChar w:fldCharType="separate"/>
            </w:r>
            <w:r>
              <w:rPr>
                <w:noProof/>
                <w:webHidden/>
              </w:rPr>
              <w:t>67</w:t>
            </w:r>
            <w:r>
              <w:rPr>
                <w:noProof/>
                <w:webHidden/>
              </w:rPr>
              <w:fldChar w:fldCharType="end"/>
            </w:r>
          </w:hyperlink>
        </w:p>
        <w:p w14:paraId="7B44BD62" w14:textId="77777777" w:rsidR="00016177" w:rsidRDefault="00016177">
          <w:pPr>
            <w:pStyle w:val="25"/>
            <w:rPr>
              <w:rFonts w:asciiTheme="minorHAnsi" w:eastAsiaTheme="minorEastAsia" w:hAnsiTheme="minorHAnsi" w:cstheme="minorBidi"/>
              <w:noProof/>
              <w:sz w:val="22"/>
              <w:szCs w:val="22"/>
              <w:lang w:eastAsia="ru-RU"/>
            </w:rPr>
          </w:pPr>
          <w:hyperlink w:anchor="_Toc176536751" w:history="1">
            <w:r w:rsidRPr="007B309B">
              <w:rPr>
                <w:rStyle w:val="afffffd"/>
                <w:noProof/>
              </w:rPr>
              <w:t>4.2</w:t>
            </w:r>
            <w:r>
              <w:rPr>
                <w:rFonts w:asciiTheme="minorHAnsi" w:eastAsiaTheme="minorEastAsia" w:hAnsiTheme="minorHAnsi" w:cstheme="minorBidi"/>
                <w:noProof/>
                <w:sz w:val="22"/>
                <w:szCs w:val="22"/>
                <w:lang w:eastAsia="ru-RU"/>
              </w:rPr>
              <w:tab/>
            </w:r>
            <w:r w:rsidRPr="007B309B">
              <w:rPr>
                <w:rStyle w:val="afffffd"/>
                <w:noProof/>
              </w:rPr>
              <w:t>Редактирование отчетных данных</w:t>
            </w:r>
            <w:r>
              <w:rPr>
                <w:noProof/>
                <w:webHidden/>
              </w:rPr>
              <w:tab/>
            </w:r>
            <w:r>
              <w:rPr>
                <w:noProof/>
                <w:webHidden/>
              </w:rPr>
              <w:fldChar w:fldCharType="begin"/>
            </w:r>
            <w:r>
              <w:rPr>
                <w:noProof/>
                <w:webHidden/>
              </w:rPr>
              <w:instrText xml:space="preserve"> PAGEREF _Toc176536751 \h </w:instrText>
            </w:r>
            <w:r>
              <w:rPr>
                <w:noProof/>
                <w:webHidden/>
              </w:rPr>
            </w:r>
            <w:r>
              <w:rPr>
                <w:noProof/>
                <w:webHidden/>
              </w:rPr>
              <w:fldChar w:fldCharType="separate"/>
            </w:r>
            <w:r>
              <w:rPr>
                <w:noProof/>
                <w:webHidden/>
              </w:rPr>
              <w:t>68</w:t>
            </w:r>
            <w:r>
              <w:rPr>
                <w:noProof/>
                <w:webHidden/>
              </w:rPr>
              <w:fldChar w:fldCharType="end"/>
            </w:r>
          </w:hyperlink>
        </w:p>
        <w:p w14:paraId="17226253"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52" w:history="1">
            <w:r w:rsidRPr="007B309B">
              <w:rPr>
                <w:rStyle w:val="afffffd"/>
                <w:noProof/>
              </w:rPr>
              <w:t>4.2.1</w:t>
            </w:r>
            <w:r>
              <w:rPr>
                <w:rFonts w:asciiTheme="minorHAnsi" w:eastAsiaTheme="minorEastAsia" w:hAnsiTheme="minorHAnsi" w:cstheme="minorBidi"/>
                <w:noProof/>
                <w:sz w:val="22"/>
                <w:szCs w:val="22"/>
                <w:lang w:eastAsia="ru-RU"/>
              </w:rPr>
              <w:tab/>
            </w:r>
            <w:r w:rsidRPr="007B309B">
              <w:rPr>
                <w:rStyle w:val="afffffd"/>
                <w:noProof/>
              </w:rPr>
              <w:t>Запуск редактора отчетных форм</w:t>
            </w:r>
            <w:r>
              <w:rPr>
                <w:noProof/>
                <w:webHidden/>
              </w:rPr>
              <w:tab/>
            </w:r>
            <w:r>
              <w:rPr>
                <w:noProof/>
                <w:webHidden/>
              </w:rPr>
              <w:fldChar w:fldCharType="begin"/>
            </w:r>
            <w:r>
              <w:rPr>
                <w:noProof/>
                <w:webHidden/>
              </w:rPr>
              <w:instrText xml:space="preserve"> PAGEREF _Toc176536752 \h </w:instrText>
            </w:r>
            <w:r>
              <w:rPr>
                <w:noProof/>
                <w:webHidden/>
              </w:rPr>
            </w:r>
            <w:r>
              <w:rPr>
                <w:noProof/>
                <w:webHidden/>
              </w:rPr>
              <w:fldChar w:fldCharType="separate"/>
            </w:r>
            <w:r>
              <w:rPr>
                <w:noProof/>
                <w:webHidden/>
              </w:rPr>
              <w:t>68</w:t>
            </w:r>
            <w:r>
              <w:rPr>
                <w:noProof/>
                <w:webHidden/>
              </w:rPr>
              <w:fldChar w:fldCharType="end"/>
            </w:r>
          </w:hyperlink>
        </w:p>
        <w:p w14:paraId="1D22B83C"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53" w:history="1">
            <w:r w:rsidRPr="007B309B">
              <w:rPr>
                <w:rStyle w:val="afffffd"/>
                <w:noProof/>
              </w:rPr>
              <w:t>4.2.2</w:t>
            </w:r>
            <w:r>
              <w:rPr>
                <w:rFonts w:asciiTheme="minorHAnsi" w:eastAsiaTheme="minorEastAsia" w:hAnsiTheme="minorHAnsi" w:cstheme="minorBidi"/>
                <w:noProof/>
                <w:sz w:val="22"/>
                <w:szCs w:val="22"/>
                <w:lang w:eastAsia="ru-RU"/>
              </w:rPr>
              <w:tab/>
            </w:r>
            <w:r w:rsidRPr="007B309B">
              <w:rPr>
                <w:rStyle w:val="afffffd"/>
                <w:noProof/>
              </w:rPr>
              <w:t>Основные возможности</w:t>
            </w:r>
            <w:r>
              <w:rPr>
                <w:noProof/>
                <w:webHidden/>
              </w:rPr>
              <w:tab/>
            </w:r>
            <w:r>
              <w:rPr>
                <w:noProof/>
                <w:webHidden/>
              </w:rPr>
              <w:fldChar w:fldCharType="begin"/>
            </w:r>
            <w:r>
              <w:rPr>
                <w:noProof/>
                <w:webHidden/>
              </w:rPr>
              <w:instrText xml:space="preserve"> PAGEREF _Toc176536753 \h </w:instrText>
            </w:r>
            <w:r>
              <w:rPr>
                <w:noProof/>
                <w:webHidden/>
              </w:rPr>
            </w:r>
            <w:r>
              <w:rPr>
                <w:noProof/>
                <w:webHidden/>
              </w:rPr>
              <w:fldChar w:fldCharType="separate"/>
            </w:r>
            <w:r>
              <w:rPr>
                <w:noProof/>
                <w:webHidden/>
              </w:rPr>
              <w:t>70</w:t>
            </w:r>
            <w:r>
              <w:rPr>
                <w:noProof/>
                <w:webHidden/>
              </w:rPr>
              <w:fldChar w:fldCharType="end"/>
            </w:r>
          </w:hyperlink>
        </w:p>
        <w:p w14:paraId="5802A478"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54" w:history="1">
            <w:r w:rsidRPr="007B309B">
              <w:rPr>
                <w:rStyle w:val="afffffd"/>
                <w:noProof/>
              </w:rPr>
              <w:t>4.2.3</w:t>
            </w:r>
            <w:r>
              <w:rPr>
                <w:rFonts w:asciiTheme="minorHAnsi" w:eastAsiaTheme="minorEastAsia" w:hAnsiTheme="minorHAnsi" w:cstheme="minorBidi"/>
                <w:noProof/>
                <w:sz w:val="22"/>
                <w:szCs w:val="22"/>
                <w:lang w:eastAsia="ru-RU"/>
              </w:rPr>
              <w:tab/>
            </w:r>
            <w:r w:rsidRPr="007B309B">
              <w:rPr>
                <w:rStyle w:val="afffffd"/>
                <w:noProof/>
              </w:rPr>
              <w:t>Предупреждения и ошибки ввода</w:t>
            </w:r>
            <w:r>
              <w:rPr>
                <w:noProof/>
                <w:webHidden/>
              </w:rPr>
              <w:tab/>
            </w:r>
            <w:r>
              <w:rPr>
                <w:noProof/>
                <w:webHidden/>
              </w:rPr>
              <w:fldChar w:fldCharType="begin"/>
            </w:r>
            <w:r>
              <w:rPr>
                <w:noProof/>
                <w:webHidden/>
              </w:rPr>
              <w:instrText xml:space="preserve"> PAGEREF _Toc176536754 \h </w:instrText>
            </w:r>
            <w:r>
              <w:rPr>
                <w:noProof/>
                <w:webHidden/>
              </w:rPr>
            </w:r>
            <w:r>
              <w:rPr>
                <w:noProof/>
                <w:webHidden/>
              </w:rPr>
              <w:fldChar w:fldCharType="separate"/>
            </w:r>
            <w:r>
              <w:rPr>
                <w:noProof/>
                <w:webHidden/>
              </w:rPr>
              <w:t>73</w:t>
            </w:r>
            <w:r>
              <w:rPr>
                <w:noProof/>
                <w:webHidden/>
              </w:rPr>
              <w:fldChar w:fldCharType="end"/>
            </w:r>
          </w:hyperlink>
        </w:p>
        <w:p w14:paraId="786C8527"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55" w:history="1">
            <w:r w:rsidRPr="007B309B">
              <w:rPr>
                <w:rStyle w:val="afffffd"/>
                <w:noProof/>
              </w:rPr>
              <w:t>4.2.4</w:t>
            </w:r>
            <w:r>
              <w:rPr>
                <w:rFonts w:asciiTheme="minorHAnsi" w:eastAsiaTheme="minorEastAsia" w:hAnsiTheme="minorHAnsi" w:cstheme="minorBidi"/>
                <w:noProof/>
                <w:sz w:val="22"/>
                <w:szCs w:val="22"/>
                <w:lang w:eastAsia="ru-RU"/>
              </w:rPr>
              <w:tab/>
            </w:r>
            <w:r w:rsidRPr="007B309B">
              <w:rPr>
                <w:rStyle w:val="afffffd"/>
                <w:noProof/>
              </w:rPr>
              <w:t>Редактирование табличных данных</w:t>
            </w:r>
            <w:r>
              <w:rPr>
                <w:noProof/>
                <w:webHidden/>
              </w:rPr>
              <w:tab/>
            </w:r>
            <w:r>
              <w:rPr>
                <w:noProof/>
                <w:webHidden/>
              </w:rPr>
              <w:fldChar w:fldCharType="begin"/>
            </w:r>
            <w:r>
              <w:rPr>
                <w:noProof/>
                <w:webHidden/>
              </w:rPr>
              <w:instrText xml:space="preserve"> PAGEREF _Toc176536755 \h </w:instrText>
            </w:r>
            <w:r>
              <w:rPr>
                <w:noProof/>
                <w:webHidden/>
              </w:rPr>
            </w:r>
            <w:r>
              <w:rPr>
                <w:noProof/>
                <w:webHidden/>
              </w:rPr>
              <w:fldChar w:fldCharType="separate"/>
            </w:r>
            <w:r>
              <w:rPr>
                <w:noProof/>
                <w:webHidden/>
              </w:rPr>
              <w:t>73</w:t>
            </w:r>
            <w:r>
              <w:rPr>
                <w:noProof/>
                <w:webHidden/>
              </w:rPr>
              <w:fldChar w:fldCharType="end"/>
            </w:r>
          </w:hyperlink>
        </w:p>
        <w:p w14:paraId="763D2924"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56" w:history="1">
            <w:r w:rsidRPr="007B309B">
              <w:rPr>
                <w:rStyle w:val="afffffd"/>
                <w:noProof/>
              </w:rPr>
              <w:t>4.2.5</w:t>
            </w:r>
            <w:r>
              <w:rPr>
                <w:rFonts w:asciiTheme="minorHAnsi" w:eastAsiaTheme="minorEastAsia" w:hAnsiTheme="minorHAnsi" w:cstheme="minorBidi"/>
                <w:noProof/>
                <w:sz w:val="22"/>
                <w:szCs w:val="22"/>
                <w:lang w:eastAsia="ru-RU"/>
              </w:rPr>
              <w:tab/>
            </w:r>
            <w:r w:rsidRPr="007B309B">
              <w:rPr>
                <w:rStyle w:val="afffffd"/>
                <w:noProof/>
              </w:rPr>
              <w:t>Сохранение данных</w:t>
            </w:r>
            <w:r>
              <w:rPr>
                <w:noProof/>
                <w:webHidden/>
              </w:rPr>
              <w:tab/>
            </w:r>
            <w:r>
              <w:rPr>
                <w:noProof/>
                <w:webHidden/>
              </w:rPr>
              <w:fldChar w:fldCharType="begin"/>
            </w:r>
            <w:r>
              <w:rPr>
                <w:noProof/>
                <w:webHidden/>
              </w:rPr>
              <w:instrText xml:space="preserve"> PAGEREF _Toc176536756 \h </w:instrText>
            </w:r>
            <w:r>
              <w:rPr>
                <w:noProof/>
                <w:webHidden/>
              </w:rPr>
            </w:r>
            <w:r>
              <w:rPr>
                <w:noProof/>
                <w:webHidden/>
              </w:rPr>
              <w:fldChar w:fldCharType="separate"/>
            </w:r>
            <w:r>
              <w:rPr>
                <w:noProof/>
                <w:webHidden/>
              </w:rPr>
              <w:t>80</w:t>
            </w:r>
            <w:r>
              <w:rPr>
                <w:noProof/>
                <w:webHidden/>
              </w:rPr>
              <w:fldChar w:fldCharType="end"/>
            </w:r>
          </w:hyperlink>
        </w:p>
        <w:p w14:paraId="23605393"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57" w:history="1">
            <w:r w:rsidRPr="007B309B">
              <w:rPr>
                <w:rStyle w:val="afffffd"/>
                <w:noProof/>
              </w:rPr>
              <w:t>4.2.6</w:t>
            </w:r>
            <w:r>
              <w:rPr>
                <w:rFonts w:asciiTheme="minorHAnsi" w:eastAsiaTheme="minorEastAsia" w:hAnsiTheme="minorHAnsi" w:cstheme="minorBidi"/>
                <w:noProof/>
                <w:sz w:val="22"/>
                <w:szCs w:val="22"/>
                <w:lang w:eastAsia="ru-RU"/>
              </w:rPr>
              <w:tab/>
            </w:r>
            <w:r w:rsidRPr="007B309B">
              <w:rPr>
                <w:rStyle w:val="afffffd"/>
                <w:noProof/>
              </w:rPr>
              <w:t>Импорт данных</w:t>
            </w:r>
            <w:r>
              <w:rPr>
                <w:noProof/>
                <w:webHidden/>
              </w:rPr>
              <w:tab/>
            </w:r>
            <w:r>
              <w:rPr>
                <w:noProof/>
                <w:webHidden/>
              </w:rPr>
              <w:fldChar w:fldCharType="begin"/>
            </w:r>
            <w:r>
              <w:rPr>
                <w:noProof/>
                <w:webHidden/>
              </w:rPr>
              <w:instrText xml:space="preserve"> PAGEREF _Toc176536757 \h </w:instrText>
            </w:r>
            <w:r>
              <w:rPr>
                <w:noProof/>
                <w:webHidden/>
              </w:rPr>
            </w:r>
            <w:r>
              <w:rPr>
                <w:noProof/>
                <w:webHidden/>
              </w:rPr>
              <w:fldChar w:fldCharType="separate"/>
            </w:r>
            <w:r>
              <w:rPr>
                <w:noProof/>
                <w:webHidden/>
              </w:rPr>
              <w:t>81</w:t>
            </w:r>
            <w:r>
              <w:rPr>
                <w:noProof/>
                <w:webHidden/>
              </w:rPr>
              <w:fldChar w:fldCharType="end"/>
            </w:r>
          </w:hyperlink>
        </w:p>
        <w:p w14:paraId="4172EDDE"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58" w:history="1">
            <w:r w:rsidRPr="007B309B">
              <w:rPr>
                <w:rStyle w:val="afffffd"/>
                <w:noProof/>
              </w:rPr>
              <w:t>4.2.7</w:t>
            </w:r>
            <w:r>
              <w:rPr>
                <w:rFonts w:asciiTheme="minorHAnsi" w:eastAsiaTheme="minorEastAsia" w:hAnsiTheme="minorHAnsi" w:cstheme="minorBidi"/>
                <w:noProof/>
                <w:sz w:val="22"/>
                <w:szCs w:val="22"/>
                <w:lang w:eastAsia="ru-RU"/>
              </w:rPr>
              <w:tab/>
            </w:r>
            <w:r w:rsidRPr="007B309B">
              <w:rPr>
                <w:rStyle w:val="afffffd"/>
                <w:noProof/>
              </w:rPr>
              <w:t>Экспорт данных</w:t>
            </w:r>
            <w:r>
              <w:rPr>
                <w:noProof/>
                <w:webHidden/>
              </w:rPr>
              <w:tab/>
            </w:r>
            <w:r>
              <w:rPr>
                <w:noProof/>
                <w:webHidden/>
              </w:rPr>
              <w:fldChar w:fldCharType="begin"/>
            </w:r>
            <w:r>
              <w:rPr>
                <w:noProof/>
                <w:webHidden/>
              </w:rPr>
              <w:instrText xml:space="preserve"> PAGEREF _Toc176536758 \h </w:instrText>
            </w:r>
            <w:r>
              <w:rPr>
                <w:noProof/>
                <w:webHidden/>
              </w:rPr>
            </w:r>
            <w:r>
              <w:rPr>
                <w:noProof/>
                <w:webHidden/>
              </w:rPr>
              <w:fldChar w:fldCharType="separate"/>
            </w:r>
            <w:r>
              <w:rPr>
                <w:noProof/>
                <w:webHidden/>
              </w:rPr>
              <w:t>85</w:t>
            </w:r>
            <w:r>
              <w:rPr>
                <w:noProof/>
                <w:webHidden/>
              </w:rPr>
              <w:fldChar w:fldCharType="end"/>
            </w:r>
          </w:hyperlink>
        </w:p>
        <w:p w14:paraId="711C31B7"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59" w:history="1">
            <w:r w:rsidRPr="007B309B">
              <w:rPr>
                <w:rStyle w:val="afffffd"/>
                <w:noProof/>
              </w:rPr>
              <w:t>4.2.8</w:t>
            </w:r>
            <w:r>
              <w:rPr>
                <w:rFonts w:asciiTheme="minorHAnsi" w:eastAsiaTheme="minorEastAsia" w:hAnsiTheme="minorHAnsi" w:cstheme="minorBidi"/>
                <w:noProof/>
                <w:sz w:val="22"/>
                <w:szCs w:val="22"/>
                <w:lang w:eastAsia="ru-RU"/>
              </w:rPr>
              <w:tab/>
            </w:r>
            <w:r w:rsidRPr="007B309B">
              <w:rPr>
                <w:rStyle w:val="afffffd"/>
                <w:noProof/>
              </w:rPr>
              <w:t>Отмена введенных изменений</w:t>
            </w:r>
            <w:r>
              <w:rPr>
                <w:noProof/>
                <w:webHidden/>
              </w:rPr>
              <w:tab/>
            </w:r>
            <w:r>
              <w:rPr>
                <w:noProof/>
                <w:webHidden/>
              </w:rPr>
              <w:fldChar w:fldCharType="begin"/>
            </w:r>
            <w:r>
              <w:rPr>
                <w:noProof/>
                <w:webHidden/>
              </w:rPr>
              <w:instrText xml:space="preserve"> PAGEREF _Toc176536759 \h </w:instrText>
            </w:r>
            <w:r>
              <w:rPr>
                <w:noProof/>
                <w:webHidden/>
              </w:rPr>
            </w:r>
            <w:r>
              <w:rPr>
                <w:noProof/>
                <w:webHidden/>
              </w:rPr>
              <w:fldChar w:fldCharType="separate"/>
            </w:r>
            <w:r>
              <w:rPr>
                <w:noProof/>
                <w:webHidden/>
              </w:rPr>
              <w:t>86</w:t>
            </w:r>
            <w:r>
              <w:rPr>
                <w:noProof/>
                <w:webHidden/>
              </w:rPr>
              <w:fldChar w:fldCharType="end"/>
            </w:r>
          </w:hyperlink>
        </w:p>
        <w:p w14:paraId="61AC320A"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60" w:history="1">
            <w:r w:rsidRPr="007B309B">
              <w:rPr>
                <w:rStyle w:val="afffffd"/>
                <w:noProof/>
              </w:rPr>
              <w:t>4.2.9</w:t>
            </w:r>
            <w:r>
              <w:rPr>
                <w:rFonts w:asciiTheme="minorHAnsi" w:eastAsiaTheme="minorEastAsia" w:hAnsiTheme="minorHAnsi" w:cstheme="minorBidi"/>
                <w:noProof/>
                <w:sz w:val="22"/>
                <w:szCs w:val="22"/>
                <w:lang w:eastAsia="ru-RU"/>
              </w:rPr>
              <w:tab/>
            </w:r>
            <w:r w:rsidRPr="007B309B">
              <w:rPr>
                <w:rStyle w:val="afffffd"/>
                <w:noProof/>
              </w:rPr>
              <w:t>Печать</w:t>
            </w:r>
            <w:r>
              <w:rPr>
                <w:noProof/>
                <w:webHidden/>
              </w:rPr>
              <w:tab/>
            </w:r>
            <w:r>
              <w:rPr>
                <w:noProof/>
                <w:webHidden/>
              </w:rPr>
              <w:fldChar w:fldCharType="begin"/>
            </w:r>
            <w:r>
              <w:rPr>
                <w:noProof/>
                <w:webHidden/>
              </w:rPr>
              <w:instrText xml:space="preserve"> PAGEREF _Toc176536760 \h </w:instrText>
            </w:r>
            <w:r>
              <w:rPr>
                <w:noProof/>
                <w:webHidden/>
              </w:rPr>
            </w:r>
            <w:r>
              <w:rPr>
                <w:noProof/>
                <w:webHidden/>
              </w:rPr>
              <w:fldChar w:fldCharType="separate"/>
            </w:r>
            <w:r>
              <w:rPr>
                <w:noProof/>
                <w:webHidden/>
              </w:rPr>
              <w:t>86</w:t>
            </w:r>
            <w:r>
              <w:rPr>
                <w:noProof/>
                <w:webHidden/>
              </w:rPr>
              <w:fldChar w:fldCharType="end"/>
            </w:r>
          </w:hyperlink>
        </w:p>
        <w:p w14:paraId="26088D84"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61" w:history="1">
            <w:r w:rsidRPr="007B309B">
              <w:rPr>
                <w:rStyle w:val="afffffd"/>
                <w:noProof/>
              </w:rPr>
              <w:t>4.2.10</w:t>
            </w:r>
            <w:r>
              <w:rPr>
                <w:rFonts w:asciiTheme="minorHAnsi" w:eastAsiaTheme="minorEastAsia" w:hAnsiTheme="minorHAnsi" w:cstheme="minorBidi"/>
                <w:noProof/>
                <w:sz w:val="22"/>
                <w:szCs w:val="22"/>
                <w:lang w:eastAsia="ru-RU"/>
              </w:rPr>
              <w:tab/>
            </w:r>
            <w:r w:rsidRPr="007B309B">
              <w:rPr>
                <w:rStyle w:val="afffffd"/>
                <w:noProof/>
              </w:rPr>
              <w:t>Обновление данных</w:t>
            </w:r>
            <w:r>
              <w:rPr>
                <w:noProof/>
                <w:webHidden/>
              </w:rPr>
              <w:tab/>
            </w:r>
            <w:r>
              <w:rPr>
                <w:noProof/>
                <w:webHidden/>
              </w:rPr>
              <w:fldChar w:fldCharType="begin"/>
            </w:r>
            <w:r>
              <w:rPr>
                <w:noProof/>
                <w:webHidden/>
              </w:rPr>
              <w:instrText xml:space="preserve"> PAGEREF _Toc176536761 \h </w:instrText>
            </w:r>
            <w:r>
              <w:rPr>
                <w:noProof/>
                <w:webHidden/>
              </w:rPr>
            </w:r>
            <w:r>
              <w:rPr>
                <w:noProof/>
                <w:webHidden/>
              </w:rPr>
              <w:fldChar w:fldCharType="separate"/>
            </w:r>
            <w:r>
              <w:rPr>
                <w:noProof/>
                <w:webHidden/>
              </w:rPr>
              <w:t>87</w:t>
            </w:r>
            <w:r>
              <w:rPr>
                <w:noProof/>
                <w:webHidden/>
              </w:rPr>
              <w:fldChar w:fldCharType="end"/>
            </w:r>
          </w:hyperlink>
        </w:p>
        <w:p w14:paraId="3129B94D"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62" w:history="1">
            <w:r w:rsidRPr="007B309B">
              <w:rPr>
                <w:rStyle w:val="afffffd"/>
                <w:noProof/>
              </w:rPr>
              <w:t>4.2.11</w:t>
            </w:r>
            <w:r>
              <w:rPr>
                <w:rFonts w:asciiTheme="minorHAnsi" w:eastAsiaTheme="minorEastAsia" w:hAnsiTheme="minorHAnsi" w:cstheme="minorBidi"/>
                <w:noProof/>
                <w:sz w:val="22"/>
                <w:szCs w:val="22"/>
                <w:lang w:eastAsia="ru-RU"/>
              </w:rPr>
              <w:tab/>
            </w:r>
            <w:r w:rsidRPr="007B309B">
              <w:rPr>
                <w:rStyle w:val="afffffd"/>
                <w:noProof/>
              </w:rPr>
              <w:t>Расчет</w:t>
            </w:r>
            <w:r>
              <w:rPr>
                <w:noProof/>
                <w:webHidden/>
              </w:rPr>
              <w:tab/>
            </w:r>
            <w:r>
              <w:rPr>
                <w:noProof/>
                <w:webHidden/>
              </w:rPr>
              <w:fldChar w:fldCharType="begin"/>
            </w:r>
            <w:r>
              <w:rPr>
                <w:noProof/>
                <w:webHidden/>
              </w:rPr>
              <w:instrText xml:space="preserve"> PAGEREF _Toc176536762 \h </w:instrText>
            </w:r>
            <w:r>
              <w:rPr>
                <w:noProof/>
                <w:webHidden/>
              </w:rPr>
            </w:r>
            <w:r>
              <w:rPr>
                <w:noProof/>
                <w:webHidden/>
              </w:rPr>
              <w:fldChar w:fldCharType="separate"/>
            </w:r>
            <w:r>
              <w:rPr>
                <w:noProof/>
                <w:webHidden/>
              </w:rPr>
              <w:t>87</w:t>
            </w:r>
            <w:r>
              <w:rPr>
                <w:noProof/>
                <w:webHidden/>
              </w:rPr>
              <w:fldChar w:fldCharType="end"/>
            </w:r>
          </w:hyperlink>
        </w:p>
        <w:p w14:paraId="28B6893A"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63" w:history="1">
            <w:r w:rsidRPr="007B309B">
              <w:rPr>
                <w:rStyle w:val="afffffd"/>
                <w:noProof/>
              </w:rPr>
              <w:t>4.2.12</w:t>
            </w:r>
            <w:r>
              <w:rPr>
                <w:rFonts w:asciiTheme="minorHAnsi" w:eastAsiaTheme="minorEastAsia" w:hAnsiTheme="minorHAnsi" w:cstheme="minorBidi"/>
                <w:noProof/>
                <w:sz w:val="22"/>
                <w:szCs w:val="22"/>
                <w:lang w:eastAsia="ru-RU"/>
              </w:rPr>
              <w:tab/>
            </w:r>
            <w:r w:rsidRPr="007B309B">
              <w:rPr>
                <w:rStyle w:val="afffffd"/>
                <w:noProof/>
              </w:rPr>
              <w:t>Контроль</w:t>
            </w:r>
            <w:r>
              <w:rPr>
                <w:noProof/>
                <w:webHidden/>
              </w:rPr>
              <w:tab/>
            </w:r>
            <w:r>
              <w:rPr>
                <w:noProof/>
                <w:webHidden/>
              </w:rPr>
              <w:fldChar w:fldCharType="begin"/>
            </w:r>
            <w:r>
              <w:rPr>
                <w:noProof/>
                <w:webHidden/>
              </w:rPr>
              <w:instrText xml:space="preserve"> PAGEREF _Toc176536763 \h </w:instrText>
            </w:r>
            <w:r>
              <w:rPr>
                <w:noProof/>
                <w:webHidden/>
              </w:rPr>
            </w:r>
            <w:r>
              <w:rPr>
                <w:noProof/>
                <w:webHidden/>
              </w:rPr>
              <w:fldChar w:fldCharType="separate"/>
            </w:r>
            <w:r>
              <w:rPr>
                <w:noProof/>
                <w:webHidden/>
              </w:rPr>
              <w:t>87</w:t>
            </w:r>
            <w:r>
              <w:rPr>
                <w:noProof/>
                <w:webHidden/>
              </w:rPr>
              <w:fldChar w:fldCharType="end"/>
            </w:r>
          </w:hyperlink>
        </w:p>
        <w:p w14:paraId="7DBB5021"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64" w:history="1">
            <w:r w:rsidRPr="007B309B">
              <w:rPr>
                <w:rStyle w:val="afffffd"/>
                <w:noProof/>
              </w:rPr>
              <w:t>4.2.13</w:t>
            </w:r>
            <w:r>
              <w:rPr>
                <w:rFonts w:asciiTheme="minorHAnsi" w:eastAsiaTheme="minorEastAsia" w:hAnsiTheme="minorHAnsi" w:cstheme="minorBidi"/>
                <w:noProof/>
                <w:sz w:val="22"/>
                <w:szCs w:val="22"/>
                <w:lang w:eastAsia="ru-RU"/>
              </w:rPr>
              <w:tab/>
            </w:r>
            <w:r w:rsidRPr="007B309B">
              <w:rPr>
                <w:rStyle w:val="afffffd"/>
                <w:noProof/>
              </w:rPr>
              <w:t>Поиск</w:t>
            </w:r>
            <w:r>
              <w:rPr>
                <w:noProof/>
                <w:webHidden/>
              </w:rPr>
              <w:tab/>
            </w:r>
            <w:r>
              <w:rPr>
                <w:noProof/>
                <w:webHidden/>
              </w:rPr>
              <w:fldChar w:fldCharType="begin"/>
            </w:r>
            <w:r>
              <w:rPr>
                <w:noProof/>
                <w:webHidden/>
              </w:rPr>
              <w:instrText xml:space="preserve"> PAGEREF _Toc176536764 \h </w:instrText>
            </w:r>
            <w:r>
              <w:rPr>
                <w:noProof/>
                <w:webHidden/>
              </w:rPr>
            </w:r>
            <w:r>
              <w:rPr>
                <w:noProof/>
                <w:webHidden/>
              </w:rPr>
              <w:fldChar w:fldCharType="separate"/>
            </w:r>
            <w:r>
              <w:rPr>
                <w:noProof/>
                <w:webHidden/>
              </w:rPr>
              <w:t>88</w:t>
            </w:r>
            <w:r>
              <w:rPr>
                <w:noProof/>
                <w:webHidden/>
              </w:rPr>
              <w:fldChar w:fldCharType="end"/>
            </w:r>
          </w:hyperlink>
        </w:p>
        <w:p w14:paraId="15FE0EEE"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65" w:history="1">
            <w:r w:rsidRPr="007B309B">
              <w:rPr>
                <w:rStyle w:val="afffffd"/>
                <w:noProof/>
              </w:rPr>
              <w:t>4.2.14</w:t>
            </w:r>
            <w:r>
              <w:rPr>
                <w:rFonts w:asciiTheme="minorHAnsi" w:eastAsiaTheme="minorEastAsia" w:hAnsiTheme="minorHAnsi" w:cstheme="minorBidi"/>
                <w:noProof/>
                <w:sz w:val="22"/>
                <w:szCs w:val="22"/>
                <w:lang w:eastAsia="ru-RU"/>
              </w:rPr>
              <w:tab/>
            </w:r>
            <w:r w:rsidRPr="007B309B">
              <w:rPr>
                <w:rStyle w:val="afffffd"/>
                <w:noProof/>
              </w:rPr>
              <w:t>Навигация по ошибкам ввода</w:t>
            </w:r>
            <w:r>
              <w:rPr>
                <w:noProof/>
                <w:webHidden/>
              </w:rPr>
              <w:tab/>
            </w:r>
            <w:r>
              <w:rPr>
                <w:noProof/>
                <w:webHidden/>
              </w:rPr>
              <w:fldChar w:fldCharType="begin"/>
            </w:r>
            <w:r>
              <w:rPr>
                <w:noProof/>
                <w:webHidden/>
              </w:rPr>
              <w:instrText xml:space="preserve"> PAGEREF _Toc176536765 \h </w:instrText>
            </w:r>
            <w:r>
              <w:rPr>
                <w:noProof/>
                <w:webHidden/>
              </w:rPr>
            </w:r>
            <w:r>
              <w:rPr>
                <w:noProof/>
                <w:webHidden/>
              </w:rPr>
              <w:fldChar w:fldCharType="separate"/>
            </w:r>
            <w:r>
              <w:rPr>
                <w:noProof/>
                <w:webHidden/>
              </w:rPr>
              <w:t>88</w:t>
            </w:r>
            <w:r>
              <w:rPr>
                <w:noProof/>
                <w:webHidden/>
              </w:rPr>
              <w:fldChar w:fldCharType="end"/>
            </w:r>
          </w:hyperlink>
        </w:p>
        <w:p w14:paraId="4E8F8D90"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66" w:history="1">
            <w:r w:rsidRPr="007B309B">
              <w:rPr>
                <w:rStyle w:val="afffffd"/>
                <w:noProof/>
              </w:rPr>
              <w:t>4.2.15</w:t>
            </w:r>
            <w:r>
              <w:rPr>
                <w:rFonts w:asciiTheme="minorHAnsi" w:eastAsiaTheme="minorEastAsia" w:hAnsiTheme="minorHAnsi" w:cstheme="minorBidi"/>
                <w:noProof/>
                <w:sz w:val="22"/>
                <w:szCs w:val="22"/>
                <w:lang w:eastAsia="ru-RU"/>
              </w:rPr>
              <w:tab/>
            </w:r>
            <w:r w:rsidRPr="007B309B">
              <w:rPr>
                <w:rStyle w:val="afffffd"/>
                <w:noProof/>
              </w:rPr>
              <w:t>Список технических проблем</w:t>
            </w:r>
            <w:r>
              <w:rPr>
                <w:noProof/>
                <w:webHidden/>
              </w:rPr>
              <w:tab/>
            </w:r>
            <w:r>
              <w:rPr>
                <w:noProof/>
                <w:webHidden/>
              </w:rPr>
              <w:fldChar w:fldCharType="begin"/>
            </w:r>
            <w:r>
              <w:rPr>
                <w:noProof/>
                <w:webHidden/>
              </w:rPr>
              <w:instrText xml:space="preserve"> PAGEREF _Toc176536766 \h </w:instrText>
            </w:r>
            <w:r>
              <w:rPr>
                <w:noProof/>
                <w:webHidden/>
              </w:rPr>
            </w:r>
            <w:r>
              <w:rPr>
                <w:noProof/>
                <w:webHidden/>
              </w:rPr>
              <w:fldChar w:fldCharType="separate"/>
            </w:r>
            <w:r>
              <w:rPr>
                <w:noProof/>
                <w:webHidden/>
              </w:rPr>
              <w:t>89</w:t>
            </w:r>
            <w:r>
              <w:rPr>
                <w:noProof/>
                <w:webHidden/>
              </w:rPr>
              <w:fldChar w:fldCharType="end"/>
            </w:r>
          </w:hyperlink>
        </w:p>
        <w:p w14:paraId="7436A3A1"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67" w:history="1">
            <w:r w:rsidRPr="007B309B">
              <w:rPr>
                <w:rStyle w:val="afffffd"/>
                <w:noProof/>
              </w:rPr>
              <w:t>4.2.16</w:t>
            </w:r>
            <w:r>
              <w:rPr>
                <w:rFonts w:asciiTheme="minorHAnsi" w:eastAsiaTheme="minorEastAsia" w:hAnsiTheme="minorHAnsi" w:cstheme="minorBidi"/>
                <w:noProof/>
                <w:sz w:val="22"/>
                <w:szCs w:val="22"/>
                <w:lang w:eastAsia="ru-RU"/>
              </w:rPr>
              <w:tab/>
            </w:r>
            <w:r w:rsidRPr="007B309B">
              <w:rPr>
                <w:rStyle w:val="afffffd"/>
                <w:noProof/>
              </w:rPr>
              <w:t>Дополнительные справочники</w:t>
            </w:r>
            <w:r>
              <w:rPr>
                <w:noProof/>
                <w:webHidden/>
              </w:rPr>
              <w:tab/>
            </w:r>
            <w:r>
              <w:rPr>
                <w:noProof/>
                <w:webHidden/>
              </w:rPr>
              <w:fldChar w:fldCharType="begin"/>
            </w:r>
            <w:r>
              <w:rPr>
                <w:noProof/>
                <w:webHidden/>
              </w:rPr>
              <w:instrText xml:space="preserve"> PAGEREF _Toc176536767 \h </w:instrText>
            </w:r>
            <w:r>
              <w:rPr>
                <w:noProof/>
                <w:webHidden/>
              </w:rPr>
            </w:r>
            <w:r>
              <w:rPr>
                <w:noProof/>
                <w:webHidden/>
              </w:rPr>
              <w:fldChar w:fldCharType="separate"/>
            </w:r>
            <w:r>
              <w:rPr>
                <w:noProof/>
                <w:webHidden/>
              </w:rPr>
              <w:t>89</w:t>
            </w:r>
            <w:r>
              <w:rPr>
                <w:noProof/>
                <w:webHidden/>
              </w:rPr>
              <w:fldChar w:fldCharType="end"/>
            </w:r>
          </w:hyperlink>
        </w:p>
        <w:p w14:paraId="6F303AEA"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68" w:history="1">
            <w:r w:rsidRPr="007B309B">
              <w:rPr>
                <w:rStyle w:val="afffffd"/>
                <w:noProof/>
              </w:rPr>
              <w:t>4.2.17</w:t>
            </w:r>
            <w:r>
              <w:rPr>
                <w:rFonts w:asciiTheme="minorHAnsi" w:eastAsiaTheme="minorEastAsia" w:hAnsiTheme="minorHAnsi" w:cstheme="minorBidi"/>
                <w:noProof/>
                <w:sz w:val="22"/>
                <w:szCs w:val="22"/>
                <w:lang w:eastAsia="ru-RU"/>
              </w:rPr>
              <w:tab/>
            </w:r>
            <w:r w:rsidRPr="007B309B">
              <w:rPr>
                <w:rStyle w:val="afffffd"/>
                <w:noProof/>
              </w:rPr>
              <w:t>Дополнительные возможности</w:t>
            </w:r>
            <w:r>
              <w:rPr>
                <w:noProof/>
                <w:webHidden/>
              </w:rPr>
              <w:tab/>
            </w:r>
            <w:r>
              <w:rPr>
                <w:noProof/>
                <w:webHidden/>
              </w:rPr>
              <w:fldChar w:fldCharType="begin"/>
            </w:r>
            <w:r>
              <w:rPr>
                <w:noProof/>
                <w:webHidden/>
              </w:rPr>
              <w:instrText xml:space="preserve"> PAGEREF _Toc176536768 \h </w:instrText>
            </w:r>
            <w:r>
              <w:rPr>
                <w:noProof/>
                <w:webHidden/>
              </w:rPr>
            </w:r>
            <w:r>
              <w:rPr>
                <w:noProof/>
                <w:webHidden/>
              </w:rPr>
              <w:fldChar w:fldCharType="separate"/>
            </w:r>
            <w:r>
              <w:rPr>
                <w:noProof/>
                <w:webHidden/>
              </w:rPr>
              <w:t>91</w:t>
            </w:r>
            <w:r>
              <w:rPr>
                <w:noProof/>
                <w:webHidden/>
              </w:rPr>
              <w:fldChar w:fldCharType="end"/>
            </w:r>
          </w:hyperlink>
        </w:p>
        <w:p w14:paraId="285124B6"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69" w:history="1">
            <w:r w:rsidRPr="007B309B">
              <w:rPr>
                <w:rStyle w:val="afffffd"/>
                <w:noProof/>
              </w:rPr>
              <w:t>4.2.18</w:t>
            </w:r>
            <w:r>
              <w:rPr>
                <w:rFonts w:asciiTheme="minorHAnsi" w:eastAsiaTheme="minorEastAsia" w:hAnsiTheme="minorHAnsi" w:cstheme="minorBidi"/>
                <w:noProof/>
                <w:sz w:val="22"/>
                <w:szCs w:val="22"/>
                <w:lang w:eastAsia="ru-RU"/>
              </w:rPr>
              <w:tab/>
            </w:r>
            <w:r w:rsidRPr="007B309B">
              <w:rPr>
                <w:rStyle w:val="afffffd"/>
                <w:noProof/>
              </w:rPr>
              <w:t>Состав экранной формы</w:t>
            </w:r>
            <w:r>
              <w:rPr>
                <w:noProof/>
                <w:webHidden/>
              </w:rPr>
              <w:tab/>
            </w:r>
            <w:r>
              <w:rPr>
                <w:noProof/>
                <w:webHidden/>
              </w:rPr>
              <w:fldChar w:fldCharType="begin"/>
            </w:r>
            <w:r>
              <w:rPr>
                <w:noProof/>
                <w:webHidden/>
              </w:rPr>
              <w:instrText xml:space="preserve"> PAGEREF _Toc176536769 \h </w:instrText>
            </w:r>
            <w:r>
              <w:rPr>
                <w:noProof/>
                <w:webHidden/>
              </w:rPr>
            </w:r>
            <w:r>
              <w:rPr>
                <w:noProof/>
                <w:webHidden/>
              </w:rPr>
              <w:fldChar w:fldCharType="separate"/>
            </w:r>
            <w:r>
              <w:rPr>
                <w:noProof/>
                <w:webHidden/>
              </w:rPr>
              <w:t>95</w:t>
            </w:r>
            <w:r>
              <w:rPr>
                <w:noProof/>
                <w:webHidden/>
              </w:rPr>
              <w:fldChar w:fldCharType="end"/>
            </w:r>
          </w:hyperlink>
        </w:p>
        <w:p w14:paraId="4BFA1DC7"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70" w:history="1">
            <w:r w:rsidRPr="007B309B">
              <w:rPr>
                <w:rStyle w:val="afffffd"/>
                <w:noProof/>
              </w:rPr>
              <w:t>4.2.19</w:t>
            </w:r>
            <w:r>
              <w:rPr>
                <w:rFonts w:asciiTheme="minorHAnsi" w:eastAsiaTheme="minorEastAsia" w:hAnsiTheme="minorHAnsi" w:cstheme="minorBidi"/>
                <w:noProof/>
                <w:sz w:val="22"/>
                <w:szCs w:val="22"/>
                <w:lang w:eastAsia="ru-RU"/>
              </w:rPr>
              <w:tab/>
            </w:r>
            <w:r w:rsidRPr="007B309B">
              <w:rPr>
                <w:rStyle w:val="afffffd"/>
                <w:noProof/>
              </w:rPr>
              <w:t>Вставка из буфера обмена</w:t>
            </w:r>
            <w:r>
              <w:rPr>
                <w:noProof/>
                <w:webHidden/>
              </w:rPr>
              <w:tab/>
            </w:r>
            <w:r>
              <w:rPr>
                <w:noProof/>
                <w:webHidden/>
              </w:rPr>
              <w:fldChar w:fldCharType="begin"/>
            </w:r>
            <w:r>
              <w:rPr>
                <w:noProof/>
                <w:webHidden/>
              </w:rPr>
              <w:instrText xml:space="preserve"> PAGEREF _Toc176536770 \h </w:instrText>
            </w:r>
            <w:r>
              <w:rPr>
                <w:noProof/>
                <w:webHidden/>
              </w:rPr>
            </w:r>
            <w:r>
              <w:rPr>
                <w:noProof/>
                <w:webHidden/>
              </w:rPr>
              <w:fldChar w:fldCharType="separate"/>
            </w:r>
            <w:r>
              <w:rPr>
                <w:noProof/>
                <w:webHidden/>
              </w:rPr>
              <w:t>95</w:t>
            </w:r>
            <w:r>
              <w:rPr>
                <w:noProof/>
                <w:webHidden/>
              </w:rPr>
              <w:fldChar w:fldCharType="end"/>
            </w:r>
          </w:hyperlink>
        </w:p>
        <w:p w14:paraId="555535F5"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71" w:history="1">
            <w:r w:rsidRPr="007B309B">
              <w:rPr>
                <w:rStyle w:val="afffffd"/>
                <w:noProof/>
              </w:rPr>
              <w:t>4.2.20</w:t>
            </w:r>
            <w:r>
              <w:rPr>
                <w:rFonts w:asciiTheme="minorHAnsi" w:eastAsiaTheme="minorEastAsia" w:hAnsiTheme="minorHAnsi" w:cstheme="minorBidi"/>
                <w:noProof/>
                <w:sz w:val="22"/>
                <w:szCs w:val="22"/>
                <w:lang w:eastAsia="ru-RU"/>
              </w:rPr>
              <w:tab/>
            </w:r>
            <w:r w:rsidRPr="007B309B">
              <w:rPr>
                <w:rStyle w:val="afffffd"/>
                <w:noProof/>
              </w:rPr>
              <w:t>Горячие клавиши</w:t>
            </w:r>
            <w:r>
              <w:rPr>
                <w:noProof/>
                <w:webHidden/>
              </w:rPr>
              <w:tab/>
            </w:r>
            <w:r>
              <w:rPr>
                <w:noProof/>
                <w:webHidden/>
              </w:rPr>
              <w:fldChar w:fldCharType="begin"/>
            </w:r>
            <w:r>
              <w:rPr>
                <w:noProof/>
                <w:webHidden/>
              </w:rPr>
              <w:instrText xml:space="preserve"> PAGEREF _Toc176536771 \h </w:instrText>
            </w:r>
            <w:r>
              <w:rPr>
                <w:noProof/>
                <w:webHidden/>
              </w:rPr>
            </w:r>
            <w:r>
              <w:rPr>
                <w:noProof/>
                <w:webHidden/>
              </w:rPr>
              <w:fldChar w:fldCharType="separate"/>
            </w:r>
            <w:r>
              <w:rPr>
                <w:noProof/>
                <w:webHidden/>
              </w:rPr>
              <w:t>96</w:t>
            </w:r>
            <w:r>
              <w:rPr>
                <w:noProof/>
                <w:webHidden/>
              </w:rPr>
              <w:fldChar w:fldCharType="end"/>
            </w:r>
          </w:hyperlink>
        </w:p>
        <w:p w14:paraId="4103C99A"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72" w:history="1">
            <w:r w:rsidRPr="007B309B">
              <w:rPr>
                <w:rStyle w:val="afffffd"/>
                <w:noProof/>
              </w:rPr>
              <w:t>4.2.21</w:t>
            </w:r>
            <w:r>
              <w:rPr>
                <w:rFonts w:asciiTheme="minorHAnsi" w:eastAsiaTheme="minorEastAsia" w:hAnsiTheme="minorHAnsi" w:cstheme="minorBidi"/>
                <w:noProof/>
                <w:sz w:val="22"/>
                <w:szCs w:val="22"/>
                <w:lang w:eastAsia="ru-RU"/>
              </w:rPr>
              <w:tab/>
            </w:r>
            <w:r w:rsidRPr="007B309B">
              <w:rPr>
                <w:rStyle w:val="afffffd"/>
                <w:noProof/>
              </w:rPr>
              <w:t>Совместное редактирование</w:t>
            </w:r>
            <w:r>
              <w:rPr>
                <w:noProof/>
                <w:webHidden/>
              </w:rPr>
              <w:tab/>
            </w:r>
            <w:r>
              <w:rPr>
                <w:noProof/>
                <w:webHidden/>
              </w:rPr>
              <w:fldChar w:fldCharType="begin"/>
            </w:r>
            <w:r>
              <w:rPr>
                <w:noProof/>
                <w:webHidden/>
              </w:rPr>
              <w:instrText xml:space="preserve"> PAGEREF _Toc176536772 \h </w:instrText>
            </w:r>
            <w:r>
              <w:rPr>
                <w:noProof/>
                <w:webHidden/>
              </w:rPr>
            </w:r>
            <w:r>
              <w:rPr>
                <w:noProof/>
                <w:webHidden/>
              </w:rPr>
              <w:fldChar w:fldCharType="separate"/>
            </w:r>
            <w:r>
              <w:rPr>
                <w:noProof/>
                <w:webHidden/>
              </w:rPr>
              <w:t>96</w:t>
            </w:r>
            <w:r>
              <w:rPr>
                <w:noProof/>
                <w:webHidden/>
              </w:rPr>
              <w:fldChar w:fldCharType="end"/>
            </w:r>
          </w:hyperlink>
        </w:p>
        <w:p w14:paraId="4959EB5E"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73" w:history="1">
            <w:r w:rsidRPr="007B309B">
              <w:rPr>
                <w:rStyle w:val="afffffd"/>
                <w:noProof/>
              </w:rPr>
              <w:t>4.2.22</w:t>
            </w:r>
            <w:r>
              <w:rPr>
                <w:rFonts w:asciiTheme="minorHAnsi" w:eastAsiaTheme="minorEastAsia" w:hAnsiTheme="minorHAnsi" w:cstheme="minorBidi"/>
                <w:noProof/>
                <w:sz w:val="22"/>
                <w:szCs w:val="22"/>
                <w:lang w:eastAsia="ru-RU"/>
              </w:rPr>
              <w:tab/>
            </w:r>
            <w:r w:rsidRPr="007B309B">
              <w:rPr>
                <w:rStyle w:val="afffffd"/>
                <w:noProof/>
              </w:rPr>
              <w:t>Сохранение в черновик</w:t>
            </w:r>
            <w:r>
              <w:rPr>
                <w:noProof/>
                <w:webHidden/>
              </w:rPr>
              <w:tab/>
            </w:r>
            <w:r>
              <w:rPr>
                <w:noProof/>
                <w:webHidden/>
              </w:rPr>
              <w:fldChar w:fldCharType="begin"/>
            </w:r>
            <w:r>
              <w:rPr>
                <w:noProof/>
                <w:webHidden/>
              </w:rPr>
              <w:instrText xml:space="preserve"> PAGEREF _Toc176536773 \h </w:instrText>
            </w:r>
            <w:r>
              <w:rPr>
                <w:noProof/>
                <w:webHidden/>
              </w:rPr>
            </w:r>
            <w:r>
              <w:rPr>
                <w:noProof/>
                <w:webHidden/>
              </w:rPr>
              <w:fldChar w:fldCharType="separate"/>
            </w:r>
            <w:r>
              <w:rPr>
                <w:noProof/>
                <w:webHidden/>
              </w:rPr>
              <w:t>97</w:t>
            </w:r>
            <w:r>
              <w:rPr>
                <w:noProof/>
                <w:webHidden/>
              </w:rPr>
              <w:fldChar w:fldCharType="end"/>
            </w:r>
          </w:hyperlink>
        </w:p>
        <w:p w14:paraId="19A7477F"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74" w:history="1">
            <w:r w:rsidRPr="007B309B">
              <w:rPr>
                <w:rStyle w:val="afffffd"/>
                <w:noProof/>
              </w:rPr>
              <w:t>4.2.23</w:t>
            </w:r>
            <w:r>
              <w:rPr>
                <w:rFonts w:asciiTheme="minorHAnsi" w:eastAsiaTheme="minorEastAsia" w:hAnsiTheme="minorHAnsi" w:cstheme="minorBidi"/>
                <w:noProof/>
                <w:sz w:val="22"/>
                <w:szCs w:val="22"/>
                <w:lang w:eastAsia="ru-RU"/>
              </w:rPr>
              <w:tab/>
            </w:r>
            <w:r w:rsidRPr="007B309B">
              <w:rPr>
                <w:rStyle w:val="afffffd"/>
                <w:noProof/>
              </w:rPr>
              <w:t>Формы с файловыми вложениями</w:t>
            </w:r>
            <w:r>
              <w:rPr>
                <w:noProof/>
                <w:webHidden/>
              </w:rPr>
              <w:tab/>
            </w:r>
            <w:r>
              <w:rPr>
                <w:noProof/>
                <w:webHidden/>
              </w:rPr>
              <w:fldChar w:fldCharType="begin"/>
            </w:r>
            <w:r>
              <w:rPr>
                <w:noProof/>
                <w:webHidden/>
              </w:rPr>
              <w:instrText xml:space="preserve"> PAGEREF _Toc176536774 \h </w:instrText>
            </w:r>
            <w:r>
              <w:rPr>
                <w:noProof/>
                <w:webHidden/>
              </w:rPr>
            </w:r>
            <w:r>
              <w:rPr>
                <w:noProof/>
                <w:webHidden/>
              </w:rPr>
              <w:fldChar w:fldCharType="separate"/>
            </w:r>
            <w:r>
              <w:rPr>
                <w:noProof/>
                <w:webHidden/>
              </w:rPr>
              <w:t>97</w:t>
            </w:r>
            <w:r>
              <w:rPr>
                <w:noProof/>
                <w:webHidden/>
              </w:rPr>
              <w:fldChar w:fldCharType="end"/>
            </w:r>
          </w:hyperlink>
        </w:p>
        <w:p w14:paraId="416E9E84" w14:textId="77777777" w:rsidR="00016177" w:rsidRDefault="00016177">
          <w:pPr>
            <w:pStyle w:val="25"/>
            <w:rPr>
              <w:rFonts w:asciiTheme="minorHAnsi" w:eastAsiaTheme="minorEastAsia" w:hAnsiTheme="minorHAnsi" w:cstheme="minorBidi"/>
              <w:noProof/>
              <w:sz w:val="22"/>
              <w:szCs w:val="22"/>
              <w:lang w:eastAsia="ru-RU"/>
            </w:rPr>
          </w:pPr>
          <w:hyperlink w:anchor="_Toc176536777" w:history="1">
            <w:r w:rsidRPr="007B309B">
              <w:rPr>
                <w:rStyle w:val="afffffd"/>
                <w:noProof/>
              </w:rPr>
              <w:t>4.3</w:t>
            </w:r>
            <w:r>
              <w:rPr>
                <w:rFonts w:asciiTheme="minorHAnsi" w:eastAsiaTheme="minorEastAsia" w:hAnsiTheme="minorHAnsi" w:cstheme="minorBidi"/>
                <w:noProof/>
                <w:sz w:val="22"/>
                <w:szCs w:val="22"/>
                <w:lang w:eastAsia="ru-RU"/>
              </w:rPr>
              <w:tab/>
            </w:r>
            <w:r w:rsidRPr="007B309B">
              <w:rPr>
                <w:rStyle w:val="afffffd"/>
                <w:noProof/>
              </w:rPr>
              <w:t>Передача данных с отчетностью КО в Банк России</w:t>
            </w:r>
            <w:r>
              <w:rPr>
                <w:noProof/>
                <w:webHidden/>
              </w:rPr>
              <w:tab/>
            </w:r>
            <w:r>
              <w:rPr>
                <w:noProof/>
                <w:webHidden/>
              </w:rPr>
              <w:fldChar w:fldCharType="begin"/>
            </w:r>
            <w:r>
              <w:rPr>
                <w:noProof/>
                <w:webHidden/>
              </w:rPr>
              <w:instrText xml:space="preserve"> PAGEREF _Toc176536777 \h </w:instrText>
            </w:r>
            <w:r>
              <w:rPr>
                <w:noProof/>
                <w:webHidden/>
              </w:rPr>
            </w:r>
            <w:r>
              <w:rPr>
                <w:noProof/>
                <w:webHidden/>
              </w:rPr>
              <w:fldChar w:fldCharType="separate"/>
            </w:r>
            <w:r>
              <w:rPr>
                <w:noProof/>
                <w:webHidden/>
              </w:rPr>
              <w:t>99</w:t>
            </w:r>
            <w:r>
              <w:rPr>
                <w:noProof/>
                <w:webHidden/>
              </w:rPr>
              <w:fldChar w:fldCharType="end"/>
            </w:r>
          </w:hyperlink>
        </w:p>
        <w:p w14:paraId="4BC3FD74"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78" w:history="1">
            <w:r w:rsidRPr="007B309B">
              <w:rPr>
                <w:rStyle w:val="afffffd"/>
                <w:noProof/>
              </w:rPr>
              <w:t>4.3.1</w:t>
            </w:r>
            <w:r>
              <w:rPr>
                <w:rFonts w:asciiTheme="minorHAnsi" w:eastAsiaTheme="minorEastAsia" w:hAnsiTheme="minorHAnsi" w:cstheme="minorBidi"/>
                <w:noProof/>
                <w:sz w:val="22"/>
                <w:szCs w:val="22"/>
                <w:lang w:eastAsia="ru-RU"/>
              </w:rPr>
              <w:tab/>
            </w:r>
            <w:r w:rsidRPr="007B309B">
              <w:rPr>
                <w:rStyle w:val="afffffd"/>
                <w:noProof/>
              </w:rPr>
              <w:t>Подготовительные операции</w:t>
            </w:r>
            <w:r>
              <w:rPr>
                <w:noProof/>
                <w:webHidden/>
              </w:rPr>
              <w:tab/>
            </w:r>
            <w:r>
              <w:rPr>
                <w:noProof/>
                <w:webHidden/>
              </w:rPr>
              <w:fldChar w:fldCharType="begin"/>
            </w:r>
            <w:r>
              <w:rPr>
                <w:noProof/>
                <w:webHidden/>
              </w:rPr>
              <w:instrText xml:space="preserve"> PAGEREF _Toc176536778 \h </w:instrText>
            </w:r>
            <w:r>
              <w:rPr>
                <w:noProof/>
                <w:webHidden/>
              </w:rPr>
            </w:r>
            <w:r>
              <w:rPr>
                <w:noProof/>
                <w:webHidden/>
              </w:rPr>
              <w:fldChar w:fldCharType="separate"/>
            </w:r>
            <w:r>
              <w:rPr>
                <w:noProof/>
                <w:webHidden/>
              </w:rPr>
              <w:t>99</w:t>
            </w:r>
            <w:r>
              <w:rPr>
                <w:noProof/>
                <w:webHidden/>
              </w:rPr>
              <w:fldChar w:fldCharType="end"/>
            </w:r>
          </w:hyperlink>
        </w:p>
        <w:p w14:paraId="38DF1A44"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79" w:history="1">
            <w:r w:rsidRPr="007B309B">
              <w:rPr>
                <w:rStyle w:val="afffffd"/>
                <w:noProof/>
              </w:rPr>
              <w:t>4.3.2</w:t>
            </w:r>
            <w:r>
              <w:rPr>
                <w:rFonts w:asciiTheme="minorHAnsi" w:eastAsiaTheme="minorEastAsia" w:hAnsiTheme="minorHAnsi" w:cstheme="minorBidi"/>
                <w:noProof/>
                <w:sz w:val="22"/>
                <w:szCs w:val="22"/>
                <w:lang w:eastAsia="ru-RU"/>
              </w:rPr>
              <w:tab/>
            </w:r>
            <w:r w:rsidRPr="007B309B">
              <w:rPr>
                <w:rStyle w:val="afffffd"/>
                <w:noProof/>
              </w:rPr>
              <w:t>Передача отчетности КО в Банк России</w:t>
            </w:r>
            <w:r>
              <w:rPr>
                <w:noProof/>
                <w:webHidden/>
              </w:rPr>
              <w:tab/>
            </w:r>
            <w:r>
              <w:rPr>
                <w:noProof/>
                <w:webHidden/>
              </w:rPr>
              <w:fldChar w:fldCharType="begin"/>
            </w:r>
            <w:r>
              <w:rPr>
                <w:noProof/>
                <w:webHidden/>
              </w:rPr>
              <w:instrText xml:space="preserve"> PAGEREF _Toc176536779 \h </w:instrText>
            </w:r>
            <w:r>
              <w:rPr>
                <w:noProof/>
                <w:webHidden/>
              </w:rPr>
            </w:r>
            <w:r>
              <w:rPr>
                <w:noProof/>
                <w:webHidden/>
              </w:rPr>
              <w:fldChar w:fldCharType="separate"/>
            </w:r>
            <w:r>
              <w:rPr>
                <w:noProof/>
                <w:webHidden/>
              </w:rPr>
              <w:t>100</w:t>
            </w:r>
            <w:r>
              <w:rPr>
                <w:noProof/>
                <w:webHidden/>
              </w:rPr>
              <w:fldChar w:fldCharType="end"/>
            </w:r>
          </w:hyperlink>
        </w:p>
        <w:p w14:paraId="61FF7559"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80" w:history="1">
            <w:r w:rsidRPr="007B309B">
              <w:rPr>
                <w:rStyle w:val="afffffd"/>
                <w:noProof/>
              </w:rPr>
              <w:t>4.3.3</w:t>
            </w:r>
            <w:r>
              <w:rPr>
                <w:rFonts w:asciiTheme="minorHAnsi" w:eastAsiaTheme="minorEastAsia" w:hAnsiTheme="minorHAnsi" w:cstheme="minorBidi"/>
                <w:noProof/>
                <w:sz w:val="22"/>
                <w:szCs w:val="22"/>
                <w:lang w:eastAsia="ru-RU"/>
              </w:rPr>
              <w:tab/>
            </w:r>
            <w:r w:rsidRPr="007B309B">
              <w:rPr>
                <w:rStyle w:val="afffffd"/>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_Toc176536780 \h </w:instrText>
            </w:r>
            <w:r>
              <w:rPr>
                <w:noProof/>
                <w:webHidden/>
              </w:rPr>
            </w:r>
            <w:r>
              <w:rPr>
                <w:noProof/>
                <w:webHidden/>
              </w:rPr>
              <w:fldChar w:fldCharType="separate"/>
            </w:r>
            <w:r>
              <w:rPr>
                <w:noProof/>
                <w:webHidden/>
              </w:rPr>
              <w:t>101</w:t>
            </w:r>
            <w:r>
              <w:rPr>
                <w:noProof/>
                <w:webHidden/>
              </w:rPr>
              <w:fldChar w:fldCharType="end"/>
            </w:r>
          </w:hyperlink>
        </w:p>
        <w:p w14:paraId="2045BE96" w14:textId="77777777" w:rsidR="00016177" w:rsidRDefault="00016177">
          <w:pPr>
            <w:pStyle w:val="25"/>
            <w:rPr>
              <w:rFonts w:asciiTheme="minorHAnsi" w:eastAsiaTheme="minorEastAsia" w:hAnsiTheme="minorHAnsi" w:cstheme="minorBidi"/>
              <w:noProof/>
              <w:sz w:val="22"/>
              <w:szCs w:val="22"/>
              <w:lang w:eastAsia="ru-RU"/>
            </w:rPr>
          </w:pPr>
          <w:hyperlink w:anchor="_Toc176536781" w:history="1">
            <w:r w:rsidRPr="007B309B">
              <w:rPr>
                <w:rStyle w:val="afffffd"/>
                <w:noProof/>
              </w:rPr>
              <w:t>4.4</w:t>
            </w:r>
            <w:r>
              <w:rPr>
                <w:rFonts w:asciiTheme="minorHAnsi" w:eastAsiaTheme="minorEastAsia" w:hAnsiTheme="minorHAnsi" w:cstheme="minorBidi"/>
                <w:noProof/>
                <w:sz w:val="22"/>
                <w:szCs w:val="22"/>
                <w:lang w:eastAsia="ru-RU"/>
              </w:rPr>
              <w:tab/>
            </w:r>
            <w:r w:rsidRPr="007B309B">
              <w:rPr>
                <w:rStyle w:val="afffffd"/>
                <w:noProof/>
              </w:rPr>
              <w:t>Помощь и настройка</w:t>
            </w:r>
            <w:r>
              <w:rPr>
                <w:noProof/>
                <w:webHidden/>
              </w:rPr>
              <w:tab/>
            </w:r>
            <w:r>
              <w:rPr>
                <w:noProof/>
                <w:webHidden/>
              </w:rPr>
              <w:fldChar w:fldCharType="begin"/>
            </w:r>
            <w:r>
              <w:rPr>
                <w:noProof/>
                <w:webHidden/>
              </w:rPr>
              <w:instrText xml:space="preserve"> PAGEREF _Toc176536781 \h </w:instrText>
            </w:r>
            <w:r>
              <w:rPr>
                <w:noProof/>
                <w:webHidden/>
              </w:rPr>
            </w:r>
            <w:r>
              <w:rPr>
                <w:noProof/>
                <w:webHidden/>
              </w:rPr>
              <w:fldChar w:fldCharType="separate"/>
            </w:r>
            <w:r>
              <w:rPr>
                <w:noProof/>
                <w:webHidden/>
              </w:rPr>
              <w:t>101</w:t>
            </w:r>
            <w:r>
              <w:rPr>
                <w:noProof/>
                <w:webHidden/>
              </w:rPr>
              <w:fldChar w:fldCharType="end"/>
            </w:r>
          </w:hyperlink>
        </w:p>
        <w:p w14:paraId="2EAD3F82"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82" w:history="1">
            <w:r w:rsidRPr="007B309B">
              <w:rPr>
                <w:rStyle w:val="afffffd"/>
                <w:noProof/>
              </w:rPr>
              <w:t>4.4.1</w:t>
            </w:r>
            <w:r>
              <w:rPr>
                <w:rFonts w:asciiTheme="minorHAnsi" w:eastAsiaTheme="minorEastAsia" w:hAnsiTheme="minorHAnsi" w:cstheme="minorBidi"/>
                <w:noProof/>
                <w:sz w:val="22"/>
                <w:szCs w:val="22"/>
                <w:lang w:eastAsia="ru-RU"/>
              </w:rPr>
              <w:tab/>
            </w:r>
            <w:r w:rsidRPr="007B309B">
              <w:rPr>
                <w:rStyle w:val="afffffd"/>
                <w:noProof/>
              </w:rPr>
              <w:t>Система помощи</w:t>
            </w:r>
            <w:r>
              <w:rPr>
                <w:noProof/>
                <w:webHidden/>
              </w:rPr>
              <w:tab/>
            </w:r>
            <w:r>
              <w:rPr>
                <w:noProof/>
                <w:webHidden/>
              </w:rPr>
              <w:fldChar w:fldCharType="begin"/>
            </w:r>
            <w:r>
              <w:rPr>
                <w:noProof/>
                <w:webHidden/>
              </w:rPr>
              <w:instrText xml:space="preserve"> PAGEREF _Toc176536782 \h </w:instrText>
            </w:r>
            <w:r>
              <w:rPr>
                <w:noProof/>
                <w:webHidden/>
              </w:rPr>
            </w:r>
            <w:r>
              <w:rPr>
                <w:noProof/>
                <w:webHidden/>
              </w:rPr>
              <w:fldChar w:fldCharType="separate"/>
            </w:r>
            <w:r>
              <w:rPr>
                <w:noProof/>
                <w:webHidden/>
              </w:rPr>
              <w:t>101</w:t>
            </w:r>
            <w:r>
              <w:rPr>
                <w:noProof/>
                <w:webHidden/>
              </w:rPr>
              <w:fldChar w:fldCharType="end"/>
            </w:r>
          </w:hyperlink>
        </w:p>
        <w:p w14:paraId="476A2ED9"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83" w:history="1">
            <w:r w:rsidRPr="007B309B">
              <w:rPr>
                <w:rStyle w:val="afffffd"/>
                <w:noProof/>
              </w:rPr>
              <w:t>4.4.2</w:t>
            </w:r>
            <w:r>
              <w:rPr>
                <w:rFonts w:asciiTheme="minorHAnsi" w:eastAsiaTheme="minorEastAsia" w:hAnsiTheme="minorHAnsi" w:cstheme="minorBidi"/>
                <w:noProof/>
                <w:sz w:val="22"/>
                <w:szCs w:val="22"/>
                <w:lang w:eastAsia="ru-RU"/>
              </w:rPr>
              <w:tab/>
            </w:r>
            <w:r w:rsidRPr="007B309B">
              <w:rPr>
                <w:rStyle w:val="afffffd"/>
                <w:noProof/>
              </w:rPr>
              <w:t>Настройки</w:t>
            </w:r>
            <w:r>
              <w:rPr>
                <w:noProof/>
                <w:webHidden/>
              </w:rPr>
              <w:tab/>
            </w:r>
            <w:r>
              <w:rPr>
                <w:noProof/>
                <w:webHidden/>
              </w:rPr>
              <w:fldChar w:fldCharType="begin"/>
            </w:r>
            <w:r>
              <w:rPr>
                <w:noProof/>
                <w:webHidden/>
              </w:rPr>
              <w:instrText xml:space="preserve"> PAGEREF _Toc176536783 \h </w:instrText>
            </w:r>
            <w:r>
              <w:rPr>
                <w:noProof/>
                <w:webHidden/>
              </w:rPr>
            </w:r>
            <w:r>
              <w:rPr>
                <w:noProof/>
                <w:webHidden/>
              </w:rPr>
              <w:fldChar w:fldCharType="separate"/>
            </w:r>
            <w:r>
              <w:rPr>
                <w:noProof/>
                <w:webHidden/>
              </w:rPr>
              <w:t>103</w:t>
            </w:r>
            <w:r>
              <w:rPr>
                <w:noProof/>
                <w:webHidden/>
              </w:rPr>
              <w:fldChar w:fldCharType="end"/>
            </w:r>
          </w:hyperlink>
        </w:p>
        <w:p w14:paraId="4F9425C1"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84" w:history="1">
            <w:r w:rsidRPr="007B309B">
              <w:rPr>
                <w:rStyle w:val="afffffd"/>
                <w:noProof/>
              </w:rPr>
              <w:t>4.4.3</w:t>
            </w:r>
            <w:r>
              <w:rPr>
                <w:rFonts w:asciiTheme="minorHAnsi" w:eastAsiaTheme="minorEastAsia" w:hAnsiTheme="minorHAnsi" w:cstheme="minorBidi"/>
                <w:noProof/>
                <w:sz w:val="22"/>
                <w:szCs w:val="22"/>
                <w:lang w:eastAsia="ru-RU"/>
              </w:rPr>
              <w:tab/>
            </w:r>
            <w:r w:rsidRPr="007B309B">
              <w:rPr>
                <w:rStyle w:val="afffffd"/>
                <w:noProof/>
              </w:rPr>
              <w:t>Служебные режимы</w:t>
            </w:r>
            <w:r>
              <w:rPr>
                <w:noProof/>
                <w:webHidden/>
              </w:rPr>
              <w:tab/>
            </w:r>
            <w:r>
              <w:rPr>
                <w:noProof/>
                <w:webHidden/>
              </w:rPr>
              <w:fldChar w:fldCharType="begin"/>
            </w:r>
            <w:r>
              <w:rPr>
                <w:noProof/>
                <w:webHidden/>
              </w:rPr>
              <w:instrText xml:space="preserve"> PAGEREF _Toc176536784 \h </w:instrText>
            </w:r>
            <w:r>
              <w:rPr>
                <w:noProof/>
                <w:webHidden/>
              </w:rPr>
            </w:r>
            <w:r>
              <w:rPr>
                <w:noProof/>
                <w:webHidden/>
              </w:rPr>
              <w:fldChar w:fldCharType="separate"/>
            </w:r>
            <w:r>
              <w:rPr>
                <w:noProof/>
                <w:webHidden/>
              </w:rPr>
              <w:t>106</w:t>
            </w:r>
            <w:r>
              <w:rPr>
                <w:noProof/>
                <w:webHidden/>
              </w:rPr>
              <w:fldChar w:fldCharType="end"/>
            </w:r>
          </w:hyperlink>
        </w:p>
        <w:p w14:paraId="01793EAD" w14:textId="77777777" w:rsidR="00016177" w:rsidRDefault="00016177">
          <w:pPr>
            <w:pStyle w:val="25"/>
            <w:rPr>
              <w:rFonts w:asciiTheme="minorHAnsi" w:eastAsiaTheme="minorEastAsia" w:hAnsiTheme="minorHAnsi" w:cstheme="minorBidi"/>
              <w:noProof/>
              <w:sz w:val="22"/>
              <w:szCs w:val="22"/>
              <w:lang w:eastAsia="ru-RU"/>
            </w:rPr>
          </w:pPr>
          <w:hyperlink w:anchor="_Toc176536785" w:history="1">
            <w:r w:rsidRPr="007B309B">
              <w:rPr>
                <w:rStyle w:val="afffffd"/>
                <w:noProof/>
              </w:rPr>
              <w:t>4.5</w:t>
            </w:r>
            <w:r>
              <w:rPr>
                <w:rFonts w:asciiTheme="minorHAnsi" w:eastAsiaTheme="minorEastAsia" w:hAnsiTheme="minorHAnsi" w:cstheme="minorBidi"/>
                <w:noProof/>
                <w:sz w:val="22"/>
                <w:szCs w:val="22"/>
                <w:lang w:eastAsia="ru-RU"/>
              </w:rPr>
              <w:tab/>
            </w:r>
            <w:r w:rsidRPr="007B309B">
              <w:rPr>
                <w:rStyle w:val="afffffd"/>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_Toc176536785 \h </w:instrText>
            </w:r>
            <w:r>
              <w:rPr>
                <w:noProof/>
                <w:webHidden/>
              </w:rPr>
            </w:r>
            <w:r>
              <w:rPr>
                <w:noProof/>
                <w:webHidden/>
              </w:rPr>
              <w:fldChar w:fldCharType="separate"/>
            </w:r>
            <w:r>
              <w:rPr>
                <w:noProof/>
                <w:webHidden/>
              </w:rPr>
              <w:t>107</w:t>
            </w:r>
            <w:r>
              <w:rPr>
                <w:noProof/>
                <w:webHidden/>
              </w:rPr>
              <w:fldChar w:fldCharType="end"/>
            </w:r>
          </w:hyperlink>
        </w:p>
        <w:p w14:paraId="236612FE"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86" w:history="1">
            <w:r w:rsidRPr="007B309B">
              <w:rPr>
                <w:rStyle w:val="afffffd"/>
                <w:noProof/>
              </w:rPr>
              <w:t>4.5.1</w:t>
            </w:r>
            <w:r>
              <w:rPr>
                <w:rFonts w:asciiTheme="minorHAnsi" w:eastAsiaTheme="minorEastAsia" w:hAnsiTheme="minorHAnsi" w:cstheme="minorBidi"/>
                <w:noProof/>
                <w:sz w:val="22"/>
                <w:szCs w:val="22"/>
                <w:lang w:eastAsia="ru-RU"/>
              </w:rPr>
              <w:tab/>
            </w:r>
            <w:r w:rsidRPr="007B309B">
              <w:rPr>
                <w:rStyle w:val="afffffd"/>
                <w:noProof/>
              </w:rPr>
              <w:t>Режимы работы</w:t>
            </w:r>
            <w:r>
              <w:rPr>
                <w:noProof/>
                <w:webHidden/>
              </w:rPr>
              <w:tab/>
            </w:r>
            <w:r>
              <w:rPr>
                <w:noProof/>
                <w:webHidden/>
              </w:rPr>
              <w:fldChar w:fldCharType="begin"/>
            </w:r>
            <w:r>
              <w:rPr>
                <w:noProof/>
                <w:webHidden/>
              </w:rPr>
              <w:instrText xml:space="preserve"> PAGEREF _Toc176536786 \h </w:instrText>
            </w:r>
            <w:r>
              <w:rPr>
                <w:noProof/>
                <w:webHidden/>
              </w:rPr>
            </w:r>
            <w:r>
              <w:rPr>
                <w:noProof/>
                <w:webHidden/>
              </w:rPr>
              <w:fldChar w:fldCharType="separate"/>
            </w:r>
            <w:r>
              <w:rPr>
                <w:noProof/>
                <w:webHidden/>
              </w:rPr>
              <w:t>107</w:t>
            </w:r>
            <w:r>
              <w:rPr>
                <w:noProof/>
                <w:webHidden/>
              </w:rPr>
              <w:fldChar w:fldCharType="end"/>
            </w:r>
          </w:hyperlink>
        </w:p>
        <w:p w14:paraId="1DF37132"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87" w:history="1">
            <w:r w:rsidRPr="007B309B">
              <w:rPr>
                <w:rStyle w:val="afffffd"/>
                <w:noProof/>
              </w:rPr>
              <w:t>4.5.2</w:t>
            </w:r>
            <w:r>
              <w:rPr>
                <w:rFonts w:asciiTheme="minorHAnsi" w:eastAsiaTheme="minorEastAsia" w:hAnsiTheme="minorHAnsi" w:cstheme="minorBidi"/>
                <w:noProof/>
                <w:sz w:val="22"/>
                <w:szCs w:val="22"/>
                <w:lang w:eastAsia="ru-RU"/>
              </w:rPr>
              <w:tab/>
            </w:r>
            <w:r w:rsidRPr="007B309B">
              <w:rPr>
                <w:rStyle w:val="afffffd"/>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_Toc176536787 \h </w:instrText>
            </w:r>
            <w:r>
              <w:rPr>
                <w:noProof/>
                <w:webHidden/>
              </w:rPr>
            </w:r>
            <w:r>
              <w:rPr>
                <w:noProof/>
                <w:webHidden/>
              </w:rPr>
              <w:fldChar w:fldCharType="separate"/>
            </w:r>
            <w:r>
              <w:rPr>
                <w:noProof/>
                <w:webHidden/>
              </w:rPr>
              <w:t>108</w:t>
            </w:r>
            <w:r>
              <w:rPr>
                <w:noProof/>
                <w:webHidden/>
              </w:rPr>
              <w:fldChar w:fldCharType="end"/>
            </w:r>
          </w:hyperlink>
        </w:p>
        <w:p w14:paraId="1F4A3EC1"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88" w:history="1">
            <w:r w:rsidRPr="007B309B">
              <w:rPr>
                <w:rStyle w:val="afffffd"/>
                <w:noProof/>
              </w:rPr>
              <w:t>4.5.3</w:t>
            </w:r>
            <w:r>
              <w:rPr>
                <w:rFonts w:asciiTheme="minorHAnsi" w:eastAsiaTheme="minorEastAsia" w:hAnsiTheme="minorHAnsi" w:cstheme="minorBidi"/>
                <w:noProof/>
                <w:sz w:val="22"/>
                <w:szCs w:val="22"/>
                <w:lang w:eastAsia="ru-RU"/>
              </w:rPr>
              <w:tab/>
            </w:r>
            <w:r w:rsidRPr="007B309B">
              <w:rPr>
                <w:rStyle w:val="afffffd"/>
                <w:noProof/>
              </w:rPr>
              <w:t>Работа в режиме оператора</w:t>
            </w:r>
            <w:r>
              <w:rPr>
                <w:noProof/>
                <w:webHidden/>
              </w:rPr>
              <w:tab/>
            </w:r>
            <w:r>
              <w:rPr>
                <w:noProof/>
                <w:webHidden/>
              </w:rPr>
              <w:fldChar w:fldCharType="begin"/>
            </w:r>
            <w:r>
              <w:rPr>
                <w:noProof/>
                <w:webHidden/>
              </w:rPr>
              <w:instrText xml:space="preserve"> PAGEREF _Toc176536788 \h </w:instrText>
            </w:r>
            <w:r>
              <w:rPr>
                <w:noProof/>
                <w:webHidden/>
              </w:rPr>
            </w:r>
            <w:r>
              <w:rPr>
                <w:noProof/>
                <w:webHidden/>
              </w:rPr>
              <w:fldChar w:fldCharType="separate"/>
            </w:r>
            <w:r>
              <w:rPr>
                <w:noProof/>
                <w:webHidden/>
              </w:rPr>
              <w:t>114</w:t>
            </w:r>
            <w:r>
              <w:rPr>
                <w:noProof/>
                <w:webHidden/>
              </w:rPr>
              <w:fldChar w:fldCharType="end"/>
            </w:r>
          </w:hyperlink>
        </w:p>
        <w:p w14:paraId="7E563B0D"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89" w:history="1">
            <w:r w:rsidRPr="007B309B">
              <w:rPr>
                <w:rStyle w:val="afffffd"/>
                <w:noProof/>
              </w:rPr>
              <w:t>4.5.4</w:t>
            </w:r>
            <w:r>
              <w:rPr>
                <w:rFonts w:asciiTheme="minorHAnsi" w:eastAsiaTheme="minorEastAsia" w:hAnsiTheme="minorHAnsi" w:cstheme="minorBidi"/>
                <w:noProof/>
                <w:sz w:val="22"/>
                <w:szCs w:val="22"/>
                <w:lang w:eastAsia="ru-RU"/>
              </w:rPr>
              <w:tab/>
            </w:r>
            <w:r w:rsidRPr="007B309B">
              <w:rPr>
                <w:rStyle w:val="afffffd"/>
                <w:noProof/>
              </w:rPr>
              <w:t>Работа в режиме администратора</w:t>
            </w:r>
            <w:r>
              <w:rPr>
                <w:noProof/>
                <w:webHidden/>
              </w:rPr>
              <w:tab/>
            </w:r>
            <w:r>
              <w:rPr>
                <w:noProof/>
                <w:webHidden/>
              </w:rPr>
              <w:fldChar w:fldCharType="begin"/>
            </w:r>
            <w:r>
              <w:rPr>
                <w:noProof/>
                <w:webHidden/>
              </w:rPr>
              <w:instrText xml:space="preserve"> PAGEREF _Toc176536789 \h </w:instrText>
            </w:r>
            <w:r>
              <w:rPr>
                <w:noProof/>
                <w:webHidden/>
              </w:rPr>
            </w:r>
            <w:r>
              <w:rPr>
                <w:noProof/>
                <w:webHidden/>
              </w:rPr>
              <w:fldChar w:fldCharType="separate"/>
            </w:r>
            <w:r>
              <w:rPr>
                <w:noProof/>
                <w:webHidden/>
              </w:rPr>
              <w:t>116</w:t>
            </w:r>
            <w:r>
              <w:rPr>
                <w:noProof/>
                <w:webHidden/>
              </w:rPr>
              <w:fldChar w:fldCharType="end"/>
            </w:r>
          </w:hyperlink>
        </w:p>
        <w:p w14:paraId="4D246E7A"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90" w:history="1">
            <w:r w:rsidRPr="007B309B">
              <w:rPr>
                <w:rStyle w:val="afffffd"/>
                <w:noProof/>
              </w:rPr>
              <w:t>4.5.5</w:t>
            </w:r>
            <w:r>
              <w:rPr>
                <w:rFonts w:asciiTheme="minorHAnsi" w:eastAsiaTheme="minorEastAsia" w:hAnsiTheme="minorHAnsi" w:cstheme="minorBidi"/>
                <w:noProof/>
                <w:sz w:val="22"/>
                <w:szCs w:val="22"/>
                <w:lang w:eastAsia="ru-RU"/>
              </w:rPr>
              <w:tab/>
            </w:r>
            <w:r w:rsidRPr="007B309B">
              <w:rPr>
                <w:rStyle w:val="afffffd"/>
                <w:noProof/>
              </w:rPr>
              <w:t>Работа в режиме суперпользователя</w:t>
            </w:r>
            <w:r>
              <w:rPr>
                <w:noProof/>
                <w:webHidden/>
              </w:rPr>
              <w:tab/>
            </w:r>
            <w:r>
              <w:rPr>
                <w:noProof/>
                <w:webHidden/>
              </w:rPr>
              <w:fldChar w:fldCharType="begin"/>
            </w:r>
            <w:r>
              <w:rPr>
                <w:noProof/>
                <w:webHidden/>
              </w:rPr>
              <w:instrText xml:space="preserve"> PAGEREF _Toc176536790 \h </w:instrText>
            </w:r>
            <w:r>
              <w:rPr>
                <w:noProof/>
                <w:webHidden/>
              </w:rPr>
            </w:r>
            <w:r>
              <w:rPr>
                <w:noProof/>
                <w:webHidden/>
              </w:rPr>
              <w:fldChar w:fldCharType="separate"/>
            </w:r>
            <w:r>
              <w:rPr>
                <w:noProof/>
                <w:webHidden/>
              </w:rPr>
              <w:t>116</w:t>
            </w:r>
            <w:r>
              <w:rPr>
                <w:noProof/>
                <w:webHidden/>
              </w:rPr>
              <w:fldChar w:fldCharType="end"/>
            </w:r>
          </w:hyperlink>
        </w:p>
        <w:p w14:paraId="09AF0D39" w14:textId="77777777" w:rsidR="00016177" w:rsidRDefault="00016177">
          <w:pPr>
            <w:pStyle w:val="16"/>
            <w:rPr>
              <w:rFonts w:asciiTheme="minorHAnsi" w:eastAsiaTheme="minorEastAsia" w:hAnsiTheme="minorHAnsi" w:cstheme="minorBidi"/>
              <w:noProof/>
              <w:sz w:val="22"/>
              <w:szCs w:val="22"/>
              <w:lang w:eastAsia="ru-RU"/>
            </w:rPr>
          </w:pPr>
          <w:hyperlink w:anchor="_Toc176536791" w:history="1">
            <w:r w:rsidRPr="007B309B">
              <w:rPr>
                <w:rStyle w:val="afffffd"/>
                <w:noProof/>
              </w:rPr>
              <w:t>5</w:t>
            </w:r>
            <w:r>
              <w:rPr>
                <w:rFonts w:asciiTheme="minorHAnsi" w:eastAsiaTheme="minorEastAsia" w:hAnsiTheme="minorHAnsi" w:cstheme="minorBidi"/>
                <w:noProof/>
                <w:sz w:val="22"/>
                <w:szCs w:val="22"/>
                <w:lang w:eastAsia="ru-RU"/>
              </w:rPr>
              <w:tab/>
            </w:r>
            <w:r w:rsidRPr="007B309B">
              <w:rPr>
                <w:rStyle w:val="afffffd"/>
                <w:noProof/>
              </w:rPr>
              <w:t>Использование БД и настройка соединений в Расширении «Отчетность КО»</w:t>
            </w:r>
            <w:r>
              <w:rPr>
                <w:noProof/>
                <w:webHidden/>
              </w:rPr>
              <w:tab/>
            </w:r>
            <w:r>
              <w:rPr>
                <w:noProof/>
                <w:webHidden/>
              </w:rPr>
              <w:fldChar w:fldCharType="begin"/>
            </w:r>
            <w:r>
              <w:rPr>
                <w:noProof/>
                <w:webHidden/>
              </w:rPr>
              <w:instrText xml:space="preserve"> PAGEREF _Toc176536791 \h </w:instrText>
            </w:r>
            <w:r>
              <w:rPr>
                <w:noProof/>
                <w:webHidden/>
              </w:rPr>
            </w:r>
            <w:r>
              <w:rPr>
                <w:noProof/>
                <w:webHidden/>
              </w:rPr>
              <w:fldChar w:fldCharType="separate"/>
            </w:r>
            <w:r>
              <w:rPr>
                <w:noProof/>
                <w:webHidden/>
              </w:rPr>
              <w:t>117</w:t>
            </w:r>
            <w:r>
              <w:rPr>
                <w:noProof/>
                <w:webHidden/>
              </w:rPr>
              <w:fldChar w:fldCharType="end"/>
            </w:r>
          </w:hyperlink>
        </w:p>
        <w:p w14:paraId="1B9B0173" w14:textId="77777777" w:rsidR="00016177" w:rsidRDefault="00016177">
          <w:pPr>
            <w:pStyle w:val="25"/>
            <w:rPr>
              <w:rFonts w:asciiTheme="minorHAnsi" w:eastAsiaTheme="minorEastAsia" w:hAnsiTheme="minorHAnsi" w:cstheme="minorBidi"/>
              <w:noProof/>
              <w:sz w:val="22"/>
              <w:szCs w:val="22"/>
              <w:lang w:eastAsia="ru-RU"/>
            </w:rPr>
          </w:pPr>
          <w:hyperlink w:anchor="_Toc176536792" w:history="1">
            <w:r w:rsidRPr="007B309B">
              <w:rPr>
                <w:rStyle w:val="afffffd"/>
                <w:noProof/>
              </w:rPr>
              <w:t>5.1</w:t>
            </w:r>
            <w:r>
              <w:rPr>
                <w:rFonts w:asciiTheme="minorHAnsi" w:eastAsiaTheme="minorEastAsia" w:hAnsiTheme="minorHAnsi" w:cstheme="minorBidi"/>
                <w:noProof/>
                <w:sz w:val="22"/>
                <w:szCs w:val="22"/>
                <w:lang w:eastAsia="ru-RU"/>
              </w:rPr>
              <w:tab/>
            </w:r>
            <w:r w:rsidRPr="007B309B">
              <w:rPr>
                <w:rStyle w:val="afffffd"/>
                <w:noProof/>
              </w:rPr>
              <w:t>Поддерживаемые БД</w:t>
            </w:r>
            <w:r>
              <w:rPr>
                <w:noProof/>
                <w:webHidden/>
              </w:rPr>
              <w:tab/>
            </w:r>
            <w:r>
              <w:rPr>
                <w:noProof/>
                <w:webHidden/>
              </w:rPr>
              <w:fldChar w:fldCharType="begin"/>
            </w:r>
            <w:r>
              <w:rPr>
                <w:noProof/>
                <w:webHidden/>
              </w:rPr>
              <w:instrText xml:space="preserve"> PAGEREF _Toc176536792 \h </w:instrText>
            </w:r>
            <w:r>
              <w:rPr>
                <w:noProof/>
                <w:webHidden/>
              </w:rPr>
            </w:r>
            <w:r>
              <w:rPr>
                <w:noProof/>
                <w:webHidden/>
              </w:rPr>
              <w:fldChar w:fldCharType="separate"/>
            </w:r>
            <w:r>
              <w:rPr>
                <w:noProof/>
                <w:webHidden/>
              </w:rPr>
              <w:t>117</w:t>
            </w:r>
            <w:r>
              <w:rPr>
                <w:noProof/>
                <w:webHidden/>
              </w:rPr>
              <w:fldChar w:fldCharType="end"/>
            </w:r>
          </w:hyperlink>
        </w:p>
        <w:p w14:paraId="24936608" w14:textId="77777777" w:rsidR="00016177" w:rsidRDefault="00016177">
          <w:pPr>
            <w:pStyle w:val="25"/>
            <w:rPr>
              <w:rFonts w:asciiTheme="minorHAnsi" w:eastAsiaTheme="minorEastAsia" w:hAnsiTheme="minorHAnsi" w:cstheme="minorBidi"/>
              <w:noProof/>
              <w:sz w:val="22"/>
              <w:szCs w:val="22"/>
              <w:lang w:eastAsia="ru-RU"/>
            </w:rPr>
          </w:pPr>
          <w:hyperlink w:anchor="_Toc176536793" w:history="1">
            <w:r w:rsidRPr="007B309B">
              <w:rPr>
                <w:rStyle w:val="afffffd"/>
                <w:noProof/>
              </w:rPr>
              <w:t>5.2</w:t>
            </w:r>
            <w:r>
              <w:rPr>
                <w:rFonts w:asciiTheme="minorHAnsi" w:eastAsiaTheme="minorEastAsia" w:hAnsiTheme="minorHAnsi" w:cstheme="minorBidi"/>
                <w:noProof/>
                <w:sz w:val="22"/>
                <w:szCs w:val="22"/>
                <w:lang w:eastAsia="ru-RU"/>
              </w:rPr>
              <w:tab/>
            </w:r>
            <w:r w:rsidRPr="007B309B">
              <w:rPr>
                <w:rStyle w:val="afffffd"/>
                <w:noProof/>
              </w:rPr>
              <w:t>Схемы и пользователи БД</w:t>
            </w:r>
            <w:r>
              <w:rPr>
                <w:noProof/>
                <w:webHidden/>
              </w:rPr>
              <w:tab/>
            </w:r>
            <w:r>
              <w:rPr>
                <w:noProof/>
                <w:webHidden/>
              </w:rPr>
              <w:fldChar w:fldCharType="begin"/>
            </w:r>
            <w:r>
              <w:rPr>
                <w:noProof/>
                <w:webHidden/>
              </w:rPr>
              <w:instrText xml:space="preserve"> PAGEREF _Toc176536793 \h </w:instrText>
            </w:r>
            <w:r>
              <w:rPr>
                <w:noProof/>
                <w:webHidden/>
              </w:rPr>
            </w:r>
            <w:r>
              <w:rPr>
                <w:noProof/>
                <w:webHidden/>
              </w:rPr>
              <w:fldChar w:fldCharType="separate"/>
            </w:r>
            <w:r>
              <w:rPr>
                <w:noProof/>
                <w:webHidden/>
              </w:rPr>
              <w:t>117</w:t>
            </w:r>
            <w:r>
              <w:rPr>
                <w:noProof/>
                <w:webHidden/>
              </w:rPr>
              <w:fldChar w:fldCharType="end"/>
            </w:r>
          </w:hyperlink>
        </w:p>
        <w:p w14:paraId="45BDFECC" w14:textId="77777777" w:rsidR="00016177" w:rsidRDefault="00016177">
          <w:pPr>
            <w:pStyle w:val="25"/>
            <w:rPr>
              <w:rFonts w:asciiTheme="minorHAnsi" w:eastAsiaTheme="minorEastAsia" w:hAnsiTheme="minorHAnsi" w:cstheme="minorBidi"/>
              <w:noProof/>
              <w:sz w:val="22"/>
              <w:szCs w:val="22"/>
              <w:lang w:eastAsia="ru-RU"/>
            </w:rPr>
          </w:pPr>
          <w:hyperlink w:anchor="_Toc176536794" w:history="1">
            <w:r w:rsidRPr="007B309B">
              <w:rPr>
                <w:rStyle w:val="afffffd"/>
                <w:noProof/>
              </w:rPr>
              <w:t>5.3</w:t>
            </w:r>
            <w:r>
              <w:rPr>
                <w:rFonts w:asciiTheme="minorHAnsi" w:eastAsiaTheme="minorEastAsia" w:hAnsiTheme="minorHAnsi" w:cstheme="minorBidi"/>
                <w:noProof/>
                <w:sz w:val="22"/>
                <w:szCs w:val="22"/>
                <w:lang w:eastAsia="ru-RU"/>
              </w:rPr>
              <w:tab/>
            </w:r>
            <w:r w:rsidRPr="007B309B">
              <w:rPr>
                <w:rStyle w:val="afffffd"/>
                <w:noProof/>
              </w:rPr>
              <w:t>Соединения с БД</w:t>
            </w:r>
            <w:r>
              <w:rPr>
                <w:noProof/>
                <w:webHidden/>
              </w:rPr>
              <w:tab/>
            </w:r>
            <w:r>
              <w:rPr>
                <w:noProof/>
                <w:webHidden/>
              </w:rPr>
              <w:fldChar w:fldCharType="begin"/>
            </w:r>
            <w:r>
              <w:rPr>
                <w:noProof/>
                <w:webHidden/>
              </w:rPr>
              <w:instrText xml:space="preserve"> PAGEREF _Toc176536794 \h </w:instrText>
            </w:r>
            <w:r>
              <w:rPr>
                <w:noProof/>
                <w:webHidden/>
              </w:rPr>
            </w:r>
            <w:r>
              <w:rPr>
                <w:noProof/>
                <w:webHidden/>
              </w:rPr>
              <w:fldChar w:fldCharType="separate"/>
            </w:r>
            <w:r>
              <w:rPr>
                <w:noProof/>
                <w:webHidden/>
              </w:rPr>
              <w:t>118</w:t>
            </w:r>
            <w:r>
              <w:rPr>
                <w:noProof/>
                <w:webHidden/>
              </w:rPr>
              <w:fldChar w:fldCharType="end"/>
            </w:r>
          </w:hyperlink>
        </w:p>
        <w:p w14:paraId="24E4B34D" w14:textId="77777777" w:rsidR="00016177" w:rsidRDefault="00016177">
          <w:pPr>
            <w:pStyle w:val="25"/>
            <w:rPr>
              <w:rFonts w:asciiTheme="minorHAnsi" w:eastAsiaTheme="minorEastAsia" w:hAnsiTheme="minorHAnsi" w:cstheme="minorBidi"/>
              <w:noProof/>
              <w:sz w:val="22"/>
              <w:szCs w:val="22"/>
              <w:lang w:eastAsia="ru-RU"/>
            </w:rPr>
          </w:pPr>
          <w:hyperlink w:anchor="_Toc176536795" w:history="1">
            <w:r w:rsidRPr="007B309B">
              <w:rPr>
                <w:rStyle w:val="afffffd"/>
                <w:noProof/>
              </w:rPr>
              <w:t>5.4</w:t>
            </w:r>
            <w:r>
              <w:rPr>
                <w:rFonts w:asciiTheme="minorHAnsi" w:eastAsiaTheme="minorEastAsia" w:hAnsiTheme="minorHAnsi" w:cstheme="minorBidi"/>
                <w:noProof/>
                <w:sz w:val="22"/>
                <w:szCs w:val="22"/>
                <w:lang w:eastAsia="ru-RU"/>
              </w:rPr>
              <w:tab/>
            </w:r>
            <w:r w:rsidRPr="007B309B">
              <w:rPr>
                <w:rStyle w:val="afffffd"/>
                <w:noProof/>
              </w:rPr>
              <w:t>Обработка параметров соединений с БД</w:t>
            </w:r>
            <w:r>
              <w:rPr>
                <w:noProof/>
                <w:webHidden/>
              </w:rPr>
              <w:tab/>
            </w:r>
            <w:r>
              <w:rPr>
                <w:noProof/>
                <w:webHidden/>
              </w:rPr>
              <w:fldChar w:fldCharType="begin"/>
            </w:r>
            <w:r>
              <w:rPr>
                <w:noProof/>
                <w:webHidden/>
              </w:rPr>
              <w:instrText xml:space="preserve"> PAGEREF _Toc176536795 \h </w:instrText>
            </w:r>
            <w:r>
              <w:rPr>
                <w:noProof/>
                <w:webHidden/>
              </w:rPr>
            </w:r>
            <w:r>
              <w:rPr>
                <w:noProof/>
                <w:webHidden/>
              </w:rPr>
              <w:fldChar w:fldCharType="separate"/>
            </w:r>
            <w:r>
              <w:rPr>
                <w:noProof/>
                <w:webHidden/>
              </w:rPr>
              <w:t>119</w:t>
            </w:r>
            <w:r>
              <w:rPr>
                <w:noProof/>
                <w:webHidden/>
              </w:rPr>
              <w:fldChar w:fldCharType="end"/>
            </w:r>
          </w:hyperlink>
        </w:p>
        <w:p w14:paraId="74BF469E" w14:textId="77777777" w:rsidR="00016177" w:rsidRDefault="00016177">
          <w:pPr>
            <w:pStyle w:val="25"/>
            <w:rPr>
              <w:rFonts w:asciiTheme="minorHAnsi" w:eastAsiaTheme="minorEastAsia" w:hAnsiTheme="minorHAnsi" w:cstheme="minorBidi"/>
              <w:noProof/>
              <w:sz w:val="22"/>
              <w:szCs w:val="22"/>
              <w:lang w:eastAsia="ru-RU"/>
            </w:rPr>
          </w:pPr>
          <w:hyperlink w:anchor="_Toc176536796" w:history="1">
            <w:r w:rsidRPr="007B309B">
              <w:rPr>
                <w:rStyle w:val="afffffd"/>
                <w:noProof/>
              </w:rPr>
              <w:t>5.5</w:t>
            </w:r>
            <w:r>
              <w:rPr>
                <w:rFonts w:asciiTheme="minorHAnsi" w:eastAsiaTheme="minorEastAsia" w:hAnsiTheme="minorHAnsi" w:cstheme="minorBidi"/>
                <w:noProof/>
                <w:sz w:val="22"/>
                <w:szCs w:val="22"/>
                <w:lang w:eastAsia="ru-RU"/>
              </w:rPr>
              <w:tab/>
            </w:r>
            <w:r w:rsidRPr="007B309B">
              <w:rPr>
                <w:rStyle w:val="afffffd"/>
                <w:noProof/>
              </w:rPr>
              <w:t>Использование соединений с БД</w:t>
            </w:r>
            <w:r>
              <w:rPr>
                <w:noProof/>
                <w:webHidden/>
              </w:rPr>
              <w:tab/>
            </w:r>
            <w:r>
              <w:rPr>
                <w:noProof/>
                <w:webHidden/>
              </w:rPr>
              <w:fldChar w:fldCharType="begin"/>
            </w:r>
            <w:r>
              <w:rPr>
                <w:noProof/>
                <w:webHidden/>
              </w:rPr>
              <w:instrText xml:space="preserve"> PAGEREF _Toc176536796 \h </w:instrText>
            </w:r>
            <w:r>
              <w:rPr>
                <w:noProof/>
                <w:webHidden/>
              </w:rPr>
            </w:r>
            <w:r>
              <w:rPr>
                <w:noProof/>
                <w:webHidden/>
              </w:rPr>
              <w:fldChar w:fldCharType="separate"/>
            </w:r>
            <w:r>
              <w:rPr>
                <w:noProof/>
                <w:webHidden/>
              </w:rPr>
              <w:t>120</w:t>
            </w:r>
            <w:r>
              <w:rPr>
                <w:noProof/>
                <w:webHidden/>
              </w:rPr>
              <w:fldChar w:fldCharType="end"/>
            </w:r>
          </w:hyperlink>
        </w:p>
        <w:p w14:paraId="69051DB2"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97" w:history="1">
            <w:r w:rsidRPr="007B309B">
              <w:rPr>
                <w:rStyle w:val="afffffd"/>
                <w:noProof/>
              </w:rPr>
              <w:t>5.5.1</w:t>
            </w:r>
            <w:r>
              <w:rPr>
                <w:rFonts w:asciiTheme="minorHAnsi" w:eastAsiaTheme="minorEastAsia" w:hAnsiTheme="minorHAnsi" w:cstheme="minorBidi"/>
                <w:noProof/>
                <w:sz w:val="22"/>
                <w:szCs w:val="22"/>
                <w:lang w:eastAsia="ru-RU"/>
              </w:rPr>
              <w:tab/>
            </w:r>
            <w:r w:rsidRPr="007B309B">
              <w:rPr>
                <w:rStyle w:val="afffffd"/>
                <w:noProof/>
              </w:rPr>
              <w:t>Основное соединение</w:t>
            </w:r>
            <w:r>
              <w:rPr>
                <w:noProof/>
                <w:webHidden/>
              </w:rPr>
              <w:tab/>
            </w:r>
            <w:r>
              <w:rPr>
                <w:noProof/>
                <w:webHidden/>
              </w:rPr>
              <w:fldChar w:fldCharType="begin"/>
            </w:r>
            <w:r>
              <w:rPr>
                <w:noProof/>
                <w:webHidden/>
              </w:rPr>
              <w:instrText xml:space="preserve"> PAGEREF _Toc176536797 \h </w:instrText>
            </w:r>
            <w:r>
              <w:rPr>
                <w:noProof/>
                <w:webHidden/>
              </w:rPr>
            </w:r>
            <w:r>
              <w:rPr>
                <w:noProof/>
                <w:webHidden/>
              </w:rPr>
              <w:fldChar w:fldCharType="separate"/>
            </w:r>
            <w:r>
              <w:rPr>
                <w:noProof/>
                <w:webHidden/>
              </w:rPr>
              <w:t>120</w:t>
            </w:r>
            <w:r>
              <w:rPr>
                <w:noProof/>
                <w:webHidden/>
              </w:rPr>
              <w:fldChar w:fldCharType="end"/>
            </w:r>
          </w:hyperlink>
        </w:p>
        <w:p w14:paraId="04513113" w14:textId="77777777" w:rsidR="00016177" w:rsidRDefault="00016177">
          <w:pPr>
            <w:pStyle w:val="32"/>
            <w:tabs>
              <w:tab w:val="left" w:pos="1200"/>
              <w:tab w:val="right" w:leader="dot" w:pos="9345"/>
            </w:tabs>
            <w:rPr>
              <w:rFonts w:asciiTheme="minorHAnsi" w:eastAsiaTheme="minorEastAsia" w:hAnsiTheme="minorHAnsi" w:cstheme="minorBidi"/>
              <w:noProof/>
              <w:sz w:val="22"/>
              <w:szCs w:val="22"/>
              <w:lang w:eastAsia="ru-RU"/>
            </w:rPr>
          </w:pPr>
          <w:hyperlink w:anchor="_Toc176536798" w:history="1">
            <w:r w:rsidRPr="007B309B">
              <w:rPr>
                <w:rStyle w:val="afffffd"/>
                <w:noProof/>
              </w:rPr>
              <w:t>5.5.2</w:t>
            </w:r>
            <w:r>
              <w:rPr>
                <w:rFonts w:asciiTheme="minorHAnsi" w:eastAsiaTheme="minorEastAsia" w:hAnsiTheme="minorHAnsi" w:cstheme="minorBidi"/>
                <w:noProof/>
                <w:sz w:val="22"/>
                <w:szCs w:val="22"/>
                <w:lang w:eastAsia="ru-RU"/>
              </w:rPr>
              <w:tab/>
            </w:r>
            <w:r w:rsidRPr="007B309B">
              <w:rPr>
                <w:rStyle w:val="afffffd"/>
                <w:noProof/>
              </w:rPr>
              <w:t>Дополнительное соединение</w:t>
            </w:r>
            <w:r>
              <w:rPr>
                <w:noProof/>
                <w:webHidden/>
              </w:rPr>
              <w:tab/>
            </w:r>
            <w:r>
              <w:rPr>
                <w:noProof/>
                <w:webHidden/>
              </w:rPr>
              <w:fldChar w:fldCharType="begin"/>
            </w:r>
            <w:r>
              <w:rPr>
                <w:noProof/>
                <w:webHidden/>
              </w:rPr>
              <w:instrText xml:space="preserve"> PAGEREF _Toc176536798 \h </w:instrText>
            </w:r>
            <w:r>
              <w:rPr>
                <w:noProof/>
                <w:webHidden/>
              </w:rPr>
            </w:r>
            <w:r>
              <w:rPr>
                <w:noProof/>
                <w:webHidden/>
              </w:rPr>
              <w:fldChar w:fldCharType="separate"/>
            </w:r>
            <w:r>
              <w:rPr>
                <w:noProof/>
                <w:webHidden/>
              </w:rPr>
              <w:t>121</w:t>
            </w:r>
            <w:r>
              <w:rPr>
                <w:noProof/>
                <w:webHidden/>
              </w:rPr>
              <w:fldChar w:fldCharType="end"/>
            </w:r>
          </w:hyperlink>
        </w:p>
        <w:p w14:paraId="39D45F99" w14:textId="77777777" w:rsidR="00016177" w:rsidRDefault="00016177">
          <w:pPr>
            <w:pStyle w:val="25"/>
            <w:rPr>
              <w:rFonts w:asciiTheme="minorHAnsi" w:eastAsiaTheme="minorEastAsia" w:hAnsiTheme="minorHAnsi" w:cstheme="minorBidi"/>
              <w:noProof/>
              <w:sz w:val="22"/>
              <w:szCs w:val="22"/>
              <w:lang w:eastAsia="ru-RU"/>
            </w:rPr>
          </w:pPr>
          <w:hyperlink w:anchor="_Toc176536799" w:history="1">
            <w:r w:rsidRPr="007B309B">
              <w:rPr>
                <w:rStyle w:val="afffffd"/>
                <w:noProof/>
              </w:rPr>
              <w:t>5.6</w:t>
            </w:r>
            <w:r>
              <w:rPr>
                <w:rFonts w:asciiTheme="minorHAnsi" w:eastAsiaTheme="minorEastAsia" w:hAnsiTheme="minorHAnsi" w:cstheme="minorBidi"/>
                <w:noProof/>
                <w:sz w:val="22"/>
                <w:szCs w:val="22"/>
                <w:lang w:eastAsia="ru-RU"/>
              </w:rPr>
              <w:tab/>
            </w:r>
            <w:r w:rsidRPr="007B309B">
              <w:rPr>
                <w:rStyle w:val="afffffd"/>
                <w:noProof/>
              </w:rPr>
              <w:t>Настройка соединения с БД PostgreSQL</w:t>
            </w:r>
            <w:r>
              <w:rPr>
                <w:noProof/>
                <w:webHidden/>
              </w:rPr>
              <w:tab/>
            </w:r>
            <w:r>
              <w:rPr>
                <w:noProof/>
                <w:webHidden/>
              </w:rPr>
              <w:fldChar w:fldCharType="begin"/>
            </w:r>
            <w:r>
              <w:rPr>
                <w:noProof/>
                <w:webHidden/>
              </w:rPr>
              <w:instrText xml:space="preserve"> PAGEREF _Toc176536799 \h </w:instrText>
            </w:r>
            <w:r>
              <w:rPr>
                <w:noProof/>
                <w:webHidden/>
              </w:rPr>
            </w:r>
            <w:r>
              <w:rPr>
                <w:noProof/>
                <w:webHidden/>
              </w:rPr>
              <w:fldChar w:fldCharType="separate"/>
            </w:r>
            <w:r>
              <w:rPr>
                <w:noProof/>
                <w:webHidden/>
              </w:rPr>
              <w:t>125</w:t>
            </w:r>
            <w:r>
              <w:rPr>
                <w:noProof/>
                <w:webHidden/>
              </w:rPr>
              <w:fldChar w:fldCharType="end"/>
            </w:r>
          </w:hyperlink>
        </w:p>
        <w:p w14:paraId="2364452E" w14:textId="77777777" w:rsidR="00016177" w:rsidRDefault="00016177">
          <w:pPr>
            <w:pStyle w:val="25"/>
            <w:rPr>
              <w:rFonts w:asciiTheme="minorHAnsi" w:eastAsiaTheme="minorEastAsia" w:hAnsiTheme="minorHAnsi" w:cstheme="minorBidi"/>
              <w:noProof/>
              <w:sz w:val="22"/>
              <w:szCs w:val="22"/>
              <w:lang w:eastAsia="ru-RU"/>
            </w:rPr>
          </w:pPr>
          <w:hyperlink w:anchor="_Toc176536800" w:history="1">
            <w:r w:rsidRPr="007B309B">
              <w:rPr>
                <w:rStyle w:val="afffffd"/>
                <w:noProof/>
              </w:rPr>
              <w:t>5.7</w:t>
            </w:r>
            <w:r>
              <w:rPr>
                <w:rFonts w:asciiTheme="minorHAnsi" w:eastAsiaTheme="minorEastAsia" w:hAnsiTheme="minorHAnsi" w:cstheme="minorBidi"/>
                <w:noProof/>
                <w:sz w:val="22"/>
                <w:szCs w:val="22"/>
                <w:lang w:eastAsia="ru-RU"/>
              </w:rPr>
              <w:tab/>
            </w:r>
            <w:r w:rsidRPr="007B309B">
              <w:rPr>
                <w:rStyle w:val="afffffd"/>
                <w:noProof/>
              </w:rPr>
              <w:t>Настройка соединения с БД Oracle</w:t>
            </w:r>
            <w:r>
              <w:rPr>
                <w:noProof/>
                <w:webHidden/>
              </w:rPr>
              <w:tab/>
            </w:r>
            <w:r>
              <w:rPr>
                <w:noProof/>
                <w:webHidden/>
              </w:rPr>
              <w:fldChar w:fldCharType="begin"/>
            </w:r>
            <w:r>
              <w:rPr>
                <w:noProof/>
                <w:webHidden/>
              </w:rPr>
              <w:instrText xml:space="preserve"> PAGEREF _Toc176536800 \h </w:instrText>
            </w:r>
            <w:r>
              <w:rPr>
                <w:noProof/>
                <w:webHidden/>
              </w:rPr>
            </w:r>
            <w:r>
              <w:rPr>
                <w:noProof/>
                <w:webHidden/>
              </w:rPr>
              <w:fldChar w:fldCharType="separate"/>
            </w:r>
            <w:r>
              <w:rPr>
                <w:noProof/>
                <w:webHidden/>
              </w:rPr>
              <w:t>126</w:t>
            </w:r>
            <w:r>
              <w:rPr>
                <w:noProof/>
                <w:webHidden/>
              </w:rPr>
              <w:fldChar w:fldCharType="end"/>
            </w:r>
          </w:hyperlink>
        </w:p>
        <w:p w14:paraId="58BEABF5" w14:textId="77777777" w:rsidR="00016177" w:rsidRDefault="00016177">
          <w:pPr>
            <w:pStyle w:val="25"/>
            <w:rPr>
              <w:rFonts w:asciiTheme="minorHAnsi" w:eastAsiaTheme="minorEastAsia" w:hAnsiTheme="minorHAnsi" w:cstheme="minorBidi"/>
              <w:noProof/>
              <w:sz w:val="22"/>
              <w:szCs w:val="22"/>
              <w:lang w:eastAsia="ru-RU"/>
            </w:rPr>
          </w:pPr>
          <w:hyperlink w:anchor="_Toc176536801" w:history="1">
            <w:r w:rsidRPr="007B309B">
              <w:rPr>
                <w:rStyle w:val="afffffd"/>
                <w:noProof/>
              </w:rPr>
              <w:t>5.8</w:t>
            </w:r>
            <w:r>
              <w:rPr>
                <w:rFonts w:asciiTheme="minorHAnsi" w:eastAsiaTheme="minorEastAsia" w:hAnsiTheme="minorHAnsi" w:cstheme="minorBidi"/>
                <w:noProof/>
                <w:sz w:val="22"/>
                <w:szCs w:val="22"/>
                <w:lang w:eastAsia="ru-RU"/>
              </w:rPr>
              <w:tab/>
            </w:r>
            <w:r w:rsidRPr="007B309B">
              <w:rPr>
                <w:rStyle w:val="afffffd"/>
                <w:noProof/>
              </w:rPr>
              <w:t>Настройка соединения с БД MS SQL Server</w:t>
            </w:r>
            <w:r>
              <w:rPr>
                <w:noProof/>
                <w:webHidden/>
              </w:rPr>
              <w:tab/>
            </w:r>
            <w:r>
              <w:rPr>
                <w:noProof/>
                <w:webHidden/>
              </w:rPr>
              <w:fldChar w:fldCharType="begin"/>
            </w:r>
            <w:r>
              <w:rPr>
                <w:noProof/>
                <w:webHidden/>
              </w:rPr>
              <w:instrText xml:space="preserve"> PAGEREF _Toc176536801 \h </w:instrText>
            </w:r>
            <w:r>
              <w:rPr>
                <w:noProof/>
                <w:webHidden/>
              </w:rPr>
            </w:r>
            <w:r>
              <w:rPr>
                <w:noProof/>
                <w:webHidden/>
              </w:rPr>
              <w:fldChar w:fldCharType="separate"/>
            </w:r>
            <w:r>
              <w:rPr>
                <w:noProof/>
                <w:webHidden/>
              </w:rPr>
              <w:t>127</w:t>
            </w:r>
            <w:r>
              <w:rPr>
                <w:noProof/>
                <w:webHidden/>
              </w:rPr>
              <w:fldChar w:fldCharType="end"/>
            </w:r>
          </w:hyperlink>
        </w:p>
        <w:p w14:paraId="25D7C354" w14:textId="77777777" w:rsidR="00016177" w:rsidRDefault="00016177">
          <w:pPr>
            <w:pStyle w:val="25"/>
            <w:rPr>
              <w:rFonts w:asciiTheme="minorHAnsi" w:eastAsiaTheme="minorEastAsia" w:hAnsiTheme="minorHAnsi" w:cstheme="minorBidi"/>
              <w:noProof/>
              <w:sz w:val="22"/>
              <w:szCs w:val="22"/>
              <w:lang w:eastAsia="ru-RU"/>
            </w:rPr>
          </w:pPr>
          <w:hyperlink w:anchor="_Toc176536802" w:history="1">
            <w:r w:rsidRPr="007B309B">
              <w:rPr>
                <w:rStyle w:val="afffffd"/>
                <w:noProof/>
              </w:rPr>
              <w:t>5.9</w:t>
            </w:r>
            <w:r>
              <w:rPr>
                <w:rFonts w:asciiTheme="minorHAnsi" w:eastAsiaTheme="minorEastAsia" w:hAnsiTheme="minorHAnsi" w:cstheme="minorBidi"/>
                <w:noProof/>
                <w:sz w:val="22"/>
                <w:szCs w:val="22"/>
                <w:lang w:eastAsia="ru-RU"/>
              </w:rPr>
              <w:tab/>
            </w:r>
            <w:r w:rsidRPr="007B309B">
              <w:rPr>
                <w:rStyle w:val="afffffd"/>
                <w:noProof/>
              </w:rPr>
              <w:t>Настройка соединения с БД H2</w:t>
            </w:r>
            <w:r>
              <w:rPr>
                <w:noProof/>
                <w:webHidden/>
              </w:rPr>
              <w:tab/>
            </w:r>
            <w:r>
              <w:rPr>
                <w:noProof/>
                <w:webHidden/>
              </w:rPr>
              <w:fldChar w:fldCharType="begin"/>
            </w:r>
            <w:r>
              <w:rPr>
                <w:noProof/>
                <w:webHidden/>
              </w:rPr>
              <w:instrText xml:space="preserve"> PAGEREF _Toc176536802 \h </w:instrText>
            </w:r>
            <w:r>
              <w:rPr>
                <w:noProof/>
                <w:webHidden/>
              </w:rPr>
            </w:r>
            <w:r>
              <w:rPr>
                <w:noProof/>
                <w:webHidden/>
              </w:rPr>
              <w:fldChar w:fldCharType="separate"/>
            </w:r>
            <w:r>
              <w:rPr>
                <w:noProof/>
                <w:webHidden/>
              </w:rPr>
              <w:t>128</w:t>
            </w:r>
            <w:r>
              <w:rPr>
                <w:noProof/>
                <w:webHidden/>
              </w:rPr>
              <w:fldChar w:fldCharType="end"/>
            </w:r>
          </w:hyperlink>
        </w:p>
        <w:p w14:paraId="616D2184" w14:textId="77777777" w:rsidR="00016177" w:rsidRDefault="00016177">
          <w:pPr>
            <w:pStyle w:val="25"/>
            <w:rPr>
              <w:rFonts w:asciiTheme="minorHAnsi" w:eastAsiaTheme="minorEastAsia" w:hAnsiTheme="minorHAnsi" w:cstheme="minorBidi"/>
              <w:noProof/>
              <w:sz w:val="22"/>
              <w:szCs w:val="22"/>
              <w:lang w:eastAsia="ru-RU"/>
            </w:rPr>
          </w:pPr>
          <w:hyperlink w:anchor="_Toc176536803" w:history="1">
            <w:r w:rsidRPr="007B309B">
              <w:rPr>
                <w:rStyle w:val="afffffd"/>
                <w:noProof/>
              </w:rPr>
              <w:t>5.10</w:t>
            </w:r>
            <w:r>
              <w:rPr>
                <w:rFonts w:asciiTheme="minorHAnsi" w:eastAsiaTheme="minorEastAsia" w:hAnsiTheme="minorHAnsi" w:cstheme="minorBidi"/>
                <w:noProof/>
                <w:sz w:val="22"/>
                <w:szCs w:val="22"/>
                <w:lang w:eastAsia="ru-RU"/>
              </w:rPr>
              <w:tab/>
            </w:r>
            <w:r w:rsidRPr="007B309B">
              <w:rPr>
                <w:rStyle w:val="afffffd"/>
                <w:noProof/>
              </w:rPr>
              <w:t>Сопровождение БД</w:t>
            </w:r>
            <w:r>
              <w:rPr>
                <w:noProof/>
                <w:webHidden/>
              </w:rPr>
              <w:tab/>
            </w:r>
            <w:r>
              <w:rPr>
                <w:noProof/>
                <w:webHidden/>
              </w:rPr>
              <w:fldChar w:fldCharType="begin"/>
            </w:r>
            <w:r>
              <w:rPr>
                <w:noProof/>
                <w:webHidden/>
              </w:rPr>
              <w:instrText xml:space="preserve"> PAGEREF _Toc176536803 \h </w:instrText>
            </w:r>
            <w:r>
              <w:rPr>
                <w:noProof/>
                <w:webHidden/>
              </w:rPr>
            </w:r>
            <w:r>
              <w:rPr>
                <w:noProof/>
                <w:webHidden/>
              </w:rPr>
              <w:fldChar w:fldCharType="separate"/>
            </w:r>
            <w:r>
              <w:rPr>
                <w:noProof/>
                <w:webHidden/>
              </w:rPr>
              <w:t>129</w:t>
            </w:r>
            <w:r>
              <w:rPr>
                <w:noProof/>
                <w:webHidden/>
              </w:rPr>
              <w:fldChar w:fldCharType="end"/>
            </w:r>
          </w:hyperlink>
        </w:p>
        <w:p w14:paraId="32ABA10B" w14:textId="77777777" w:rsidR="00016177" w:rsidRDefault="00016177">
          <w:pPr>
            <w:pStyle w:val="25"/>
            <w:rPr>
              <w:rFonts w:asciiTheme="minorHAnsi" w:eastAsiaTheme="minorEastAsia" w:hAnsiTheme="minorHAnsi" w:cstheme="minorBidi"/>
              <w:noProof/>
              <w:sz w:val="22"/>
              <w:szCs w:val="22"/>
              <w:lang w:eastAsia="ru-RU"/>
            </w:rPr>
          </w:pPr>
          <w:hyperlink w:anchor="_Toc176536804" w:history="1">
            <w:r w:rsidRPr="007B309B">
              <w:rPr>
                <w:rStyle w:val="afffffd"/>
                <w:noProof/>
              </w:rPr>
              <w:t>5.11</w:t>
            </w:r>
            <w:r>
              <w:rPr>
                <w:rFonts w:asciiTheme="minorHAnsi" w:eastAsiaTheme="minorEastAsia" w:hAnsiTheme="minorHAnsi" w:cstheme="minorBidi"/>
                <w:noProof/>
                <w:sz w:val="22"/>
                <w:szCs w:val="22"/>
                <w:lang w:eastAsia="ru-RU"/>
              </w:rPr>
              <w:tab/>
            </w:r>
            <w:r w:rsidRPr="007B309B">
              <w:rPr>
                <w:rStyle w:val="afffffd"/>
                <w:noProof/>
              </w:rPr>
              <w:t>Использование БД, унаследованных от ПТК ПСД</w:t>
            </w:r>
            <w:r>
              <w:rPr>
                <w:noProof/>
                <w:webHidden/>
              </w:rPr>
              <w:tab/>
            </w:r>
            <w:r>
              <w:rPr>
                <w:noProof/>
                <w:webHidden/>
              </w:rPr>
              <w:fldChar w:fldCharType="begin"/>
            </w:r>
            <w:r>
              <w:rPr>
                <w:noProof/>
                <w:webHidden/>
              </w:rPr>
              <w:instrText xml:space="preserve"> PAGEREF _Toc176536804 \h </w:instrText>
            </w:r>
            <w:r>
              <w:rPr>
                <w:noProof/>
                <w:webHidden/>
              </w:rPr>
            </w:r>
            <w:r>
              <w:rPr>
                <w:noProof/>
                <w:webHidden/>
              </w:rPr>
              <w:fldChar w:fldCharType="separate"/>
            </w:r>
            <w:r>
              <w:rPr>
                <w:noProof/>
                <w:webHidden/>
              </w:rPr>
              <w:t>130</w:t>
            </w:r>
            <w:r>
              <w:rPr>
                <w:noProof/>
                <w:webHidden/>
              </w:rPr>
              <w:fldChar w:fldCharType="end"/>
            </w:r>
          </w:hyperlink>
        </w:p>
        <w:p w14:paraId="7D4DDF89" w14:textId="77777777" w:rsidR="00016177" w:rsidRDefault="00016177">
          <w:pPr>
            <w:pStyle w:val="25"/>
            <w:rPr>
              <w:rFonts w:asciiTheme="minorHAnsi" w:eastAsiaTheme="minorEastAsia" w:hAnsiTheme="minorHAnsi" w:cstheme="minorBidi"/>
              <w:noProof/>
              <w:sz w:val="22"/>
              <w:szCs w:val="22"/>
              <w:lang w:eastAsia="ru-RU"/>
            </w:rPr>
          </w:pPr>
          <w:hyperlink w:anchor="_Toc176536805" w:history="1">
            <w:r w:rsidRPr="007B309B">
              <w:rPr>
                <w:rStyle w:val="afffffd"/>
                <w:noProof/>
              </w:rPr>
              <w:t>5.12</w:t>
            </w:r>
            <w:r>
              <w:rPr>
                <w:rFonts w:asciiTheme="minorHAnsi" w:eastAsiaTheme="minorEastAsia" w:hAnsiTheme="minorHAnsi" w:cstheme="minorBidi"/>
                <w:noProof/>
                <w:sz w:val="22"/>
                <w:szCs w:val="22"/>
                <w:lang w:eastAsia="ru-RU"/>
              </w:rPr>
              <w:tab/>
            </w:r>
            <w:r w:rsidRPr="007B309B">
              <w:rPr>
                <w:rStyle w:val="afffffd"/>
                <w:noProof/>
              </w:rPr>
              <w:t>Удаление данных Расширения в БД</w:t>
            </w:r>
            <w:r>
              <w:rPr>
                <w:noProof/>
                <w:webHidden/>
              </w:rPr>
              <w:tab/>
            </w:r>
            <w:r>
              <w:rPr>
                <w:noProof/>
                <w:webHidden/>
              </w:rPr>
              <w:fldChar w:fldCharType="begin"/>
            </w:r>
            <w:r>
              <w:rPr>
                <w:noProof/>
                <w:webHidden/>
              </w:rPr>
              <w:instrText xml:space="preserve"> PAGEREF _Toc176536805 \h </w:instrText>
            </w:r>
            <w:r>
              <w:rPr>
                <w:noProof/>
                <w:webHidden/>
              </w:rPr>
            </w:r>
            <w:r>
              <w:rPr>
                <w:noProof/>
                <w:webHidden/>
              </w:rPr>
              <w:fldChar w:fldCharType="separate"/>
            </w:r>
            <w:r>
              <w:rPr>
                <w:noProof/>
                <w:webHidden/>
              </w:rPr>
              <w:t>130</w:t>
            </w:r>
            <w:r>
              <w:rPr>
                <w:noProof/>
                <w:webHidden/>
              </w:rPr>
              <w:fldChar w:fldCharType="end"/>
            </w:r>
          </w:hyperlink>
        </w:p>
        <w:p w14:paraId="2F8581FB" w14:textId="77777777" w:rsidR="00016177" w:rsidRDefault="00016177">
          <w:pPr>
            <w:pStyle w:val="25"/>
            <w:rPr>
              <w:rFonts w:asciiTheme="minorHAnsi" w:eastAsiaTheme="minorEastAsia" w:hAnsiTheme="minorHAnsi" w:cstheme="minorBidi"/>
              <w:noProof/>
              <w:sz w:val="22"/>
              <w:szCs w:val="22"/>
              <w:lang w:eastAsia="ru-RU"/>
            </w:rPr>
          </w:pPr>
          <w:hyperlink w:anchor="_Toc176536806" w:history="1">
            <w:r w:rsidRPr="007B309B">
              <w:rPr>
                <w:rStyle w:val="afffffd"/>
                <w:noProof/>
              </w:rPr>
              <w:t>5.13</w:t>
            </w:r>
            <w:r>
              <w:rPr>
                <w:rFonts w:asciiTheme="minorHAnsi" w:eastAsiaTheme="minorEastAsia" w:hAnsiTheme="minorHAnsi" w:cstheme="minorBidi"/>
                <w:noProof/>
                <w:sz w:val="22"/>
                <w:szCs w:val="22"/>
                <w:lang w:eastAsia="ru-RU"/>
              </w:rPr>
              <w:tab/>
            </w:r>
            <w:r w:rsidRPr="007B309B">
              <w:rPr>
                <w:rStyle w:val="afffffd"/>
                <w:noProof/>
              </w:rPr>
              <w:t>Резервное копирование БД</w:t>
            </w:r>
            <w:r>
              <w:rPr>
                <w:noProof/>
                <w:webHidden/>
              </w:rPr>
              <w:tab/>
            </w:r>
            <w:r>
              <w:rPr>
                <w:noProof/>
                <w:webHidden/>
              </w:rPr>
              <w:fldChar w:fldCharType="begin"/>
            </w:r>
            <w:r>
              <w:rPr>
                <w:noProof/>
                <w:webHidden/>
              </w:rPr>
              <w:instrText xml:space="preserve"> PAGEREF _Toc176536806 \h </w:instrText>
            </w:r>
            <w:r>
              <w:rPr>
                <w:noProof/>
                <w:webHidden/>
              </w:rPr>
            </w:r>
            <w:r>
              <w:rPr>
                <w:noProof/>
                <w:webHidden/>
              </w:rPr>
              <w:fldChar w:fldCharType="separate"/>
            </w:r>
            <w:r>
              <w:rPr>
                <w:noProof/>
                <w:webHidden/>
              </w:rPr>
              <w:t>131</w:t>
            </w:r>
            <w:r>
              <w:rPr>
                <w:noProof/>
                <w:webHidden/>
              </w:rPr>
              <w:fldChar w:fldCharType="end"/>
            </w:r>
          </w:hyperlink>
        </w:p>
        <w:p w14:paraId="2FD853B9" w14:textId="77777777" w:rsidR="00016177" w:rsidRDefault="00016177">
          <w:pPr>
            <w:pStyle w:val="16"/>
            <w:rPr>
              <w:rFonts w:asciiTheme="minorHAnsi" w:eastAsiaTheme="minorEastAsia" w:hAnsiTheme="minorHAnsi" w:cstheme="minorBidi"/>
              <w:noProof/>
              <w:sz w:val="22"/>
              <w:szCs w:val="22"/>
              <w:lang w:eastAsia="ru-RU"/>
            </w:rPr>
          </w:pPr>
          <w:hyperlink w:anchor="_Toc176536807" w:history="1">
            <w:r w:rsidRPr="007B309B">
              <w:rPr>
                <w:rStyle w:val="afffffd"/>
                <w:noProof/>
              </w:rPr>
              <w:t>6</w:t>
            </w:r>
            <w:r>
              <w:rPr>
                <w:rFonts w:asciiTheme="minorHAnsi" w:eastAsiaTheme="minorEastAsia" w:hAnsiTheme="minorHAnsi" w:cstheme="minorBidi"/>
                <w:noProof/>
                <w:sz w:val="22"/>
                <w:szCs w:val="22"/>
                <w:lang w:eastAsia="ru-RU"/>
              </w:rPr>
              <w:tab/>
            </w:r>
            <w:r w:rsidRPr="007B309B">
              <w:rPr>
                <w:rStyle w:val="afffffd"/>
                <w:noProof/>
              </w:rPr>
              <w:t>Аварийные ситуации</w:t>
            </w:r>
            <w:r>
              <w:rPr>
                <w:noProof/>
                <w:webHidden/>
              </w:rPr>
              <w:tab/>
            </w:r>
            <w:r>
              <w:rPr>
                <w:noProof/>
                <w:webHidden/>
              </w:rPr>
              <w:fldChar w:fldCharType="begin"/>
            </w:r>
            <w:r>
              <w:rPr>
                <w:noProof/>
                <w:webHidden/>
              </w:rPr>
              <w:instrText xml:space="preserve"> PAGEREF _Toc176536807 \h </w:instrText>
            </w:r>
            <w:r>
              <w:rPr>
                <w:noProof/>
                <w:webHidden/>
              </w:rPr>
            </w:r>
            <w:r>
              <w:rPr>
                <w:noProof/>
                <w:webHidden/>
              </w:rPr>
              <w:fldChar w:fldCharType="separate"/>
            </w:r>
            <w:r>
              <w:rPr>
                <w:noProof/>
                <w:webHidden/>
              </w:rPr>
              <w:t>132</w:t>
            </w:r>
            <w:r>
              <w:rPr>
                <w:noProof/>
                <w:webHidden/>
              </w:rPr>
              <w:fldChar w:fldCharType="end"/>
            </w:r>
          </w:hyperlink>
        </w:p>
        <w:p w14:paraId="1910BC5F" w14:textId="77777777" w:rsidR="00016177" w:rsidRDefault="00016177">
          <w:pPr>
            <w:pStyle w:val="25"/>
            <w:rPr>
              <w:rFonts w:asciiTheme="minorHAnsi" w:eastAsiaTheme="minorEastAsia" w:hAnsiTheme="minorHAnsi" w:cstheme="minorBidi"/>
              <w:noProof/>
              <w:sz w:val="22"/>
              <w:szCs w:val="22"/>
              <w:lang w:eastAsia="ru-RU"/>
            </w:rPr>
          </w:pPr>
          <w:hyperlink w:anchor="_Toc176536808" w:history="1">
            <w:r w:rsidRPr="007B309B">
              <w:rPr>
                <w:rStyle w:val="afffffd"/>
                <w:noProof/>
              </w:rPr>
              <w:t>6.1</w:t>
            </w:r>
            <w:r>
              <w:rPr>
                <w:rFonts w:asciiTheme="minorHAnsi" w:eastAsiaTheme="minorEastAsia" w:hAnsiTheme="minorHAnsi" w:cstheme="minorBidi"/>
                <w:noProof/>
                <w:sz w:val="22"/>
                <w:szCs w:val="22"/>
                <w:lang w:eastAsia="ru-RU"/>
              </w:rPr>
              <w:tab/>
            </w:r>
            <w:r w:rsidRPr="007B309B">
              <w:rPr>
                <w:rStyle w:val="afffffd"/>
                <w:noProof/>
              </w:rPr>
              <w:t>Действия при обнаружении системных ошибок</w:t>
            </w:r>
            <w:r>
              <w:rPr>
                <w:noProof/>
                <w:webHidden/>
              </w:rPr>
              <w:tab/>
            </w:r>
            <w:r>
              <w:rPr>
                <w:noProof/>
                <w:webHidden/>
              </w:rPr>
              <w:fldChar w:fldCharType="begin"/>
            </w:r>
            <w:r>
              <w:rPr>
                <w:noProof/>
                <w:webHidden/>
              </w:rPr>
              <w:instrText xml:space="preserve"> PAGEREF _Toc176536808 \h </w:instrText>
            </w:r>
            <w:r>
              <w:rPr>
                <w:noProof/>
                <w:webHidden/>
              </w:rPr>
            </w:r>
            <w:r>
              <w:rPr>
                <w:noProof/>
                <w:webHidden/>
              </w:rPr>
              <w:fldChar w:fldCharType="separate"/>
            </w:r>
            <w:r>
              <w:rPr>
                <w:noProof/>
                <w:webHidden/>
              </w:rPr>
              <w:t>132</w:t>
            </w:r>
            <w:r>
              <w:rPr>
                <w:noProof/>
                <w:webHidden/>
              </w:rPr>
              <w:fldChar w:fldCharType="end"/>
            </w:r>
          </w:hyperlink>
        </w:p>
        <w:p w14:paraId="32174C06" w14:textId="77777777" w:rsidR="00016177" w:rsidRDefault="00016177">
          <w:pPr>
            <w:pStyle w:val="25"/>
            <w:rPr>
              <w:rFonts w:asciiTheme="minorHAnsi" w:eastAsiaTheme="minorEastAsia" w:hAnsiTheme="minorHAnsi" w:cstheme="minorBidi"/>
              <w:noProof/>
              <w:sz w:val="22"/>
              <w:szCs w:val="22"/>
              <w:lang w:eastAsia="ru-RU"/>
            </w:rPr>
          </w:pPr>
          <w:hyperlink w:anchor="_Toc176536809" w:history="1">
            <w:r w:rsidRPr="007B309B">
              <w:rPr>
                <w:rStyle w:val="afffffd"/>
                <w:noProof/>
              </w:rPr>
              <w:t>6.2</w:t>
            </w:r>
            <w:r>
              <w:rPr>
                <w:rFonts w:asciiTheme="minorHAnsi" w:eastAsiaTheme="minorEastAsia" w:hAnsiTheme="minorHAnsi" w:cstheme="minorBidi"/>
                <w:noProof/>
                <w:sz w:val="22"/>
                <w:szCs w:val="22"/>
                <w:lang w:eastAsia="ru-RU"/>
              </w:rPr>
              <w:tab/>
            </w:r>
            <w:r w:rsidRPr="007B309B">
              <w:rPr>
                <w:rStyle w:val="afffffd"/>
                <w:noProof/>
              </w:rPr>
              <w:t>Действия в других аварийных ситуациях</w:t>
            </w:r>
            <w:r>
              <w:rPr>
                <w:noProof/>
                <w:webHidden/>
              </w:rPr>
              <w:tab/>
            </w:r>
            <w:r>
              <w:rPr>
                <w:noProof/>
                <w:webHidden/>
              </w:rPr>
              <w:fldChar w:fldCharType="begin"/>
            </w:r>
            <w:r>
              <w:rPr>
                <w:noProof/>
                <w:webHidden/>
              </w:rPr>
              <w:instrText xml:space="preserve"> PAGEREF _Toc176536809 \h </w:instrText>
            </w:r>
            <w:r>
              <w:rPr>
                <w:noProof/>
                <w:webHidden/>
              </w:rPr>
            </w:r>
            <w:r>
              <w:rPr>
                <w:noProof/>
                <w:webHidden/>
              </w:rPr>
              <w:fldChar w:fldCharType="separate"/>
            </w:r>
            <w:r>
              <w:rPr>
                <w:noProof/>
                <w:webHidden/>
              </w:rPr>
              <w:t>132</w:t>
            </w:r>
            <w:r>
              <w:rPr>
                <w:noProof/>
                <w:webHidden/>
              </w:rPr>
              <w:fldChar w:fldCharType="end"/>
            </w:r>
          </w:hyperlink>
        </w:p>
        <w:p w14:paraId="42CC4EE8" w14:textId="77777777" w:rsidR="00016177" w:rsidRDefault="00016177">
          <w:pPr>
            <w:pStyle w:val="16"/>
            <w:rPr>
              <w:rFonts w:asciiTheme="minorHAnsi" w:eastAsiaTheme="minorEastAsia" w:hAnsiTheme="minorHAnsi" w:cstheme="minorBidi"/>
              <w:noProof/>
              <w:sz w:val="22"/>
              <w:szCs w:val="22"/>
              <w:lang w:eastAsia="ru-RU"/>
            </w:rPr>
          </w:pPr>
          <w:hyperlink w:anchor="_Toc176536810" w:history="1">
            <w:r w:rsidRPr="007B309B">
              <w:rPr>
                <w:rStyle w:val="afffffd"/>
                <w:noProof/>
              </w:rPr>
              <w:t>Приложение А</w:t>
            </w:r>
            <w:r>
              <w:rPr>
                <w:noProof/>
                <w:webHidden/>
              </w:rPr>
              <w:tab/>
            </w:r>
            <w:r>
              <w:rPr>
                <w:noProof/>
                <w:webHidden/>
              </w:rPr>
              <w:fldChar w:fldCharType="begin"/>
            </w:r>
            <w:r>
              <w:rPr>
                <w:noProof/>
                <w:webHidden/>
              </w:rPr>
              <w:instrText xml:space="preserve"> PAGEREF _Toc176536810 \h </w:instrText>
            </w:r>
            <w:r>
              <w:rPr>
                <w:noProof/>
                <w:webHidden/>
              </w:rPr>
            </w:r>
            <w:r>
              <w:rPr>
                <w:noProof/>
                <w:webHidden/>
              </w:rPr>
              <w:fldChar w:fldCharType="separate"/>
            </w:r>
            <w:r>
              <w:rPr>
                <w:noProof/>
                <w:webHidden/>
              </w:rPr>
              <w:t>135</w:t>
            </w:r>
            <w:r>
              <w:rPr>
                <w:noProof/>
                <w:webHidden/>
              </w:rPr>
              <w:fldChar w:fldCharType="end"/>
            </w:r>
          </w:hyperlink>
        </w:p>
        <w:p w14:paraId="32FBF41F" w14:textId="77777777" w:rsidR="00016177" w:rsidRDefault="00016177">
          <w:pPr>
            <w:pStyle w:val="16"/>
            <w:rPr>
              <w:rFonts w:asciiTheme="minorHAnsi" w:eastAsiaTheme="minorEastAsia" w:hAnsiTheme="minorHAnsi" w:cstheme="minorBidi"/>
              <w:noProof/>
              <w:sz w:val="22"/>
              <w:szCs w:val="22"/>
              <w:lang w:eastAsia="ru-RU"/>
            </w:rPr>
          </w:pPr>
          <w:hyperlink w:anchor="_Toc176536811" w:history="1">
            <w:r w:rsidRPr="007B309B">
              <w:rPr>
                <w:rStyle w:val="afffffd"/>
                <w:iCs/>
                <w:noProof/>
              </w:rPr>
              <w:t>Приложение Б</w:t>
            </w:r>
            <w:r>
              <w:rPr>
                <w:noProof/>
                <w:webHidden/>
              </w:rPr>
              <w:tab/>
            </w:r>
            <w:r>
              <w:rPr>
                <w:noProof/>
                <w:webHidden/>
              </w:rPr>
              <w:fldChar w:fldCharType="begin"/>
            </w:r>
            <w:r>
              <w:rPr>
                <w:noProof/>
                <w:webHidden/>
              </w:rPr>
              <w:instrText xml:space="preserve"> PAGEREF _Toc176536811 \h </w:instrText>
            </w:r>
            <w:r>
              <w:rPr>
                <w:noProof/>
                <w:webHidden/>
              </w:rPr>
            </w:r>
            <w:r>
              <w:rPr>
                <w:noProof/>
                <w:webHidden/>
              </w:rPr>
              <w:fldChar w:fldCharType="separate"/>
            </w:r>
            <w:r>
              <w:rPr>
                <w:noProof/>
                <w:webHidden/>
              </w:rPr>
              <w:t>141</w:t>
            </w:r>
            <w:r>
              <w:rPr>
                <w:noProof/>
                <w:webHidden/>
              </w:rPr>
              <w:fldChar w:fldCharType="end"/>
            </w:r>
          </w:hyperlink>
        </w:p>
        <w:p w14:paraId="06D11AF0" w14:textId="77777777" w:rsidR="00016177" w:rsidRDefault="00016177">
          <w:pPr>
            <w:pStyle w:val="16"/>
            <w:rPr>
              <w:rFonts w:asciiTheme="minorHAnsi" w:eastAsiaTheme="minorEastAsia" w:hAnsiTheme="minorHAnsi" w:cstheme="minorBidi"/>
              <w:noProof/>
              <w:sz w:val="22"/>
              <w:szCs w:val="22"/>
              <w:lang w:eastAsia="ru-RU"/>
            </w:rPr>
          </w:pPr>
          <w:hyperlink w:anchor="_Toc176536812" w:history="1">
            <w:r w:rsidRPr="007B309B">
              <w:rPr>
                <w:rStyle w:val="afffffd"/>
                <w:iCs/>
                <w:noProof/>
              </w:rPr>
              <w:t>Приложение В</w:t>
            </w:r>
            <w:r>
              <w:rPr>
                <w:noProof/>
                <w:webHidden/>
              </w:rPr>
              <w:tab/>
            </w:r>
            <w:r>
              <w:rPr>
                <w:noProof/>
                <w:webHidden/>
              </w:rPr>
              <w:fldChar w:fldCharType="begin"/>
            </w:r>
            <w:r>
              <w:rPr>
                <w:noProof/>
                <w:webHidden/>
              </w:rPr>
              <w:instrText xml:space="preserve"> PAGEREF _Toc176536812 \h </w:instrText>
            </w:r>
            <w:r>
              <w:rPr>
                <w:noProof/>
                <w:webHidden/>
              </w:rPr>
            </w:r>
            <w:r>
              <w:rPr>
                <w:noProof/>
                <w:webHidden/>
              </w:rPr>
              <w:fldChar w:fldCharType="separate"/>
            </w:r>
            <w:r>
              <w:rPr>
                <w:noProof/>
                <w:webHidden/>
              </w:rPr>
              <w:t>143</w:t>
            </w:r>
            <w:r>
              <w:rPr>
                <w:noProof/>
                <w:webHidden/>
              </w:rPr>
              <w:fldChar w:fldCharType="end"/>
            </w:r>
          </w:hyperlink>
        </w:p>
        <w:p w14:paraId="1F031C37" w14:textId="77777777" w:rsidR="00016177" w:rsidRDefault="00016177">
          <w:pPr>
            <w:pStyle w:val="16"/>
            <w:rPr>
              <w:rFonts w:asciiTheme="minorHAnsi" w:eastAsiaTheme="minorEastAsia" w:hAnsiTheme="minorHAnsi" w:cstheme="minorBidi"/>
              <w:noProof/>
              <w:sz w:val="22"/>
              <w:szCs w:val="22"/>
              <w:lang w:eastAsia="ru-RU"/>
            </w:rPr>
          </w:pPr>
          <w:hyperlink w:anchor="_Toc176536813" w:history="1">
            <w:r w:rsidRPr="007B309B">
              <w:rPr>
                <w:rStyle w:val="afffffd"/>
                <w:iCs/>
                <w:noProof/>
              </w:rPr>
              <w:t>Приложение Г</w:t>
            </w:r>
            <w:r>
              <w:rPr>
                <w:noProof/>
                <w:webHidden/>
              </w:rPr>
              <w:tab/>
            </w:r>
            <w:r>
              <w:rPr>
                <w:noProof/>
                <w:webHidden/>
              </w:rPr>
              <w:fldChar w:fldCharType="begin"/>
            </w:r>
            <w:r>
              <w:rPr>
                <w:noProof/>
                <w:webHidden/>
              </w:rPr>
              <w:instrText xml:space="preserve"> PAGEREF _Toc176536813 \h </w:instrText>
            </w:r>
            <w:r>
              <w:rPr>
                <w:noProof/>
                <w:webHidden/>
              </w:rPr>
            </w:r>
            <w:r>
              <w:rPr>
                <w:noProof/>
                <w:webHidden/>
              </w:rPr>
              <w:fldChar w:fldCharType="separate"/>
            </w:r>
            <w:r>
              <w:rPr>
                <w:noProof/>
                <w:webHidden/>
              </w:rPr>
              <w:t>144</w:t>
            </w:r>
            <w:r>
              <w:rPr>
                <w:noProof/>
                <w:webHidden/>
              </w:rPr>
              <w:fldChar w:fldCharType="end"/>
            </w:r>
          </w:hyperlink>
        </w:p>
        <w:p w14:paraId="555E3834" w14:textId="77777777" w:rsidR="00016177" w:rsidRDefault="00016177">
          <w:pPr>
            <w:pStyle w:val="16"/>
            <w:rPr>
              <w:rFonts w:asciiTheme="minorHAnsi" w:eastAsiaTheme="minorEastAsia" w:hAnsiTheme="minorHAnsi" w:cstheme="minorBidi"/>
              <w:noProof/>
              <w:sz w:val="22"/>
              <w:szCs w:val="22"/>
              <w:lang w:eastAsia="ru-RU"/>
            </w:rPr>
          </w:pPr>
          <w:hyperlink w:anchor="_Toc176536814" w:history="1">
            <w:r w:rsidRPr="007B309B">
              <w:rPr>
                <w:rStyle w:val="afffffd"/>
                <w:noProof/>
              </w:rPr>
              <w:t>Ссылочные документы</w:t>
            </w:r>
            <w:r>
              <w:rPr>
                <w:noProof/>
                <w:webHidden/>
              </w:rPr>
              <w:tab/>
            </w:r>
            <w:r>
              <w:rPr>
                <w:noProof/>
                <w:webHidden/>
              </w:rPr>
              <w:fldChar w:fldCharType="begin"/>
            </w:r>
            <w:r>
              <w:rPr>
                <w:noProof/>
                <w:webHidden/>
              </w:rPr>
              <w:instrText xml:space="preserve"> PAGEREF _Toc176536814 \h </w:instrText>
            </w:r>
            <w:r>
              <w:rPr>
                <w:noProof/>
                <w:webHidden/>
              </w:rPr>
            </w:r>
            <w:r>
              <w:rPr>
                <w:noProof/>
                <w:webHidden/>
              </w:rPr>
              <w:fldChar w:fldCharType="separate"/>
            </w:r>
            <w:r>
              <w:rPr>
                <w:noProof/>
                <w:webHidden/>
              </w:rPr>
              <w:t>146</w:t>
            </w:r>
            <w:r>
              <w:rPr>
                <w:noProof/>
                <w:webHidden/>
              </w:rPr>
              <w:fldChar w:fldCharType="end"/>
            </w:r>
          </w:hyperlink>
        </w:p>
        <w:p w14:paraId="0DD7489E" w14:textId="2432A4D1" w:rsidR="005C3E52" w:rsidRPr="00477343" w:rsidRDefault="00246780" w:rsidP="00A752C2">
          <w:pPr>
            <w:pStyle w:val="16"/>
            <w:tabs>
              <w:tab w:val="left" w:pos="567"/>
              <w:tab w:val="left" w:pos="709"/>
            </w:tabs>
          </w:pPr>
          <w:r w:rsidRPr="00330264">
            <w:fldChar w:fldCharType="end"/>
          </w:r>
        </w:p>
      </w:sdtContent>
    </w:sdt>
    <w:p w14:paraId="170982A8" w14:textId="328386D9" w:rsidR="005C3E52" w:rsidRPr="00477343" w:rsidRDefault="00016436" w:rsidP="00A84F94">
      <w:pPr>
        <w:pStyle w:val="01"/>
        <w:tabs>
          <w:tab w:val="left" w:pos="851"/>
        </w:tabs>
        <w:jc w:val="center"/>
        <w:rPr>
          <w:sz w:val="28"/>
          <w:szCs w:val="28"/>
        </w:rPr>
      </w:pPr>
      <w:bookmarkStart w:id="1" w:name="_Toc70025061"/>
      <w:bookmarkStart w:id="2" w:name="_Toc78989190"/>
      <w:bookmarkStart w:id="3" w:name="_Toc176536716"/>
      <w:r w:rsidRPr="00477343">
        <w:rPr>
          <w:sz w:val="28"/>
          <w:szCs w:val="28"/>
        </w:rPr>
        <w:lastRenderedPageBreak/>
        <w:t>Обозначения и сокращения</w:t>
      </w:r>
      <w:bookmarkEnd w:id="1"/>
      <w:bookmarkEnd w:id="2"/>
      <w:bookmarkEnd w:id="3"/>
    </w:p>
    <w:tbl>
      <w:tblPr>
        <w:tblW w:w="9345" w:type="dxa"/>
        <w:tblLayout w:type="fixed"/>
        <w:tblLook w:val="04A0" w:firstRow="1" w:lastRow="0" w:firstColumn="1" w:lastColumn="0" w:noHBand="0" w:noVBand="1"/>
      </w:tblPr>
      <w:tblGrid>
        <w:gridCol w:w="2371"/>
        <w:gridCol w:w="6974"/>
      </w:tblGrid>
      <w:tr w:rsidR="005C3E52" w:rsidRPr="003D7FA4" w14:paraId="7B2DE724" w14:textId="77777777" w:rsidTr="00EA5DAF">
        <w:trPr>
          <w:tblHeader/>
        </w:trPr>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E635C7" w14:textId="77777777" w:rsidR="005C3E52" w:rsidRPr="005A7E0D" w:rsidRDefault="00016436" w:rsidP="00A84F94">
            <w:pPr>
              <w:widowControl w:val="0"/>
              <w:tabs>
                <w:tab w:val="left" w:pos="851"/>
              </w:tabs>
              <w:ind w:firstLine="0"/>
              <w:jc w:val="center"/>
              <w:rPr>
                <w:b/>
                <w:color w:val="000000" w:themeColor="text1"/>
                <w:sz w:val="20"/>
                <w:szCs w:val="20"/>
              </w:rPr>
            </w:pPr>
            <w:r w:rsidRPr="005A7E0D">
              <w:rPr>
                <w:b/>
                <w:color w:val="000000" w:themeColor="text1"/>
                <w:sz w:val="20"/>
                <w:szCs w:val="20"/>
              </w:rPr>
              <w:t>Сокращение</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4AA0FD3" w14:textId="77777777" w:rsidR="005C3E52" w:rsidRPr="005A7E0D" w:rsidRDefault="00016436" w:rsidP="00A84F94">
            <w:pPr>
              <w:widowControl w:val="0"/>
              <w:tabs>
                <w:tab w:val="left" w:pos="851"/>
              </w:tabs>
              <w:ind w:firstLine="0"/>
              <w:jc w:val="center"/>
              <w:rPr>
                <w:b/>
                <w:color w:val="000000" w:themeColor="text1"/>
                <w:sz w:val="20"/>
                <w:szCs w:val="20"/>
              </w:rPr>
            </w:pPr>
            <w:r w:rsidRPr="005A7E0D">
              <w:rPr>
                <w:b/>
                <w:color w:val="000000" w:themeColor="text1"/>
                <w:sz w:val="20"/>
                <w:szCs w:val="20"/>
              </w:rPr>
              <w:t>Расшифровка сокращения</w:t>
            </w:r>
          </w:p>
        </w:tc>
      </w:tr>
      <w:tr w:rsidR="005C3E52" w:rsidRPr="003D7FA4" w14:paraId="6067DE97"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E0772A"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АРМ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6485814"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val="en-US" w:eastAsia="ru-RU"/>
              </w:rPr>
            </w:pPr>
            <w:proofErr w:type="spellStart"/>
            <w:r w:rsidRPr="005A7E0D">
              <w:rPr>
                <w:rFonts w:eastAsia="Times New Roman"/>
                <w:sz w:val="20"/>
                <w:szCs w:val="20"/>
                <w:lang w:val="en-US" w:eastAsia="ru-RU"/>
              </w:rPr>
              <w:t>Автоматизированное</w:t>
            </w:r>
            <w:proofErr w:type="spellEnd"/>
            <w:r w:rsidRPr="005A7E0D">
              <w:rPr>
                <w:rFonts w:eastAsia="Times New Roman"/>
                <w:sz w:val="20"/>
                <w:szCs w:val="20"/>
                <w:lang w:val="en-US" w:eastAsia="ru-RU"/>
              </w:rPr>
              <w:t xml:space="preserve"> </w:t>
            </w:r>
            <w:proofErr w:type="spellStart"/>
            <w:r w:rsidRPr="005A7E0D">
              <w:rPr>
                <w:rFonts w:eastAsia="Times New Roman"/>
                <w:sz w:val="20"/>
                <w:szCs w:val="20"/>
                <w:lang w:val="en-US" w:eastAsia="ru-RU"/>
              </w:rPr>
              <w:t>рабочее</w:t>
            </w:r>
            <w:proofErr w:type="spellEnd"/>
            <w:r w:rsidRPr="005A7E0D">
              <w:rPr>
                <w:rFonts w:eastAsia="Times New Roman"/>
                <w:sz w:val="20"/>
                <w:szCs w:val="20"/>
                <w:lang w:val="en-US" w:eastAsia="ru-RU"/>
              </w:rPr>
              <w:t xml:space="preserve"> </w:t>
            </w:r>
            <w:proofErr w:type="spellStart"/>
            <w:r w:rsidRPr="005A7E0D">
              <w:rPr>
                <w:rFonts w:eastAsia="Times New Roman"/>
                <w:sz w:val="20"/>
                <w:szCs w:val="20"/>
                <w:lang w:val="en-US" w:eastAsia="ru-RU"/>
              </w:rPr>
              <w:t>место</w:t>
            </w:r>
            <w:proofErr w:type="spellEnd"/>
          </w:p>
        </w:tc>
      </w:tr>
      <w:tr w:rsidR="005C3E52" w:rsidRPr="003D7FA4" w14:paraId="427ACDA0"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BD33335"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0601E65"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База данных</w:t>
            </w:r>
          </w:p>
        </w:tc>
      </w:tr>
      <w:tr w:rsidR="005C3E52" w:rsidRPr="003D7FA4" w14:paraId="217A7FD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C2F5128"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БИК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E496A29"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Банковский идентификационный код</w:t>
            </w:r>
          </w:p>
        </w:tc>
      </w:tr>
      <w:tr w:rsidR="005C3E52" w:rsidRPr="003D7FA4" w14:paraId="6961A8F4"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51BD3A1"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color w:val="000000" w:themeColor="text1"/>
                <w:sz w:val="20"/>
                <w:szCs w:val="20"/>
              </w:rPr>
              <w:t>ВП ЕПВВ</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7927A11"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color w:val="000000" w:themeColor="text1"/>
                <w:sz w:val="20"/>
                <w:szCs w:val="20"/>
              </w:rPr>
              <w:t>Внешний портал Единой платформы внешнего взаимодействия Банка России</w:t>
            </w:r>
          </w:p>
        </w:tc>
      </w:tr>
      <w:tr w:rsidR="005C3E52" w:rsidRPr="003D7FA4" w14:paraId="0139FAED"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29B7D1E"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ДИТ</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21BD7FF"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Департамент информационных технологий Банка России</w:t>
            </w:r>
          </w:p>
        </w:tc>
      </w:tr>
      <w:tr w:rsidR="005C3E52" w:rsidRPr="003D7FA4" w14:paraId="061CA06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85C0CCD"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color w:val="000000" w:themeColor="text1"/>
                <w:sz w:val="20"/>
                <w:szCs w:val="20"/>
              </w:rPr>
              <w:t>КГРКО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6E63CF82"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Книга государственной регистрации кредитных организаций</w:t>
            </w:r>
          </w:p>
        </w:tc>
      </w:tr>
      <w:tr w:rsidR="00E459DA" w:rsidRPr="003D7FA4" w14:paraId="5163803C"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35CDE54" w14:textId="713B6FAF" w:rsidR="00E459DA" w:rsidRPr="005A7E0D" w:rsidRDefault="00E459DA" w:rsidP="00A84F94">
            <w:pPr>
              <w:widowControl w:val="0"/>
              <w:tabs>
                <w:tab w:val="left" w:pos="851"/>
              </w:tabs>
              <w:spacing w:before="60" w:after="60" w:line="240" w:lineRule="auto"/>
              <w:ind w:firstLine="0"/>
              <w:rPr>
                <w:color w:val="000000" w:themeColor="text1"/>
                <w:sz w:val="20"/>
                <w:szCs w:val="20"/>
              </w:rPr>
            </w:pPr>
            <w:r w:rsidRPr="005A7E0D">
              <w:rPr>
                <w:color w:val="000000" w:themeColor="text1"/>
                <w:sz w:val="20"/>
                <w:szCs w:val="20"/>
              </w:rPr>
              <w:t>КЛИКО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CCA2111" w14:textId="4C207999" w:rsidR="00E459DA" w:rsidRPr="005A7E0D" w:rsidRDefault="006F7597">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 xml:space="preserve">Формат отчетных данных, подготовленных в </w:t>
            </w:r>
            <w:r w:rsidRPr="005A7E0D">
              <w:rPr>
                <w:sz w:val="20"/>
                <w:szCs w:val="20"/>
              </w:rPr>
              <w:t>Прикладном программном комплексе «Клиент кредитной организации»</w:t>
            </w:r>
          </w:p>
        </w:tc>
      </w:tr>
      <w:tr w:rsidR="005C3E52" w:rsidRPr="003D7FA4" w14:paraId="566B0AAD"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3418BEC"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4A198AD"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bCs/>
                <w:sz w:val="20"/>
                <w:szCs w:val="20"/>
                <w:lang w:eastAsia="ru-RU"/>
              </w:rPr>
              <w:t>Кредитная организация</w:t>
            </w:r>
          </w:p>
        </w:tc>
      </w:tr>
      <w:tr w:rsidR="005C3E52" w:rsidRPr="003D7FA4" w14:paraId="57FFD57B"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38562EA"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ЛК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F30A392"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Личный кабинет</w:t>
            </w:r>
          </w:p>
        </w:tc>
      </w:tr>
      <w:tr w:rsidR="005C3E52" w:rsidRPr="003D7FA4" w14:paraId="099D002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CADA76E"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ЛКМ</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CFCCEF8"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val="en-US" w:eastAsia="ru-RU"/>
              </w:rPr>
            </w:pPr>
            <w:r w:rsidRPr="005A7E0D">
              <w:rPr>
                <w:rFonts w:eastAsia="Times New Roman"/>
                <w:bCs/>
                <w:sz w:val="20"/>
                <w:szCs w:val="20"/>
                <w:lang w:eastAsia="ru-RU"/>
              </w:rPr>
              <w:t>Левая кнопка «мыши»</w:t>
            </w:r>
          </w:p>
        </w:tc>
      </w:tr>
      <w:tr w:rsidR="005C3E52" w:rsidRPr="003D7FA4" w14:paraId="64CB6691"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71B759D"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bCs/>
                <w:sz w:val="20"/>
                <w:szCs w:val="20"/>
                <w:lang w:eastAsia="ru-RU"/>
              </w:rPr>
              <w:t>НСИ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37BF0A3"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Нормативно-справочная информация</w:t>
            </w:r>
          </w:p>
        </w:tc>
      </w:tr>
      <w:tr w:rsidR="005C3E52" w:rsidRPr="003D7FA4" w14:paraId="361E9244"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6A2AC235"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ОКО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695CED"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Отчетность кредитной организации</w:t>
            </w:r>
          </w:p>
        </w:tc>
      </w:tr>
      <w:tr w:rsidR="005C3E52" w:rsidRPr="003D7FA4" w14:paraId="10DDE6A3"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DE0DF3"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ОКПО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5AC9F58C"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Общероссийский классификатор предприятий и организаций</w:t>
            </w:r>
          </w:p>
        </w:tc>
      </w:tr>
      <w:tr w:rsidR="005C3E52" w:rsidRPr="003D7FA4" w14:paraId="695E0DEB"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2BE5A879"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ОС</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47CF8B5"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Операционная система</w:t>
            </w:r>
          </w:p>
        </w:tc>
      </w:tr>
      <w:tr w:rsidR="005C3E52" w:rsidRPr="003D7FA4" w14:paraId="616EF9A2"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5848EC3A"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ОФ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09B5094"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 xml:space="preserve">Отчётная форма </w:t>
            </w:r>
            <w:r w:rsidRPr="005A7E0D">
              <w:rPr>
                <w:sz w:val="20"/>
                <w:szCs w:val="20"/>
              </w:rPr>
              <w:t>–</w:t>
            </w:r>
            <w:r w:rsidRPr="005A7E0D">
              <w:rPr>
                <w:rFonts w:eastAsia="Times New Roman"/>
                <w:bCs/>
                <w:sz w:val="20"/>
                <w:szCs w:val="20"/>
                <w:lang w:eastAsia="ru-RU"/>
              </w:rPr>
              <w:t xml:space="preserve"> форма отчётности, представляемая в Банк России на основании действующих нормативных актов Банка России</w:t>
            </w:r>
          </w:p>
        </w:tc>
      </w:tr>
      <w:tr w:rsidR="005C3E52" w:rsidRPr="003D7FA4" w14:paraId="1B0544E3"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6B9AB5"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ПТК ПСД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301B1BC6"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rFonts w:eastAsia="Times New Roman"/>
                <w:bCs/>
                <w:sz w:val="20"/>
                <w:szCs w:val="20"/>
                <w:lang w:eastAsia="ru-RU"/>
              </w:rPr>
              <w:t>Программно-технологический комплекс подготовки и сбора данных</w:t>
            </w:r>
          </w:p>
        </w:tc>
      </w:tr>
      <w:tr w:rsidR="005C3E52" w:rsidRPr="003D7FA4" w14:paraId="66AE6076"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43076A8"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ПП</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244DBBB"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bCs/>
                <w:sz w:val="20"/>
                <w:szCs w:val="20"/>
                <w:lang w:eastAsia="ru-RU"/>
              </w:rPr>
              <w:t>Программный продукт</w:t>
            </w:r>
          </w:p>
        </w:tc>
      </w:tr>
      <w:tr w:rsidR="005C3E52" w:rsidRPr="003D7FA4" w14:paraId="3D623EBD"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AB76C4D"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color w:val="000000" w:themeColor="text1"/>
                <w:sz w:val="20"/>
                <w:szCs w:val="20"/>
              </w:rPr>
              <w:t>СВК</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9C2B337" w14:textId="77777777" w:rsidR="005C3E52" w:rsidRPr="005A7E0D" w:rsidRDefault="00016436" w:rsidP="00A84F94">
            <w:pPr>
              <w:widowControl w:val="0"/>
              <w:tabs>
                <w:tab w:val="left" w:pos="851"/>
              </w:tabs>
              <w:spacing w:before="60" w:after="60" w:line="240" w:lineRule="auto"/>
              <w:ind w:firstLine="0"/>
              <w:rPr>
                <w:rFonts w:eastAsia="Times New Roman"/>
                <w:bCs/>
                <w:sz w:val="20"/>
                <w:szCs w:val="20"/>
                <w:lang w:eastAsia="ru-RU"/>
              </w:rPr>
            </w:pPr>
            <w:r w:rsidRPr="005A7E0D">
              <w:rPr>
                <w:color w:val="000000" w:themeColor="text1"/>
                <w:sz w:val="20"/>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5C3E52" w:rsidRPr="003D7FA4" w14:paraId="5B85C5F8"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D0DB8F1"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СКЗИ</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127CDF0E"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Средство криптографической защиты информации</w:t>
            </w:r>
          </w:p>
        </w:tc>
      </w:tr>
      <w:tr w:rsidR="005C3E52" w:rsidRPr="003D7FA4" w14:paraId="577AAF75"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3608A98A"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СУБД</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055CE2EF"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Система управления базами данных</w:t>
            </w:r>
          </w:p>
        </w:tc>
      </w:tr>
      <w:tr w:rsidR="005C3E52" w:rsidRPr="003D7FA4" w14:paraId="5FF93989"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8AA0408"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УИО</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D69694B"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sz w:val="20"/>
                <w:szCs w:val="20"/>
              </w:rPr>
              <w:t>Участники информационного обмена</w:t>
            </w:r>
          </w:p>
        </w:tc>
      </w:tr>
      <w:tr w:rsidR="005C3E52" w:rsidRPr="003D7FA4" w14:paraId="0AFBF137"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7212E0F"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ЭФ</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EF0E7DD" w14:textId="77777777" w:rsidR="005C3E52" w:rsidRPr="005A7E0D" w:rsidRDefault="00016436" w:rsidP="00A84F94">
            <w:pPr>
              <w:widowControl w:val="0"/>
              <w:tabs>
                <w:tab w:val="left" w:pos="851"/>
              </w:tabs>
              <w:spacing w:before="60" w:after="60" w:line="240" w:lineRule="auto"/>
              <w:ind w:firstLine="0"/>
              <w:rPr>
                <w:rFonts w:eastAsia="Times New Roman"/>
                <w:sz w:val="20"/>
                <w:szCs w:val="20"/>
                <w:lang w:eastAsia="ru-RU"/>
              </w:rPr>
            </w:pPr>
            <w:r w:rsidRPr="005A7E0D">
              <w:rPr>
                <w:rFonts w:eastAsia="Times New Roman"/>
                <w:sz w:val="20"/>
                <w:szCs w:val="20"/>
                <w:lang w:eastAsia="ru-RU"/>
              </w:rPr>
              <w:t>Экранная форма</w:t>
            </w:r>
          </w:p>
        </w:tc>
      </w:tr>
      <w:tr w:rsidR="00A03CEC" w:rsidRPr="003D7FA4" w14:paraId="04CACFF3"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07E2F133" w14:textId="06849A6E" w:rsidR="00A03CEC" w:rsidRPr="005A7E0D" w:rsidRDefault="00A03CEC" w:rsidP="00A03CEC">
            <w:pPr>
              <w:widowControl w:val="0"/>
              <w:tabs>
                <w:tab w:val="left" w:pos="851"/>
              </w:tabs>
              <w:spacing w:before="60" w:after="60" w:line="240" w:lineRule="auto"/>
              <w:ind w:firstLine="0"/>
              <w:rPr>
                <w:rFonts w:eastAsia="Times New Roman"/>
                <w:sz w:val="20"/>
                <w:szCs w:val="20"/>
                <w:lang w:eastAsia="ru-RU"/>
              </w:rPr>
            </w:pPr>
            <w:r w:rsidRPr="005A7E0D">
              <w:rPr>
                <w:rFonts w:eastAsia="Times New Roman"/>
                <w:color w:val="000000" w:themeColor="text1"/>
                <w:sz w:val="20"/>
                <w:szCs w:val="20"/>
                <w:lang w:eastAsia="ru-RU"/>
              </w:rPr>
              <w:t>CSV</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84BF38A" w14:textId="0758B227" w:rsidR="00A03CEC" w:rsidRPr="005A7E0D" w:rsidRDefault="006451EF">
            <w:pPr>
              <w:widowControl w:val="0"/>
              <w:tabs>
                <w:tab w:val="left" w:pos="851"/>
              </w:tabs>
              <w:spacing w:before="60" w:after="60" w:line="240" w:lineRule="auto"/>
              <w:ind w:firstLine="0"/>
              <w:rPr>
                <w:rFonts w:eastAsia="Times New Roman"/>
                <w:sz w:val="20"/>
                <w:szCs w:val="20"/>
                <w:lang w:eastAsia="ru-RU"/>
              </w:rPr>
            </w:pPr>
            <w:proofErr w:type="spellStart"/>
            <w:r w:rsidRPr="005A7E0D">
              <w:rPr>
                <w:color w:val="000000" w:themeColor="text1"/>
                <w:sz w:val="20"/>
                <w:szCs w:val="20"/>
              </w:rPr>
              <w:t>Comma-Separated</w:t>
            </w:r>
            <w:proofErr w:type="spellEnd"/>
            <w:r w:rsidRPr="005A7E0D">
              <w:rPr>
                <w:color w:val="000000" w:themeColor="text1"/>
                <w:sz w:val="20"/>
                <w:szCs w:val="20"/>
              </w:rPr>
              <w:t xml:space="preserve"> </w:t>
            </w:r>
            <w:proofErr w:type="spellStart"/>
            <w:r w:rsidRPr="005A7E0D">
              <w:rPr>
                <w:color w:val="000000" w:themeColor="text1"/>
                <w:sz w:val="20"/>
                <w:szCs w:val="20"/>
              </w:rPr>
              <w:t>Values</w:t>
            </w:r>
            <w:proofErr w:type="spellEnd"/>
            <w:r w:rsidRPr="005A7E0D">
              <w:rPr>
                <w:color w:val="000000" w:themeColor="text1"/>
                <w:sz w:val="20"/>
                <w:szCs w:val="20"/>
              </w:rPr>
              <w:t xml:space="preserve"> (значения, разделённые запятыми) — текстовый формат, предназначенный для представления табличных данных</w:t>
            </w:r>
          </w:p>
        </w:tc>
      </w:tr>
      <w:tr w:rsidR="00A03CEC" w:rsidRPr="003D7FA4" w14:paraId="4CDB68F7"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794E3834" w14:textId="28250FFB" w:rsidR="00A03CEC" w:rsidRPr="005A7E0D" w:rsidRDefault="00A03CEC" w:rsidP="00A03CEC">
            <w:pPr>
              <w:widowControl w:val="0"/>
              <w:tabs>
                <w:tab w:val="left" w:pos="851"/>
              </w:tabs>
              <w:spacing w:before="60" w:after="60" w:line="240" w:lineRule="auto"/>
              <w:ind w:firstLine="0"/>
              <w:rPr>
                <w:rFonts w:eastAsia="Times New Roman"/>
                <w:sz w:val="20"/>
                <w:szCs w:val="20"/>
                <w:lang w:eastAsia="ru-RU"/>
              </w:rPr>
            </w:pPr>
            <w:r w:rsidRPr="005A7E0D">
              <w:rPr>
                <w:rFonts w:eastAsia="Times New Roman"/>
                <w:color w:val="000000" w:themeColor="text1"/>
                <w:sz w:val="20"/>
                <w:szCs w:val="20"/>
                <w:lang w:eastAsia="ru-RU"/>
              </w:rPr>
              <w:t>JSON</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48CF1EBF" w14:textId="5C6C9586" w:rsidR="00A03CEC" w:rsidRPr="005A7E0D" w:rsidRDefault="00B275DB">
            <w:pPr>
              <w:widowControl w:val="0"/>
              <w:tabs>
                <w:tab w:val="left" w:pos="851"/>
              </w:tabs>
              <w:spacing w:before="60" w:after="60" w:line="240" w:lineRule="auto"/>
              <w:ind w:firstLine="0"/>
              <w:rPr>
                <w:rFonts w:eastAsia="Times New Roman"/>
                <w:sz w:val="20"/>
                <w:szCs w:val="20"/>
                <w:lang w:eastAsia="ru-RU"/>
              </w:rPr>
            </w:pPr>
            <w:proofErr w:type="spellStart"/>
            <w:r w:rsidRPr="005A7E0D">
              <w:rPr>
                <w:color w:val="000000" w:themeColor="text1"/>
                <w:sz w:val="20"/>
                <w:szCs w:val="20"/>
              </w:rPr>
              <w:t>JavaScript</w:t>
            </w:r>
            <w:proofErr w:type="spellEnd"/>
            <w:r w:rsidRPr="005A7E0D">
              <w:rPr>
                <w:color w:val="000000" w:themeColor="text1"/>
                <w:sz w:val="20"/>
                <w:szCs w:val="20"/>
              </w:rPr>
              <w:t xml:space="preserve"> </w:t>
            </w:r>
            <w:proofErr w:type="spellStart"/>
            <w:r w:rsidRPr="005A7E0D">
              <w:rPr>
                <w:color w:val="000000" w:themeColor="text1"/>
                <w:sz w:val="20"/>
                <w:szCs w:val="20"/>
              </w:rPr>
              <w:t>Object</w:t>
            </w:r>
            <w:proofErr w:type="spellEnd"/>
            <w:r w:rsidRPr="005A7E0D">
              <w:rPr>
                <w:color w:val="000000" w:themeColor="text1"/>
                <w:sz w:val="20"/>
                <w:szCs w:val="20"/>
              </w:rPr>
              <w:t xml:space="preserve"> </w:t>
            </w:r>
            <w:proofErr w:type="spellStart"/>
            <w:r w:rsidRPr="005A7E0D">
              <w:rPr>
                <w:color w:val="000000" w:themeColor="text1"/>
                <w:sz w:val="20"/>
                <w:szCs w:val="20"/>
              </w:rPr>
              <w:t>Notation</w:t>
            </w:r>
            <w:proofErr w:type="spellEnd"/>
            <w:r w:rsidRPr="005A7E0D">
              <w:rPr>
                <w:color w:val="000000" w:themeColor="text1"/>
                <w:sz w:val="20"/>
                <w:szCs w:val="20"/>
              </w:rPr>
              <w:t xml:space="preserve"> — </w:t>
            </w:r>
            <w:hyperlink r:id="rId8" w:tooltip="Текстовый формат" w:history="1">
              <w:r w:rsidRPr="005A7E0D">
                <w:rPr>
                  <w:color w:val="000000" w:themeColor="text1"/>
                  <w:sz w:val="20"/>
                  <w:szCs w:val="20"/>
                </w:rPr>
                <w:t>текстовый формат</w:t>
              </w:r>
            </w:hyperlink>
            <w:r w:rsidRPr="005A7E0D">
              <w:rPr>
                <w:color w:val="000000" w:themeColor="text1"/>
                <w:sz w:val="20"/>
                <w:szCs w:val="20"/>
              </w:rPr>
              <w:t xml:space="preserve"> </w:t>
            </w:r>
            <w:hyperlink r:id="rId9" w:tooltip="Обмен данными" w:history="1">
              <w:r w:rsidRPr="005A7E0D">
                <w:rPr>
                  <w:color w:val="000000" w:themeColor="text1"/>
                  <w:sz w:val="20"/>
                  <w:szCs w:val="20"/>
                </w:rPr>
                <w:t>обмена данными</w:t>
              </w:r>
            </w:hyperlink>
            <w:r w:rsidRPr="005A7E0D">
              <w:rPr>
                <w:color w:val="000000" w:themeColor="text1"/>
                <w:sz w:val="20"/>
                <w:szCs w:val="20"/>
              </w:rPr>
              <w:t xml:space="preserve">, основанный на </w:t>
            </w:r>
            <w:hyperlink r:id="rId10" w:tooltip="JavaScript" w:history="1">
              <w:proofErr w:type="spellStart"/>
              <w:r w:rsidRPr="005A7E0D">
                <w:rPr>
                  <w:color w:val="000000" w:themeColor="text1"/>
                  <w:sz w:val="20"/>
                  <w:szCs w:val="20"/>
                </w:rPr>
                <w:t>JavaScript</w:t>
              </w:r>
              <w:proofErr w:type="spellEnd"/>
            </w:hyperlink>
          </w:p>
        </w:tc>
      </w:tr>
      <w:tr w:rsidR="006451EF" w:rsidRPr="003D7FA4" w14:paraId="55BBAF89"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1A6A2218" w14:textId="1FE3E8A2" w:rsidR="006451EF" w:rsidRPr="005A7E0D" w:rsidRDefault="006451EF" w:rsidP="006451EF">
            <w:pPr>
              <w:widowControl w:val="0"/>
              <w:tabs>
                <w:tab w:val="left" w:pos="851"/>
              </w:tabs>
              <w:spacing w:before="60" w:after="60" w:line="240" w:lineRule="auto"/>
              <w:ind w:firstLine="0"/>
              <w:rPr>
                <w:rFonts w:eastAsia="Times New Roman"/>
                <w:sz w:val="20"/>
                <w:szCs w:val="20"/>
                <w:lang w:eastAsia="ru-RU"/>
              </w:rPr>
            </w:pPr>
            <w:r w:rsidRPr="005A7E0D">
              <w:rPr>
                <w:color w:val="000000" w:themeColor="text1"/>
                <w:sz w:val="20"/>
                <w:szCs w:val="20"/>
                <w:lang w:val="en-US"/>
              </w:rPr>
              <w:t>XLSX</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74AAC104" w14:textId="43BF6BB4" w:rsidR="006451EF" w:rsidRPr="005A7E0D" w:rsidRDefault="006451EF" w:rsidP="006451EF">
            <w:pPr>
              <w:widowControl w:val="0"/>
              <w:tabs>
                <w:tab w:val="left" w:pos="851"/>
              </w:tabs>
              <w:spacing w:before="60" w:after="60" w:line="240" w:lineRule="auto"/>
              <w:ind w:firstLine="0"/>
              <w:rPr>
                <w:rFonts w:eastAsia="Times New Roman"/>
                <w:sz w:val="20"/>
                <w:szCs w:val="20"/>
                <w:lang w:eastAsia="ru-RU"/>
              </w:rPr>
            </w:pPr>
            <w:r w:rsidRPr="005A7E0D">
              <w:rPr>
                <w:color w:val="000000" w:themeColor="text1"/>
                <w:sz w:val="20"/>
                <w:szCs w:val="20"/>
              </w:rPr>
              <w:t xml:space="preserve">Формат файлов табличного типа, разработанный компанией </w:t>
            </w:r>
            <w:proofErr w:type="spellStart"/>
            <w:r w:rsidRPr="005A7E0D">
              <w:rPr>
                <w:color w:val="000000" w:themeColor="text1"/>
                <w:sz w:val="20"/>
                <w:szCs w:val="20"/>
              </w:rPr>
              <w:t>Microsoft</w:t>
            </w:r>
            <w:proofErr w:type="spellEnd"/>
          </w:p>
        </w:tc>
      </w:tr>
      <w:tr w:rsidR="00A03CEC" w:rsidRPr="005A7E0D" w14:paraId="2D18A717" w14:textId="77777777" w:rsidTr="00EA5DAF">
        <w:tc>
          <w:tcPr>
            <w:tcW w:w="2371" w:type="dxa"/>
            <w:tcBorders>
              <w:top w:val="single" w:sz="4" w:space="0" w:color="000000"/>
              <w:left w:val="single" w:sz="4" w:space="0" w:color="000000"/>
              <w:bottom w:val="single" w:sz="4" w:space="0" w:color="000000"/>
              <w:right w:val="single" w:sz="4" w:space="0" w:color="000000"/>
            </w:tcBorders>
            <w:shd w:val="clear" w:color="auto" w:fill="auto"/>
          </w:tcPr>
          <w:p w14:paraId="4DF0E140" w14:textId="0841793B" w:rsidR="00A03CEC" w:rsidRPr="005A7E0D" w:rsidRDefault="00586393" w:rsidP="00A03CEC">
            <w:pPr>
              <w:widowControl w:val="0"/>
              <w:tabs>
                <w:tab w:val="left" w:pos="851"/>
              </w:tabs>
              <w:spacing w:before="60" w:after="60" w:line="240" w:lineRule="auto"/>
              <w:ind w:firstLine="0"/>
              <w:rPr>
                <w:rFonts w:eastAsia="Times New Roman"/>
                <w:sz w:val="20"/>
                <w:szCs w:val="20"/>
                <w:lang w:val="en-US" w:eastAsia="ru-RU"/>
              </w:rPr>
            </w:pPr>
            <w:r w:rsidRPr="005A7E0D">
              <w:rPr>
                <w:rFonts w:eastAsia="Times New Roman"/>
                <w:sz w:val="20"/>
                <w:szCs w:val="20"/>
                <w:lang w:val="en-US" w:eastAsia="ru-RU"/>
              </w:rPr>
              <w:t>XML (xml)</w:t>
            </w:r>
          </w:p>
        </w:tc>
        <w:tc>
          <w:tcPr>
            <w:tcW w:w="6974" w:type="dxa"/>
            <w:tcBorders>
              <w:top w:val="single" w:sz="4" w:space="0" w:color="000000"/>
              <w:left w:val="single" w:sz="4" w:space="0" w:color="000000"/>
              <w:bottom w:val="single" w:sz="4" w:space="0" w:color="000000"/>
              <w:right w:val="single" w:sz="4" w:space="0" w:color="000000"/>
            </w:tcBorders>
            <w:shd w:val="clear" w:color="auto" w:fill="auto"/>
          </w:tcPr>
          <w:p w14:paraId="2CFE2686" w14:textId="76846CB6" w:rsidR="00A03CEC" w:rsidRPr="005A7E0D" w:rsidRDefault="00A03CEC" w:rsidP="00A03CEC">
            <w:pPr>
              <w:widowControl w:val="0"/>
              <w:tabs>
                <w:tab w:val="left" w:pos="851"/>
              </w:tabs>
              <w:spacing w:before="60" w:after="60" w:line="240" w:lineRule="auto"/>
              <w:ind w:firstLine="0"/>
              <w:rPr>
                <w:rFonts w:eastAsia="Times New Roman"/>
                <w:sz w:val="20"/>
                <w:szCs w:val="20"/>
                <w:lang w:val="en-US" w:eastAsia="ru-RU"/>
              </w:rPr>
            </w:pPr>
            <w:proofErr w:type="spellStart"/>
            <w:r w:rsidRPr="005A7E0D">
              <w:rPr>
                <w:sz w:val="20"/>
                <w:szCs w:val="20"/>
                <w:lang w:val="en-US"/>
              </w:rPr>
              <w:t>eXtensible</w:t>
            </w:r>
            <w:proofErr w:type="spellEnd"/>
            <w:r w:rsidRPr="005A7E0D">
              <w:rPr>
                <w:sz w:val="20"/>
                <w:szCs w:val="20"/>
                <w:lang w:val="en-US"/>
              </w:rPr>
              <w:t xml:space="preserve"> Markup Language – </w:t>
            </w:r>
            <w:proofErr w:type="spellStart"/>
            <w:r w:rsidRPr="005A7E0D">
              <w:rPr>
                <w:sz w:val="20"/>
                <w:szCs w:val="20"/>
                <w:lang w:val="en-US"/>
              </w:rPr>
              <w:t>расширяемый</w:t>
            </w:r>
            <w:proofErr w:type="spellEnd"/>
            <w:r w:rsidRPr="005A7E0D">
              <w:rPr>
                <w:sz w:val="20"/>
                <w:szCs w:val="20"/>
                <w:lang w:val="en-US"/>
              </w:rPr>
              <w:t xml:space="preserve"> </w:t>
            </w:r>
            <w:proofErr w:type="spellStart"/>
            <w:r w:rsidRPr="005A7E0D">
              <w:rPr>
                <w:sz w:val="20"/>
                <w:szCs w:val="20"/>
                <w:lang w:val="en-US"/>
              </w:rPr>
              <w:t>язык</w:t>
            </w:r>
            <w:proofErr w:type="spellEnd"/>
            <w:r w:rsidRPr="005A7E0D">
              <w:rPr>
                <w:sz w:val="20"/>
                <w:szCs w:val="20"/>
                <w:lang w:val="en-US"/>
              </w:rPr>
              <w:t xml:space="preserve"> </w:t>
            </w:r>
            <w:proofErr w:type="spellStart"/>
            <w:r w:rsidRPr="005A7E0D">
              <w:rPr>
                <w:sz w:val="20"/>
                <w:szCs w:val="20"/>
                <w:lang w:val="en-US"/>
              </w:rPr>
              <w:t>разметки</w:t>
            </w:r>
            <w:proofErr w:type="spellEnd"/>
          </w:p>
        </w:tc>
      </w:tr>
    </w:tbl>
    <w:p w14:paraId="7CDE4471" w14:textId="1B2B83A7" w:rsidR="005C3E52" w:rsidRPr="00477343" w:rsidRDefault="00016436" w:rsidP="00A84F94">
      <w:pPr>
        <w:pStyle w:val="01"/>
        <w:tabs>
          <w:tab w:val="left" w:pos="851"/>
        </w:tabs>
        <w:jc w:val="center"/>
        <w:rPr>
          <w:sz w:val="28"/>
          <w:szCs w:val="28"/>
        </w:rPr>
      </w:pPr>
      <w:bookmarkStart w:id="4" w:name="_Toc78989191"/>
      <w:bookmarkStart w:id="5" w:name="_Toc70025062"/>
      <w:bookmarkStart w:id="6" w:name="_Toc176536717"/>
      <w:r w:rsidRPr="00477343">
        <w:rPr>
          <w:sz w:val="28"/>
          <w:szCs w:val="28"/>
        </w:rPr>
        <w:lastRenderedPageBreak/>
        <w:t>Термины и определения</w:t>
      </w:r>
      <w:bookmarkEnd w:id="4"/>
      <w:bookmarkEnd w:id="5"/>
      <w:bookmarkEnd w:id="6"/>
    </w:p>
    <w:tbl>
      <w:tblPr>
        <w:tblW w:w="5000" w:type="pct"/>
        <w:tblLayout w:type="fixed"/>
        <w:tblLook w:val="04A0" w:firstRow="1" w:lastRow="0" w:firstColumn="1" w:lastColumn="0" w:noHBand="0" w:noVBand="1"/>
      </w:tblPr>
      <w:tblGrid>
        <w:gridCol w:w="2374"/>
        <w:gridCol w:w="6971"/>
      </w:tblGrid>
      <w:tr w:rsidR="005C3E52" w:rsidRPr="003D7FA4" w14:paraId="1C7B25E1" w14:textId="77777777">
        <w:trPr>
          <w:cantSplit/>
          <w:trHeight w:val="387"/>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4916B" w14:textId="77777777" w:rsidR="005C3E52" w:rsidRPr="005A7E0D" w:rsidRDefault="00016436" w:rsidP="00A84F94">
            <w:pPr>
              <w:widowControl w:val="0"/>
              <w:tabs>
                <w:tab w:val="left" w:pos="851"/>
              </w:tabs>
              <w:ind w:firstLine="0"/>
              <w:jc w:val="center"/>
              <w:rPr>
                <w:b/>
                <w:color w:val="000000" w:themeColor="text1"/>
                <w:sz w:val="20"/>
              </w:rPr>
            </w:pPr>
            <w:r w:rsidRPr="005A7E0D">
              <w:rPr>
                <w:b/>
                <w:color w:val="000000" w:themeColor="text1"/>
                <w:sz w:val="20"/>
              </w:rPr>
              <w:t>Термин</w:t>
            </w:r>
          </w:p>
        </w:tc>
        <w:tc>
          <w:tcPr>
            <w:tcW w:w="69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BA524" w14:textId="77777777" w:rsidR="005C3E52" w:rsidRPr="005A7E0D" w:rsidRDefault="00016436" w:rsidP="00A84F94">
            <w:pPr>
              <w:widowControl w:val="0"/>
              <w:tabs>
                <w:tab w:val="left" w:pos="851"/>
              </w:tabs>
              <w:ind w:firstLine="0"/>
              <w:jc w:val="center"/>
              <w:rPr>
                <w:b/>
                <w:color w:val="000000" w:themeColor="text1"/>
                <w:sz w:val="20"/>
              </w:rPr>
            </w:pPr>
            <w:r w:rsidRPr="005A7E0D">
              <w:rPr>
                <w:b/>
                <w:color w:val="000000" w:themeColor="text1"/>
                <w:sz w:val="20"/>
              </w:rPr>
              <w:t>Определение</w:t>
            </w:r>
          </w:p>
        </w:tc>
      </w:tr>
      <w:tr w:rsidR="005C3E52" w:rsidRPr="003D7FA4" w14:paraId="6AC3C804"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3B68ED60" w14:textId="77777777" w:rsidR="005C3E52" w:rsidRPr="003D7FA4" w:rsidRDefault="00016436" w:rsidP="00A84F94">
            <w:pPr>
              <w:pStyle w:val="-1"/>
              <w:widowControl w:val="0"/>
              <w:tabs>
                <w:tab w:val="left" w:pos="851"/>
              </w:tabs>
              <w:spacing w:after="0"/>
              <w:ind w:firstLine="0"/>
            </w:pPr>
            <w:r w:rsidRPr="005A7E0D">
              <w:t>Метаданные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43673E09" w14:textId="77777777" w:rsidR="005C3E52" w:rsidRPr="005A7E0D" w:rsidRDefault="00016436" w:rsidP="00A84F94">
            <w:pPr>
              <w:pStyle w:val="-1"/>
              <w:widowControl w:val="0"/>
              <w:tabs>
                <w:tab w:val="left" w:pos="851"/>
              </w:tabs>
              <w:spacing w:after="0"/>
              <w:ind w:firstLine="0"/>
            </w:pPr>
            <w:r w:rsidRPr="005A7E0D">
              <w:t xml:space="preserve">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w:t>
            </w:r>
            <w:proofErr w:type="spellStart"/>
            <w:r w:rsidRPr="005A7E0D">
              <w:t>межформенный</w:t>
            </w:r>
            <w:proofErr w:type="spellEnd"/>
            <w:r w:rsidRPr="005A7E0D">
              <w:t>). Предназначены для идентификации, поиска и управления данными</w:t>
            </w:r>
          </w:p>
        </w:tc>
      </w:tr>
      <w:tr w:rsidR="005C3E52" w:rsidRPr="003D7FA4" w14:paraId="4704117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73DD3F1B" w14:textId="77777777" w:rsidR="005C3E52" w:rsidRPr="005A7E0D" w:rsidRDefault="00016436" w:rsidP="00A84F94">
            <w:pPr>
              <w:pStyle w:val="-1"/>
              <w:widowControl w:val="0"/>
              <w:tabs>
                <w:tab w:val="left" w:pos="851"/>
              </w:tabs>
              <w:spacing w:after="0"/>
              <w:ind w:firstLine="0"/>
            </w:pPr>
            <w:proofErr w:type="spellStart"/>
            <w:r w:rsidRPr="005A7E0D">
              <w:t>Межформенный</w:t>
            </w:r>
            <w:proofErr w:type="spellEnd"/>
            <w:r w:rsidRPr="005A7E0D">
              <w:t xml:space="preserve"> контроль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09CAE01B" w14:textId="77777777" w:rsidR="005C3E52" w:rsidRPr="005A7E0D" w:rsidRDefault="00016436" w:rsidP="00A84F94">
            <w:pPr>
              <w:pStyle w:val="-1"/>
              <w:widowControl w:val="0"/>
              <w:tabs>
                <w:tab w:val="left" w:pos="851"/>
              </w:tabs>
              <w:spacing w:after="0"/>
              <w:ind w:firstLine="0"/>
            </w:pPr>
            <w:r w:rsidRPr="005A7E0D">
              <w:t>Контроль данных на соответствие данным других форм отчётности</w:t>
            </w:r>
          </w:p>
        </w:tc>
      </w:tr>
      <w:tr w:rsidR="005C3E52" w:rsidRPr="003D7FA4" w14:paraId="48043AB8"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02201CFE" w14:textId="77777777" w:rsidR="005C3E52" w:rsidRPr="005A7E0D" w:rsidRDefault="00016436" w:rsidP="00A84F94">
            <w:pPr>
              <w:pStyle w:val="-1"/>
              <w:widowControl w:val="0"/>
              <w:tabs>
                <w:tab w:val="left" w:pos="851"/>
              </w:tabs>
              <w:spacing w:after="0"/>
              <w:ind w:firstLine="0"/>
            </w:pPr>
            <w:r w:rsidRPr="005A7E0D">
              <w:t>Оболочка «Рабочее место»</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2504E64F" w14:textId="77777777" w:rsidR="005C3E52" w:rsidRPr="005A7E0D" w:rsidRDefault="00016436" w:rsidP="00A84F94">
            <w:pPr>
              <w:pStyle w:val="-1"/>
              <w:widowControl w:val="0"/>
              <w:tabs>
                <w:tab w:val="left" w:pos="851"/>
              </w:tabs>
              <w:spacing w:after="0"/>
              <w:ind w:firstLine="0"/>
            </w:pPr>
            <w:r w:rsidRPr="005A7E0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5C3E52" w:rsidRPr="003D7FA4" w14:paraId="29194664"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54D8367" w14:textId="77777777" w:rsidR="005C3E52" w:rsidRPr="005A7E0D" w:rsidRDefault="00016436" w:rsidP="00A84F94">
            <w:pPr>
              <w:pStyle w:val="-1"/>
              <w:widowControl w:val="0"/>
              <w:tabs>
                <w:tab w:val="left" w:pos="851"/>
              </w:tabs>
              <w:spacing w:after="0"/>
              <w:ind w:firstLine="0"/>
              <w:rPr>
                <w:color w:val="000000" w:themeColor="text1"/>
              </w:rPr>
            </w:pPr>
            <w:r w:rsidRPr="005A7E0D">
              <w:t>Отчётные данные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9B6E919" w14:textId="77777777" w:rsidR="005C3E52" w:rsidRPr="005A7E0D" w:rsidRDefault="00016436" w:rsidP="00A84F94">
            <w:pPr>
              <w:pStyle w:val="-1"/>
              <w:widowControl w:val="0"/>
              <w:tabs>
                <w:tab w:val="left" w:pos="851"/>
              </w:tabs>
              <w:spacing w:after="0"/>
              <w:ind w:firstLine="0"/>
              <w:rPr>
                <w:color w:val="000000" w:themeColor="text1"/>
              </w:rPr>
            </w:pPr>
            <w:r w:rsidRPr="005A7E0D">
              <w:t>Значения показателей отчётной формы (отчётных форм), представляемой(</w:t>
            </w:r>
            <w:proofErr w:type="spellStart"/>
            <w:r w:rsidRPr="005A7E0D">
              <w:t>ых</w:t>
            </w:r>
            <w:proofErr w:type="spellEnd"/>
            <w:r w:rsidRPr="005A7E0D">
              <w:t>) в Банк России на основании действующих нормативных актов Банка России.</w:t>
            </w:r>
          </w:p>
        </w:tc>
      </w:tr>
      <w:tr w:rsidR="005C3E52" w:rsidRPr="003D7FA4" w14:paraId="6A3F381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49AE29CB" w14:textId="77777777" w:rsidR="005C3E52" w:rsidRPr="005A7E0D" w:rsidRDefault="00016436" w:rsidP="00A84F94">
            <w:pPr>
              <w:pStyle w:val="-1"/>
              <w:widowControl w:val="0"/>
              <w:tabs>
                <w:tab w:val="left" w:pos="851"/>
              </w:tabs>
              <w:spacing w:after="0"/>
              <w:ind w:firstLine="0"/>
              <w:rPr>
                <w:color w:val="000000" w:themeColor="text1"/>
              </w:rPr>
            </w:pPr>
            <w:r w:rsidRPr="005A7E0D">
              <w:t>Отчётность</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398624D1" w14:textId="77777777" w:rsidR="005C3E52" w:rsidRPr="005A7E0D" w:rsidRDefault="00016436" w:rsidP="00A84F94">
            <w:pPr>
              <w:pStyle w:val="-1"/>
              <w:widowControl w:val="0"/>
              <w:tabs>
                <w:tab w:val="left" w:pos="851"/>
              </w:tabs>
              <w:spacing w:after="0"/>
              <w:ind w:firstLine="0"/>
              <w:rPr>
                <w:color w:val="000000" w:themeColor="text1"/>
              </w:rPr>
            </w:pPr>
            <w:r w:rsidRPr="005A7E0D">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5C3E52" w:rsidRPr="003D7FA4" w14:paraId="415EA5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1658E112" w14:textId="77777777" w:rsidR="005C3E52" w:rsidRPr="005A7E0D" w:rsidRDefault="00016436" w:rsidP="00A84F94">
            <w:pPr>
              <w:pStyle w:val="-1"/>
              <w:widowControl w:val="0"/>
              <w:tabs>
                <w:tab w:val="left" w:pos="851"/>
              </w:tabs>
              <w:spacing w:after="0"/>
              <w:ind w:firstLine="0"/>
            </w:pPr>
            <w:r w:rsidRPr="005A7E0D">
              <w:t>Пространство идентификации</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ABF20EA" w14:textId="77777777" w:rsidR="005C3E52" w:rsidRPr="005A7E0D" w:rsidRDefault="00016436" w:rsidP="00A84F94">
            <w:pPr>
              <w:pStyle w:val="-1"/>
              <w:widowControl w:val="0"/>
              <w:tabs>
                <w:tab w:val="left" w:pos="851"/>
              </w:tabs>
              <w:spacing w:after="0"/>
              <w:ind w:firstLine="0"/>
              <w:rPr>
                <w:color w:val="000000" w:themeColor="text1"/>
              </w:rPr>
            </w:pPr>
            <w:r w:rsidRPr="005A7E0D">
              <w:rPr>
                <w:color w:val="000000" w:themeColor="text1"/>
              </w:rPr>
              <w:t xml:space="preserve">Область экрана </w:t>
            </w:r>
            <w:r w:rsidRPr="005A7E0D">
              <w:t>Расширения «Отчётность КО» ПП «Дельта», предназначенная для выбора отчетной формы, подотчетного подразделения и отчетной даты</w:t>
            </w:r>
          </w:p>
        </w:tc>
      </w:tr>
      <w:tr w:rsidR="005C3E52" w:rsidRPr="003D7FA4" w14:paraId="365EF2A2"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Pr>
          <w:p w14:paraId="67096A13" w14:textId="77777777" w:rsidR="005C3E52" w:rsidRPr="005A7E0D" w:rsidRDefault="00016436" w:rsidP="00A84F94">
            <w:pPr>
              <w:pStyle w:val="-1"/>
              <w:widowControl w:val="0"/>
              <w:tabs>
                <w:tab w:val="left" w:pos="851"/>
              </w:tabs>
              <w:spacing w:after="0"/>
              <w:ind w:firstLine="0"/>
            </w:pPr>
            <w:r w:rsidRPr="005A7E0D">
              <w:t>Расширение</w:t>
            </w:r>
          </w:p>
        </w:tc>
        <w:tc>
          <w:tcPr>
            <w:tcW w:w="6978" w:type="dxa"/>
            <w:tcBorders>
              <w:top w:val="single" w:sz="4" w:space="0" w:color="000000"/>
              <w:left w:val="single" w:sz="4" w:space="0" w:color="000000"/>
              <w:bottom w:val="single" w:sz="4" w:space="0" w:color="000000"/>
              <w:right w:val="single" w:sz="4" w:space="0" w:color="000000"/>
            </w:tcBorders>
            <w:shd w:val="clear" w:color="auto" w:fill="auto"/>
          </w:tcPr>
          <w:p w14:paraId="6F374500" w14:textId="77777777" w:rsidR="005C3E52" w:rsidRPr="005A7E0D" w:rsidRDefault="00016436" w:rsidP="00A84F94">
            <w:pPr>
              <w:pStyle w:val="-1"/>
              <w:widowControl w:val="0"/>
              <w:tabs>
                <w:tab w:val="left" w:pos="851"/>
              </w:tabs>
              <w:spacing w:after="0"/>
              <w:ind w:firstLine="0"/>
            </w:pPr>
            <w:r w:rsidRPr="005A7E0D">
              <w:rPr>
                <w:color w:val="000000" w:themeColor="text1"/>
              </w:rPr>
              <w:t>Часть ПП «Дельта», представляющая собой инкапсулированную</w:t>
            </w:r>
            <w:r w:rsidRPr="005A7E0D">
              <w:t xml:space="preserve"> в один модуль функциональность по подготовке и формированию отчётной информации поднадзорными организациями</w:t>
            </w:r>
          </w:p>
        </w:tc>
      </w:tr>
    </w:tbl>
    <w:p w14:paraId="738EFE66" w14:textId="77777777" w:rsidR="005C3E52" w:rsidRPr="00477343" w:rsidRDefault="005C3E52" w:rsidP="00A84F94">
      <w:pPr>
        <w:tabs>
          <w:tab w:val="left" w:pos="851"/>
        </w:tabs>
        <w:rPr>
          <w:lang w:eastAsia="ru-RU"/>
        </w:rPr>
      </w:pPr>
    </w:p>
    <w:p w14:paraId="4FC28F2E" w14:textId="09CEF62E" w:rsidR="005C3E52" w:rsidRPr="00477343" w:rsidRDefault="00016436" w:rsidP="007C312C">
      <w:pPr>
        <w:pStyle w:val="11"/>
        <w:tabs>
          <w:tab w:val="left" w:pos="1276"/>
        </w:tabs>
        <w:spacing w:before="0" w:after="0"/>
        <w:ind w:firstLine="709"/>
        <w:rPr>
          <w:sz w:val="28"/>
          <w:szCs w:val="28"/>
        </w:rPr>
      </w:pPr>
      <w:bookmarkStart w:id="7" w:name="_Toc78989192"/>
      <w:bookmarkStart w:id="8" w:name="_Toc70025063"/>
      <w:bookmarkStart w:id="9" w:name="_Toc176536718"/>
      <w:r w:rsidRPr="00477343">
        <w:rPr>
          <w:rFonts w:hint="eastAsia"/>
          <w:sz w:val="28"/>
          <w:szCs w:val="28"/>
        </w:rPr>
        <w:lastRenderedPageBreak/>
        <w:t>Общие</w:t>
      </w:r>
      <w:r w:rsidRPr="00477343">
        <w:rPr>
          <w:sz w:val="28"/>
          <w:szCs w:val="28"/>
        </w:rPr>
        <w:t xml:space="preserve"> </w:t>
      </w:r>
      <w:r w:rsidRPr="00477343">
        <w:rPr>
          <w:rFonts w:hint="eastAsia"/>
          <w:sz w:val="28"/>
          <w:szCs w:val="28"/>
        </w:rPr>
        <w:t>сведения</w:t>
      </w:r>
      <w:bookmarkEnd w:id="7"/>
      <w:bookmarkEnd w:id="8"/>
      <w:bookmarkEnd w:id="9"/>
    </w:p>
    <w:p w14:paraId="75FBC8ED" w14:textId="6435FA5A" w:rsidR="005C3E52" w:rsidRPr="00477343" w:rsidRDefault="00016436" w:rsidP="007C312C">
      <w:pPr>
        <w:pStyle w:val="21"/>
        <w:tabs>
          <w:tab w:val="left" w:pos="851"/>
          <w:tab w:val="left" w:pos="1276"/>
        </w:tabs>
        <w:spacing w:before="0" w:after="0"/>
        <w:ind w:left="0" w:firstLine="709"/>
        <w:rPr>
          <w:sz w:val="26"/>
          <w:szCs w:val="26"/>
        </w:rPr>
      </w:pPr>
      <w:bookmarkStart w:id="10" w:name="_Toc70025064"/>
      <w:bookmarkStart w:id="11" w:name="_Toc78989193"/>
      <w:bookmarkStart w:id="12" w:name="_Toc176536719"/>
      <w:r w:rsidRPr="00477343">
        <w:rPr>
          <w:rFonts w:hint="eastAsia"/>
          <w:sz w:val="26"/>
          <w:szCs w:val="26"/>
        </w:rPr>
        <w:t>Область</w:t>
      </w:r>
      <w:r w:rsidRPr="00477343">
        <w:rPr>
          <w:sz w:val="26"/>
          <w:szCs w:val="26"/>
        </w:rPr>
        <w:t xml:space="preserve"> </w:t>
      </w:r>
      <w:r w:rsidRPr="00477343">
        <w:rPr>
          <w:rFonts w:hint="eastAsia"/>
          <w:sz w:val="26"/>
          <w:szCs w:val="26"/>
        </w:rPr>
        <w:t>применения</w:t>
      </w:r>
      <w:bookmarkEnd w:id="10"/>
      <w:bookmarkEnd w:id="11"/>
      <w:bookmarkEnd w:id="12"/>
    </w:p>
    <w:p w14:paraId="5758178B" w14:textId="7031A495" w:rsidR="005C3E52" w:rsidRPr="00477343" w:rsidRDefault="00016436" w:rsidP="00A84F94">
      <w:pPr>
        <w:tabs>
          <w:tab w:val="left" w:pos="851"/>
        </w:tabs>
      </w:pPr>
      <w:r w:rsidRPr="00477343">
        <w:t xml:space="preserve">Расширение «Отчётность КО» ПП «Дельта» предназначено для автоматизации процессов подготовки, проверки и формирования отчётности </w:t>
      </w:r>
      <w:r w:rsidR="002C03F3" w:rsidRPr="00477343">
        <w:t>КО</w:t>
      </w:r>
      <w:r w:rsidRPr="00477343">
        <w:t xml:space="preserve"> в соответствии с нормативными документами </w:t>
      </w:r>
      <w:r w:rsidR="00C21FCF" w:rsidRPr="00477343">
        <w:t>Банка России</w:t>
      </w:r>
      <w:r w:rsidRPr="00477343">
        <w:t>.</w:t>
      </w:r>
    </w:p>
    <w:p w14:paraId="698C1B9E" w14:textId="1601DF6C" w:rsidR="005C3E52" w:rsidRPr="00477343" w:rsidRDefault="00016436" w:rsidP="007C312C">
      <w:pPr>
        <w:pStyle w:val="21"/>
        <w:tabs>
          <w:tab w:val="left" w:pos="851"/>
          <w:tab w:val="left" w:pos="1276"/>
        </w:tabs>
        <w:spacing w:before="0" w:after="0"/>
        <w:ind w:left="0" w:firstLine="709"/>
        <w:rPr>
          <w:sz w:val="26"/>
          <w:szCs w:val="26"/>
        </w:rPr>
      </w:pPr>
      <w:bookmarkStart w:id="13" w:name="_Toc78989194"/>
      <w:bookmarkStart w:id="14" w:name="_Toc70025065"/>
      <w:bookmarkStart w:id="15" w:name="_Toc176536720"/>
      <w:r w:rsidRPr="00477343">
        <w:rPr>
          <w:rFonts w:hint="eastAsia"/>
          <w:sz w:val="26"/>
          <w:szCs w:val="26"/>
        </w:rPr>
        <w:t>Краткое</w:t>
      </w:r>
      <w:r w:rsidRPr="00477343">
        <w:rPr>
          <w:sz w:val="26"/>
          <w:szCs w:val="26"/>
        </w:rPr>
        <w:t xml:space="preserve"> </w:t>
      </w:r>
      <w:r w:rsidRPr="00477343">
        <w:rPr>
          <w:rFonts w:hint="eastAsia"/>
          <w:sz w:val="26"/>
          <w:szCs w:val="26"/>
        </w:rPr>
        <w:t>описание</w:t>
      </w:r>
      <w:r w:rsidRPr="00477343">
        <w:rPr>
          <w:sz w:val="26"/>
          <w:szCs w:val="26"/>
        </w:rPr>
        <w:t xml:space="preserve"> </w:t>
      </w:r>
      <w:r w:rsidRPr="00477343">
        <w:rPr>
          <w:rFonts w:hint="eastAsia"/>
          <w:sz w:val="26"/>
          <w:szCs w:val="26"/>
        </w:rPr>
        <w:t>возможностей</w:t>
      </w:r>
      <w:bookmarkEnd w:id="13"/>
      <w:bookmarkEnd w:id="14"/>
      <w:bookmarkEnd w:id="15"/>
    </w:p>
    <w:p w14:paraId="3F0C5A5C" w14:textId="77777777" w:rsidR="005C3E52" w:rsidRPr="00477343" w:rsidRDefault="00016436" w:rsidP="00A84F94">
      <w:pPr>
        <w:tabs>
          <w:tab w:val="left" w:pos="851"/>
        </w:tabs>
      </w:pPr>
      <w:r w:rsidRPr="00477343">
        <w:t>Задачами создания Расширения «Отчётность КО» ПП «Дельта» являются:</w:t>
      </w:r>
    </w:p>
    <w:p w14:paraId="57F34CB8"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реализация функциональности в части подготовки, проверки и формирования отчётности КО;</w:t>
      </w:r>
    </w:p>
    <w:p w14:paraId="2BD30BC2"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разработка структур данных, принципов проведения контролей, визуализации и формирования отчётных данных </w:t>
      </w:r>
      <w:r w:rsidR="002C03F3" w:rsidRPr="00477343">
        <w:rPr>
          <w:color w:val="000000" w:themeColor="text1"/>
        </w:rPr>
        <w:t>КО</w:t>
      </w:r>
      <w:r w:rsidRPr="00477343">
        <w:rPr>
          <w:color w:val="000000" w:themeColor="text1"/>
        </w:rPr>
        <w:t xml:space="preserve"> с использованием единой модели метаданных;</w:t>
      </w:r>
    </w:p>
    <w:p w14:paraId="5A76CDF1" w14:textId="77777777" w:rsidR="005C3E52" w:rsidRPr="00477343" w:rsidRDefault="00016436" w:rsidP="00C21E0B">
      <w:pPr>
        <w:pStyle w:val="afff9"/>
        <w:numPr>
          <w:ilvl w:val="0"/>
          <w:numId w:val="28"/>
        </w:numPr>
        <w:tabs>
          <w:tab w:val="left" w:pos="851"/>
          <w:tab w:val="left" w:pos="1134"/>
          <w:tab w:val="left" w:pos="1276"/>
        </w:tabs>
        <w:spacing w:before="0" w:after="0"/>
        <w:ind w:left="0" w:firstLine="709"/>
        <w:rPr>
          <w:color w:val="000000" w:themeColor="text1"/>
        </w:rPr>
      </w:pPr>
      <w:r w:rsidRPr="00477343">
        <w:rPr>
          <w:color w:val="000000" w:themeColor="text1"/>
        </w:rPr>
        <w:t>обеспечение интеграции Расширения «</w:t>
      </w:r>
      <w:r w:rsidR="00117D1F" w:rsidRPr="00477343">
        <w:rPr>
          <w:color w:val="000000" w:themeColor="text1"/>
        </w:rPr>
        <w:t>Отчётность</w:t>
      </w:r>
      <w:r w:rsidR="00117D1F" w:rsidRPr="00477343">
        <w:rPr>
          <w:color w:val="000000" w:themeColor="text1"/>
          <w:lang w:val="en-US"/>
        </w:rPr>
        <w:t> </w:t>
      </w:r>
      <w:r w:rsidRPr="00477343">
        <w:rPr>
          <w:color w:val="000000" w:themeColor="text1"/>
        </w:rPr>
        <w:t xml:space="preserve">КО» </w:t>
      </w:r>
      <w:r w:rsidR="00117D1F" w:rsidRPr="00477343">
        <w:rPr>
          <w:color w:val="000000" w:themeColor="text1"/>
        </w:rPr>
        <w:t>ПП</w:t>
      </w:r>
      <w:r w:rsidR="00117D1F" w:rsidRPr="00477343">
        <w:rPr>
          <w:color w:val="000000" w:themeColor="text1"/>
          <w:lang w:val="en-US"/>
        </w:rPr>
        <w:t> </w:t>
      </w:r>
      <w:r w:rsidRPr="00477343">
        <w:rPr>
          <w:color w:val="000000" w:themeColor="text1"/>
        </w:rPr>
        <w:t>«Дельта» с сервисными функциями, предоставляемыми ПП «Дельта».</w:t>
      </w:r>
    </w:p>
    <w:p w14:paraId="1AC786CC" w14:textId="5FA21667" w:rsidR="005C3E52" w:rsidRPr="00477343" w:rsidRDefault="00016436" w:rsidP="007C312C">
      <w:pPr>
        <w:pStyle w:val="21"/>
        <w:tabs>
          <w:tab w:val="left" w:pos="851"/>
          <w:tab w:val="left" w:pos="1276"/>
        </w:tabs>
        <w:spacing w:before="0" w:after="0"/>
        <w:ind w:left="0" w:firstLine="709"/>
        <w:rPr>
          <w:sz w:val="26"/>
          <w:szCs w:val="26"/>
        </w:rPr>
      </w:pPr>
      <w:bookmarkStart w:id="16" w:name="_Toc78989195"/>
      <w:bookmarkStart w:id="17" w:name="_Toc70025066"/>
      <w:bookmarkStart w:id="18" w:name="_Toc176536721"/>
      <w:r w:rsidRPr="00477343">
        <w:rPr>
          <w:rFonts w:hint="eastAsia"/>
          <w:sz w:val="26"/>
          <w:szCs w:val="26"/>
        </w:rPr>
        <w:t>Уровень</w:t>
      </w:r>
      <w:r w:rsidRPr="00477343">
        <w:rPr>
          <w:sz w:val="26"/>
          <w:szCs w:val="26"/>
        </w:rPr>
        <w:t xml:space="preserve"> </w:t>
      </w:r>
      <w:r w:rsidRPr="00477343">
        <w:rPr>
          <w:rFonts w:hint="eastAsia"/>
          <w:sz w:val="26"/>
          <w:szCs w:val="26"/>
        </w:rPr>
        <w:t>подготовки</w:t>
      </w:r>
      <w:r w:rsidRPr="00477343">
        <w:rPr>
          <w:sz w:val="26"/>
          <w:szCs w:val="26"/>
        </w:rPr>
        <w:t xml:space="preserve"> </w:t>
      </w:r>
      <w:r w:rsidRPr="00477343">
        <w:rPr>
          <w:rFonts w:hint="eastAsia"/>
          <w:sz w:val="26"/>
          <w:szCs w:val="26"/>
        </w:rPr>
        <w:t>пользователей</w:t>
      </w:r>
      <w:bookmarkEnd w:id="16"/>
      <w:bookmarkEnd w:id="17"/>
      <w:bookmarkEnd w:id="18"/>
    </w:p>
    <w:p w14:paraId="738AF754" w14:textId="77777777" w:rsidR="005C3E52" w:rsidRPr="00477343" w:rsidRDefault="00016436" w:rsidP="00A84F94">
      <w:pPr>
        <w:tabs>
          <w:tab w:val="left" w:pos="851"/>
        </w:tabs>
      </w:pPr>
      <w:r w:rsidRPr="00477343">
        <w:t xml:space="preserve">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w:t>
      </w:r>
      <w:proofErr w:type="spellStart"/>
      <w:r w:rsidRPr="00477343">
        <w:t>Microsoft</w:t>
      </w:r>
      <w:proofErr w:type="spellEnd"/>
      <w:r w:rsidRPr="00477343">
        <w:t xml:space="preserve"> </w:t>
      </w:r>
      <w:proofErr w:type="spellStart"/>
      <w:r w:rsidRPr="00477343">
        <w:t>Windows</w:t>
      </w:r>
      <w:proofErr w:type="spellEnd"/>
      <w:r w:rsidRPr="00477343">
        <w:t xml:space="preserve">, </w:t>
      </w:r>
      <w:proofErr w:type="spellStart"/>
      <w:r w:rsidRPr="00477343">
        <w:t>Linux</w:t>
      </w:r>
      <w:proofErr w:type="spellEnd"/>
      <w:r w:rsidRPr="00477343">
        <w:t xml:space="preserve"> и программными продуктами для работы с файлами </w:t>
      </w:r>
      <w:proofErr w:type="spellStart"/>
      <w:r w:rsidRPr="00477343">
        <w:t>xlsx</w:t>
      </w:r>
      <w:proofErr w:type="spellEnd"/>
      <w:r w:rsidRPr="00477343">
        <w:t>.</w:t>
      </w:r>
    </w:p>
    <w:p w14:paraId="353F4CB3" w14:textId="74668EBA" w:rsidR="005C3E52" w:rsidRPr="00477343" w:rsidRDefault="00016436" w:rsidP="007C312C">
      <w:pPr>
        <w:pStyle w:val="21"/>
        <w:tabs>
          <w:tab w:val="left" w:pos="851"/>
          <w:tab w:val="left" w:pos="1276"/>
        </w:tabs>
        <w:spacing w:before="0" w:after="0"/>
        <w:ind w:left="0" w:firstLine="709"/>
        <w:rPr>
          <w:sz w:val="26"/>
          <w:szCs w:val="26"/>
        </w:rPr>
      </w:pPr>
      <w:bookmarkStart w:id="19" w:name="_Toc78989196"/>
      <w:bookmarkStart w:id="20" w:name="_Toc70025067"/>
      <w:bookmarkStart w:id="21" w:name="_Toc176536722"/>
      <w:r w:rsidRPr="00477343">
        <w:rPr>
          <w:rFonts w:hint="eastAsia"/>
          <w:sz w:val="26"/>
          <w:szCs w:val="26"/>
        </w:rPr>
        <w:t>Перечень</w:t>
      </w:r>
      <w:r w:rsidRPr="00477343">
        <w:rPr>
          <w:sz w:val="26"/>
          <w:szCs w:val="26"/>
        </w:rPr>
        <w:t xml:space="preserve"> </w:t>
      </w:r>
      <w:r w:rsidRPr="00477343">
        <w:rPr>
          <w:rFonts w:hint="eastAsia"/>
          <w:sz w:val="26"/>
          <w:szCs w:val="26"/>
        </w:rPr>
        <w:t>эксплуатационной</w:t>
      </w:r>
      <w:r w:rsidRPr="00477343">
        <w:rPr>
          <w:sz w:val="26"/>
          <w:szCs w:val="26"/>
        </w:rPr>
        <w:t xml:space="preserve"> </w:t>
      </w:r>
      <w:r w:rsidRPr="00477343">
        <w:rPr>
          <w:rFonts w:hint="eastAsia"/>
          <w:sz w:val="26"/>
          <w:szCs w:val="26"/>
        </w:rPr>
        <w:t>документации</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которым</w:t>
      </w:r>
      <w:r w:rsidRPr="00477343">
        <w:rPr>
          <w:sz w:val="26"/>
          <w:szCs w:val="26"/>
        </w:rPr>
        <w:t xml:space="preserve"> </w:t>
      </w:r>
      <w:r w:rsidRPr="00477343">
        <w:rPr>
          <w:rFonts w:hint="eastAsia"/>
          <w:sz w:val="26"/>
          <w:szCs w:val="26"/>
        </w:rPr>
        <w:t>необходимо</w:t>
      </w:r>
      <w:r w:rsidRPr="00477343">
        <w:rPr>
          <w:sz w:val="26"/>
          <w:szCs w:val="26"/>
        </w:rPr>
        <w:t xml:space="preserve"> </w:t>
      </w:r>
      <w:r w:rsidRPr="00477343">
        <w:rPr>
          <w:rFonts w:hint="eastAsia"/>
          <w:sz w:val="26"/>
          <w:szCs w:val="26"/>
        </w:rPr>
        <w:t>ознакомиться</w:t>
      </w:r>
      <w:r w:rsidRPr="00477343">
        <w:rPr>
          <w:sz w:val="26"/>
          <w:szCs w:val="26"/>
        </w:rPr>
        <w:t xml:space="preserve"> </w:t>
      </w:r>
      <w:r w:rsidRPr="00477343">
        <w:rPr>
          <w:rFonts w:hint="eastAsia"/>
          <w:sz w:val="26"/>
          <w:szCs w:val="26"/>
        </w:rPr>
        <w:t>пользователю</w:t>
      </w:r>
      <w:bookmarkEnd w:id="19"/>
      <w:bookmarkEnd w:id="20"/>
      <w:bookmarkEnd w:id="21"/>
    </w:p>
    <w:p w14:paraId="586E3A2E" w14:textId="0002D208" w:rsidR="005C3E52" w:rsidRPr="00477343" w:rsidRDefault="00016436" w:rsidP="00A84F94">
      <w:pPr>
        <w:tabs>
          <w:tab w:val="left" w:pos="851"/>
        </w:tabs>
      </w:pPr>
      <w:r w:rsidRPr="00477343">
        <w:t xml:space="preserve">Перед началом эксплуатации рекомендуется ознакомиться с </w:t>
      </w:r>
      <w:r w:rsidR="00792A8F" w:rsidRPr="00477343">
        <w:t xml:space="preserve">настоящим документом и документом </w:t>
      </w:r>
      <w:r w:rsidRPr="00477343">
        <w:t>[</w:t>
      </w:r>
      <w:r w:rsidRPr="00330264">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100760414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330264">
        <w:rPr>
          <w:lang w:val="en-US"/>
        </w:rPr>
      </w:r>
      <w:r w:rsidRPr="005A7E0D">
        <w:rPr>
          <w:lang w:val="en-US"/>
        </w:rPr>
        <w:fldChar w:fldCharType="separate"/>
      </w:r>
      <w:r w:rsidR="00016177" w:rsidRPr="005A7E0D">
        <w:t>1</w:t>
      </w:r>
      <w:r w:rsidRPr="00330264">
        <w:rPr>
          <w:lang w:val="en-US"/>
        </w:rPr>
        <w:fldChar w:fldCharType="end"/>
      </w:r>
      <w:r w:rsidRPr="00477343">
        <w:t>].</w:t>
      </w:r>
    </w:p>
    <w:p w14:paraId="17BAD7AC" w14:textId="260F40D7" w:rsidR="005C3E52" w:rsidRPr="00477343" w:rsidRDefault="00016436" w:rsidP="006F1DF1">
      <w:pPr>
        <w:pStyle w:val="11"/>
        <w:tabs>
          <w:tab w:val="left" w:pos="1276"/>
        </w:tabs>
        <w:spacing w:before="0" w:after="0"/>
        <w:ind w:firstLine="709"/>
        <w:rPr>
          <w:sz w:val="28"/>
          <w:szCs w:val="28"/>
        </w:rPr>
      </w:pPr>
      <w:bookmarkStart w:id="22" w:name="_Toc48896373"/>
      <w:bookmarkStart w:id="23" w:name="_Toc58335157"/>
      <w:bookmarkStart w:id="24" w:name="_Toc6046319"/>
      <w:bookmarkStart w:id="25" w:name="_Toc181506089"/>
      <w:bookmarkStart w:id="26" w:name="_Toc181687584"/>
      <w:bookmarkStart w:id="27" w:name="_Toc181687539"/>
      <w:bookmarkStart w:id="28" w:name="_Toc520380139"/>
      <w:bookmarkStart w:id="29" w:name="_Toc185146036"/>
      <w:bookmarkStart w:id="30" w:name="_Toc488919478"/>
      <w:bookmarkStart w:id="31" w:name="_Toc78989197"/>
      <w:bookmarkStart w:id="32" w:name="_Toc176536723"/>
      <w:r w:rsidRPr="00477343">
        <w:rPr>
          <w:rFonts w:hint="eastAsia"/>
          <w:sz w:val="28"/>
          <w:szCs w:val="28"/>
        </w:rPr>
        <w:lastRenderedPageBreak/>
        <w:t>Назначение</w:t>
      </w:r>
      <w:r w:rsidRPr="00477343">
        <w:rPr>
          <w:sz w:val="28"/>
          <w:szCs w:val="28"/>
        </w:rPr>
        <w:t xml:space="preserve"> </w:t>
      </w:r>
      <w:r w:rsidRPr="00477343">
        <w:rPr>
          <w:rFonts w:hint="eastAsia"/>
          <w:sz w:val="28"/>
          <w:szCs w:val="28"/>
        </w:rPr>
        <w:t>и</w:t>
      </w:r>
      <w:r w:rsidRPr="00477343">
        <w:rPr>
          <w:sz w:val="28"/>
          <w:szCs w:val="28"/>
        </w:rPr>
        <w:t xml:space="preserve"> </w:t>
      </w:r>
      <w:r w:rsidRPr="00477343">
        <w:rPr>
          <w:rFonts w:hint="eastAsia"/>
          <w:sz w:val="28"/>
          <w:szCs w:val="28"/>
        </w:rPr>
        <w:t>условия</w:t>
      </w:r>
      <w:r w:rsidRPr="00477343">
        <w:rPr>
          <w:sz w:val="28"/>
          <w:szCs w:val="28"/>
        </w:rPr>
        <w:t xml:space="preserve"> </w:t>
      </w:r>
      <w:r w:rsidRPr="00477343">
        <w:rPr>
          <w:rFonts w:hint="eastAsia"/>
          <w:sz w:val="28"/>
          <w:szCs w:val="28"/>
        </w:rPr>
        <w:t>применения</w:t>
      </w:r>
      <w:bookmarkEnd w:id="22"/>
      <w:bookmarkEnd w:id="23"/>
      <w:bookmarkEnd w:id="24"/>
      <w:bookmarkEnd w:id="25"/>
      <w:bookmarkEnd w:id="26"/>
      <w:bookmarkEnd w:id="27"/>
      <w:bookmarkEnd w:id="28"/>
      <w:bookmarkEnd w:id="29"/>
      <w:bookmarkEnd w:id="30"/>
      <w:bookmarkEnd w:id="31"/>
      <w:bookmarkEnd w:id="32"/>
    </w:p>
    <w:p w14:paraId="75F0969B" w14:textId="5980E435" w:rsidR="005C3E52" w:rsidRPr="00477343" w:rsidRDefault="00016436" w:rsidP="00A84F94">
      <w:pPr>
        <w:tabs>
          <w:tab w:val="left" w:pos="851"/>
        </w:tabs>
      </w:pPr>
      <w:r w:rsidRPr="00477343">
        <w:t xml:space="preserve">Расширение </w:t>
      </w:r>
      <w:bookmarkStart w:id="33" w:name="_Hlk70459864"/>
      <w:r w:rsidRPr="00477343">
        <w:t>«Отчётность КО» ПП «Дельта</w:t>
      </w:r>
      <w:bookmarkEnd w:id="33"/>
      <w:r w:rsidRPr="00477343">
        <w:t xml:space="preserve">» предназначено для инструментальной поддержки деятельности </w:t>
      </w:r>
      <w:r w:rsidR="002C03F3" w:rsidRPr="00477343">
        <w:t>КО</w:t>
      </w:r>
      <w:r w:rsidRPr="00477343">
        <w:t xml:space="preserve"> в процессе взаимодействия с </w:t>
      </w:r>
      <w:r w:rsidR="00C21FCF" w:rsidRPr="00477343">
        <w:t>Банком России</w:t>
      </w:r>
      <w:r w:rsidRPr="00477343">
        <w:t>. Обеспечивает процессы ввода, редактирования и контроля отчётных данных.</w:t>
      </w:r>
    </w:p>
    <w:p w14:paraId="29CEB032" w14:textId="77777777" w:rsidR="005C3E52" w:rsidRPr="00477343" w:rsidRDefault="00016436" w:rsidP="00A84F94">
      <w:pPr>
        <w:tabs>
          <w:tab w:val="left" w:pos="851"/>
        </w:tabs>
      </w:pPr>
      <w:r w:rsidRPr="00477343">
        <w:t>Расширение «Отчётность КО» ПП «Дельта» позволяет унифицировать технологии для обеспечения:</w:t>
      </w:r>
    </w:p>
    <w:p w14:paraId="794A399D" w14:textId="77777777"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подготовки и предварительного контроля регламентированной и нерегламентированной отчетности;</w:t>
      </w:r>
    </w:p>
    <w:p w14:paraId="2F9138DE" w14:textId="40BF9A99" w:rsidR="005C3E52" w:rsidRPr="00477343" w:rsidRDefault="00016436" w:rsidP="00A752C2">
      <w:pPr>
        <w:pStyle w:val="afff9"/>
        <w:numPr>
          <w:ilvl w:val="0"/>
          <w:numId w:val="5"/>
        </w:numPr>
        <w:tabs>
          <w:tab w:val="left" w:pos="851"/>
          <w:tab w:val="left" w:pos="1134"/>
          <w:tab w:val="left" w:pos="1276"/>
        </w:tabs>
        <w:spacing w:before="0" w:after="0"/>
        <w:ind w:left="0" w:firstLine="709"/>
        <w:rPr>
          <w:color w:val="000000" w:themeColor="text1"/>
        </w:rPr>
      </w:pPr>
      <w:r w:rsidRPr="00477343">
        <w:rPr>
          <w:color w:val="000000" w:themeColor="text1"/>
        </w:rPr>
        <w:t xml:space="preserve">доставки в </w:t>
      </w:r>
      <w:r w:rsidR="00C21FCF" w:rsidRPr="00477343">
        <w:t>Банк России</w:t>
      </w:r>
      <w:r w:rsidRPr="00477343">
        <w:rPr>
          <w:color w:val="000000" w:themeColor="text1"/>
        </w:rPr>
        <w:t xml:space="preserve"> регламентированной и нерегламентированной отчетности.</w:t>
      </w:r>
    </w:p>
    <w:p w14:paraId="713F67CD" w14:textId="71E0867C" w:rsidR="005C3E52" w:rsidRPr="00477343" w:rsidRDefault="00016436" w:rsidP="007C312C">
      <w:pPr>
        <w:pStyle w:val="21"/>
        <w:tabs>
          <w:tab w:val="left" w:pos="851"/>
          <w:tab w:val="left" w:pos="1276"/>
        </w:tabs>
        <w:spacing w:before="0" w:after="0"/>
        <w:ind w:left="0" w:firstLine="709"/>
        <w:rPr>
          <w:sz w:val="26"/>
          <w:szCs w:val="26"/>
        </w:rPr>
      </w:pPr>
      <w:bookmarkStart w:id="34" w:name="_Toc78989198"/>
      <w:bookmarkStart w:id="35" w:name="_Ref70585753"/>
      <w:bookmarkStart w:id="36" w:name="_Toc176536724"/>
      <w:r w:rsidRPr="00477343">
        <w:rPr>
          <w:rFonts w:hint="eastAsia"/>
          <w:sz w:val="26"/>
          <w:szCs w:val="26"/>
        </w:rPr>
        <w:t>Виды</w:t>
      </w:r>
      <w:r w:rsidRPr="00477343">
        <w:rPr>
          <w:sz w:val="26"/>
          <w:szCs w:val="26"/>
        </w:rPr>
        <w:t xml:space="preserve"> </w:t>
      </w:r>
      <w:r w:rsidRPr="00477343">
        <w:rPr>
          <w:rFonts w:hint="eastAsia"/>
          <w:sz w:val="26"/>
          <w:szCs w:val="26"/>
        </w:rPr>
        <w:t>деятельности</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функции</w:t>
      </w:r>
      <w:r w:rsidRPr="00477343">
        <w:rPr>
          <w:sz w:val="26"/>
          <w:szCs w:val="26"/>
        </w:rPr>
        <w:t xml:space="preserve">, </w:t>
      </w:r>
      <w:r w:rsidRPr="00477343">
        <w:rPr>
          <w:rFonts w:hint="eastAsia"/>
          <w:sz w:val="26"/>
          <w:szCs w:val="26"/>
        </w:rPr>
        <w:t>для</w:t>
      </w:r>
      <w:r w:rsidRPr="00477343">
        <w:rPr>
          <w:sz w:val="26"/>
          <w:szCs w:val="26"/>
        </w:rPr>
        <w:t xml:space="preserve"> </w:t>
      </w:r>
      <w:r w:rsidRPr="00477343">
        <w:rPr>
          <w:rFonts w:hint="eastAsia"/>
          <w:sz w:val="26"/>
          <w:szCs w:val="26"/>
        </w:rPr>
        <w:t>автоматизации</w:t>
      </w:r>
      <w:r w:rsidRPr="00477343">
        <w:rPr>
          <w:sz w:val="26"/>
          <w:szCs w:val="26"/>
        </w:rPr>
        <w:t xml:space="preserve"> </w:t>
      </w:r>
      <w:r w:rsidRPr="00477343">
        <w:rPr>
          <w:rFonts w:hint="eastAsia"/>
          <w:sz w:val="26"/>
          <w:szCs w:val="26"/>
        </w:rPr>
        <w:t>которых</w:t>
      </w:r>
      <w:r w:rsidRPr="00477343">
        <w:rPr>
          <w:sz w:val="26"/>
          <w:szCs w:val="26"/>
        </w:rPr>
        <w:t xml:space="preserve"> </w:t>
      </w:r>
      <w:r w:rsidRPr="00477343">
        <w:rPr>
          <w:rFonts w:hint="eastAsia"/>
          <w:sz w:val="26"/>
          <w:szCs w:val="26"/>
        </w:rPr>
        <w:t>предназначено</w:t>
      </w:r>
      <w:r w:rsidRPr="00477343">
        <w:rPr>
          <w:sz w:val="26"/>
          <w:szCs w:val="26"/>
        </w:rPr>
        <w:t xml:space="preserve"> </w:t>
      </w:r>
      <w:r w:rsidRPr="00477343">
        <w:rPr>
          <w:rFonts w:hint="eastAsia"/>
          <w:sz w:val="26"/>
          <w:szCs w:val="26"/>
        </w:rPr>
        <w:t>Расширение</w:t>
      </w:r>
      <w:r w:rsidRPr="00477343">
        <w:rPr>
          <w:sz w:val="26"/>
          <w:szCs w:val="26"/>
        </w:rPr>
        <w:t xml:space="preserve"> </w:t>
      </w:r>
      <w:r w:rsidRPr="00477343">
        <w:rPr>
          <w:rFonts w:hint="eastAsia"/>
          <w:sz w:val="26"/>
          <w:szCs w:val="26"/>
        </w:rPr>
        <w:t>«Отчётность</w:t>
      </w:r>
      <w:r w:rsidRPr="00477343">
        <w:rPr>
          <w:sz w:val="26"/>
          <w:szCs w:val="26"/>
        </w:rPr>
        <w:t xml:space="preserve"> </w:t>
      </w:r>
      <w:r w:rsidRPr="00477343">
        <w:rPr>
          <w:rFonts w:hint="eastAsia"/>
          <w:sz w:val="26"/>
          <w:szCs w:val="26"/>
        </w:rPr>
        <w:t>КО»</w:t>
      </w:r>
      <w:r w:rsidRPr="00477343">
        <w:rPr>
          <w:sz w:val="26"/>
          <w:szCs w:val="26"/>
        </w:rPr>
        <w:t xml:space="preserve"> </w:t>
      </w:r>
      <w:r w:rsidRPr="00477343">
        <w:rPr>
          <w:rFonts w:hint="eastAsia"/>
          <w:sz w:val="26"/>
          <w:szCs w:val="26"/>
        </w:rPr>
        <w:t>ПП</w:t>
      </w:r>
      <w:r w:rsidRPr="00477343">
        <w:rPr>
          <w:sz w:val="26"/>
          <w:szCs w:val="26"/>
        </w:rPr>
        <w:t xml:space="preserve"> </w:t>
      </w:r>
      <w:r w:rsidRPr="00477343">
        <w:rPr>
          <w:rFonts w:hint="eastAsia"/>
          <w:sz w:val="26"/>
          <w:szCs w:val="26"/>
        </w:rPr>
        <w:t>«Дельта</w:t>
      </w:r>
      <w:bookmarkEnd w:id="34"/>
      <w:bookmarkEnd w:id="35"/>
      <w:r w:rsidRPr="00477343">
        <w:rPr>
          <w:rFonts w:hint="eastAsia"/>
          <w:sz w:val="26"/>
          <w:szCs w:val="26"/>
        </w:rPr>
        <w:t>»</w:t>
      </w:r>
      <w:bookmarkEnd w:id="36"/>
    </w:p>
    <w:p w14:paraId="287E046F" w14:textId="77777777" w:rsidR="005C3E52" w:rsidRPr="00477343" w:rsidRDefault="00016436" w:rsidP="00A84F94">
      <w:pPr>
        <w:tabs>
          <w:tab w:val="left" w:pos="851"/>
        </w:tabs>
        <w:contextualSpacing/>
        <w:rPr>
          <w:rFonts w:eastAsia="Times New Roman"/>
          <w:lang w:eastAsia="ru-RU"/>
        </w:rPr>
      </w:pPr>
      <w:r w:rsidRPr="00477343">
        <w:rPr>
          <w:rFonts w:eastAsia="Times New Roman"/>
          <w:color w:val="000000" w:themeColor="text1"/>
          <w:lang w:eastAsia="ru-RU"/>
        </w:rPr>
        <w:t xml:space="preserve">Расширение </w:t>
      </w:r>
      <w:r w:rsidRPr="00477343">
        <w:rPr>
          <w:color w:val="000000" w:themeColor="text1"/>
        </w:rPr>
        <w:t>«Отчётность КО» ПП «Дельта»</w:t>
      </w:r>
      <w:r w:rsidRPr="00477343">
        <w:rPr>
          <w:rFonts w:eastAsia="Times New Roman"/>
          <w:color w:val="000000" w:themeColor="text1"/>
          <w:sz w:val="28"/>
          <w:szCs w:val="28"/>
          <w:lang w:eastAsia="ru-RU"/>
        </w:rPr>
        <w:t xml:space="preserve"> </w:t>
      </w:r>
      <w:r w:rsidRPr="00477343">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14:paraId="057CCB9A" w14:textId="77777777" w:rsidR="005C3E52" w:rsidRPr="00477343" w:rsidRDefault="00016436" w:rsidP="00A84F94">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14:paraId="1F9B8C0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424A57" w:rsidRPr="00477343">
        <w:rPr>
          <w:rFonts w:eastAsia="Times New Roman"/>
          <w:color w:val="000000" w:themeColor="text1"/>
          <w:lang w:eastAsia="ru-RU"/>
        </w:rPr>
        <w:t>КО</w:t>
      </w:r>
      <w:r w:rsidRPr="00477343">
        <w:rPr>
          <w:rFonts w:eastAsia="Times New Roman"/>
          <w:color w:val="000000" w:themeColor="text1"/>
          <w:lang w:eastAsia="ru-RU"/>
        </w:rPr>
        <w:t>;</w:t>
      </w:r>
    </w:p>
    <w:p w14:paraId="160388A1" w14:textId="66EE84AE"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ПТК ПСД – формат сбора отчётности КО всех регионов, за исключением Московского (г.</w:t>
      </w:r>
      <w:r w:rsidR="00336723" w:rsidRPr="00477343">
        <w:rPr>
          <w:rFonts w:eastAsia="Times New Roman"/>
          <w:color w:val="000000" w:themeColor="text1"/>
          <w:lang w:eastAsia="ru-RU"/>
        </w:rPr>
        <w:t xml:space="preserve"> </w:t>
      </w:r>
      <w:r w:rsidRPr="00477343">
        <w:rPr>
          <w:rFonts w:eastAsia="Times New Roman"/>
          <w:color w:val="000000" w:themeColor="text1"/>
          <w:lang w:eastAsia="ru-RU"/>
        </w:rPr>
        <w:t>Москва и Московская область);</w:t>
      </w:r>
    </w:p>
    <w:p w14:paraId="209D34FF" w14:textId="77777777"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14:paraId="479ABAEB"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табличный формат данных стандарта офисных приложений, передаваемых через буфер обмена (MS EXCEL, таблицы MS WORD, </w:t>
      </w:r>
      <w:proofErr w:type="spellStart"/>
      <w:r w:rsidRPr="00477343">
        <w:rPr>
          <w:rFonts w:eastAsia="Times New Roman"/>
          <w:color w:val="000000" w:themeColor="text1"/>
          <w:lang w:eastAsia="ru-RU"/>
        </w:rPr>
        <w:t>Libre</w:t>
      </w:r>
      <w:proofErr w:type="spellEnd"/>
      <w:r w:rsidRPr="00477343">
        <w:rPr>
          <w:rFonts w:eastAsia="Times New Roman"/>
          <w:color w:val="000000" w:themeColor="text1"/>
          <w:lang w:eastAsia="ru-RU"/>
        </w:rPr>
        <w:t xml:space="preserve"> </w:t>
      </w:r>
      <w:proofErr w:type="spellStart"/>
      <w:r w:rsidRPr="00477343">
        <w:rPr>
          <w:rFonts w:eastAsia="Times New Roman"/>
          <w:color w:val="000000" w:themeColor="text1"/>
          <w:lang w:eastAsia="ru-RU"/>
        </w:rPr>
        <w:t>Office</w:t>
      </w:r>
      <w:proofErr w:type="spellEnd"/>
      <w:r w:rsidRPr="00477343">
        <w:rPr>
          <w:rFonts w:eastAsia="Times New Roman"/>
          <w:color w:val="000000" w:themeColor="text1"/>
          <w:lang w:eastAsia="ru-RU"/>
        </w:rPr>
        <w:t xml:space="preserve">, </w:t>
      </w:r>
      <w:proofErr w:type="spellStart"/>
      <w:r w:rsidRPr="00477343">
        <w:rPr>
          <w:rFonts w:eastAsia="Times New Roman"/>
          <w:color w:val="000000" w:themeColor="text1"/>
          <w:lang w:eastAsia="ru-RU"/>
        </w:rPr>
        <w:t>Open</w:t>
      </w:r>
      <w:proofErr w:type="spellEnd"/>
      <w:r w:rsidRPr="00477343">
        <w:rPr>
          <w:rFonts w:eastAsia="Times New Roman"/>
          <w:color w:val="000000" w:themeColor="text1"/>
          <w:lang w:eastAsia="ru-RU"/>
        </w:rPr>
        <w:t xml:space="preserve"> </w:t>
      </w:r>
      <w:proofErr w:type="spellStart"/>
      <w:r w:rsidRPr="00477343">
        <w:rPr>
          <w:rFonts w:eastAsia="Times New Roman"/>
          <w:color w:val="000000" w:themeColor="text1"/>
          <w:lang w:eastAsia="ru-RU"/>
        </w:rPr>
        <w:t>Office</w:t>
      </w:r>
      <w:proofErr w:type="spellEnd"/>
      <w:r w:rsidRPr="00477343">
        <w:rPr>
          <w:rFonts w:eastAsia="Times New Roman"/>
          <w:color w:val="000000" w:themeColor="text1"/>
          <w:lang w:eastAsia="ru-RU"/>
        </w:rPr>
        <w:t xml:space="preserve"> и др.);</w:t>
      </w:r>
    </w:p>
    <w:p w14:paraId="1601998C" w14:textId="77777777" w:rsidR="005C3E52" w:rsidRPr="00477343" w:rsidRDefault="00016436"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r w:rsidR="00A84F94" w:rsidRPr="00477343">
        <w:rPr>
          <w:rFonts w:eastAsia="Times New Roman"/>
          <w:color w:val="000000" w:themeColor="text1"/>
          <w:lang w:eastAsia="ru-RU"/>
        </w:rPr>
        <w:t>;</w:t>
      </w:r>
    </w:p>
    <w:p w14:paraId="6B0D0292" w14:textId="49F02FD6" w:rsidR="00AB0AA5" w:rsidRPr="00477343" w:rsidRDefault="00AB0AA5" w:rsidP="00A752C2">
      <w:pPr>
        <w:numPr>
          <w:ilvl w:val="0"/>
          <w:numId w:val="6"/>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14:paraId="146B3461" w14:textId="4405D75A"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Для загрузки </w:t>
      </w:r>
      <w:r w:rsidRPr="00477343">
        <w:rPr>
          <w:szCs w:val="26"/>
        </w:rPr>
        <w:t xml:space="preserve">в ПП «Дельта» </w:t>
      </w:r>
      <w:r w:rsidRPr="00477343">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sidRPr="00477343">
        <w:rPr>
          <w:szCs w:val="26"/>
          <w:lang w:val="en-US"/>
        </w:rPr>
        <w:t>XML</w:t>
      </w:r>
      <w:r w:rsidRPr="00477343">
        <w:rPr>
          <w:szCs w:val="26"/>
        </w:rPr>
        <w:t>. Для этого возможно</w:t>
      </w:r>
      <w:r w:rsidRPr="00477343">
        <w:rPr>
          <w:rFonts w:eastAsia="Times New Roman"/>
          <w:color w:val="000000" w:themeColor="text1"/>
          <w:lang w:eastAsia="ru-RU"/>
        </w:rPr>
        <w:t xml:space="preserve"> использовать </w:t>
      </w:r>
      <w:r w:rsidRPr="00477343">
        <w:rPr>
          <w:szCs w:val="26"/>
        </w:rPr>
        <w:t xml:space="preserve">Конвертер из формата КЛИКО в формат </w:t>
      </w:r>
      <w:r w:rsidRPr="00477343">
        <w:rPr>
          <w:szCs w:val="26"/>
          <w:lang w:val="en-US"/>
        </w:rPr>
        <w:t>XML</w:t>
      </w:r>
      <w:r w:rsidRPr="00477343">
        <w:rPr>
          <w:szCs w:val="26"/>
        </w:rPr>
        <w:t xml:space="preserve"> (Конвертер КЛИКО-</w:t>
      </w:r>
      <w:r w:rsidRPr="00477343">
        <w:rPr>
          <w:szCs w:val="26"/>
          <w:lang w:val="en-US"/>
        </w:rPr>
        <w:t>XML</w:t>
      </w:r>
      <w:r w:rsidRPr="00477343">
        <w:rPr>
          <w:szCs w:val="26"/>
        </w:rPr>
        <w:t xml:space="preserve">), размещенный на ресурсе </w:t>
      </w:r>
      <w:r w:rsidR="00C21FCF" w:rsidRPr="00477343">
        <w:t>Банка России</w:t>
      </w:r>
      <w:r w:rsidRPr="00477343">
        <w:rPr>
          <w:szCs w:val="26"/>
        </w:rPr>
        <w:t xml:space="preserve"> и доступный по ссылке </w:t>
      </w:r>
      <w:r w:rsidR="00330264" w:rsidRPr="005A7E0D">
        <w:rPr>
          <w:szCs w:val="26"/>
        </w:rPr>
        <w:lastRenderedPageBreak/>
        <w:t>https://www.</w:t>
      </w:r>
      <w:r w:rsidR="00330264">
        <w:rPr>
          <w:szCs w:val="26"/>
        </w:rPr>
        <w:t>cbr.ru/lk_uio/fcsm/programmnyy-produkt-delta/#a_124289</w:t>
      </w:r>
      <w:r w:rsidRPr="00477343">
        <w:rPr>
          <w:szCs w:val="26"/>
        </w:rPr>
        <w:t xml:space="preserve">. </w:t>
      </w:r>
      <w:r w:rsidRPr="00477343">
        <w:t>Инструкция по использованию Конвертера находится в составе архива.</w:t>
      </w:r>
    </w:p>
    <w:p w14:paraId="6FC5317F" w14:textId="77777777"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14:paraId="7B08C12E" w14:textId="77777777" w:rsidR="005C3E52" w:rsidRPr="00477343" w:rsidRDefault="00016436"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 xml:space="preserve">XML КО – типовой формат сбора отчётности </w:t>
      </w:r>
      <w:r w:rsidR="002C03F3" w:rsidRPr="00477343">
        <w:rPr>
          <w:rFonts w:eastAsia="Times New Roman"/>
          <w:color w:val="000000" w:themeColor="text1"/>
          <w:lang w:eastAsia="ru-RU"/>
        </w:rPr>
        <w:t>КО</w:t>
      </w:r>
      <w:r w:rsidRPr="00477343">
        <w:rPr>
          <w:rFonts w:eastAsia="Times New Roman"/>
          <w:color w:val="000000" w:themeColor="text1"/>
          <w:lang w:eastAsia="ru-RU"/>
        </w:rPr>
        <w:t>;</w:t>
      </w:r>
    </w:p>
    <w:p w14:paraId="57CCC38E"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14:paraId="6576FF51"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JSON – формат Расширения, оптимизированный для внутреннего использования;</w:t>
      </w:r>
    </w:p>
    <w:p w14:paraId="212DB360" w14:textId="77777777" w:rsidR="00AB0AA5" w:rsidRPr="00477343" w:rsidRDefault="00AB0AA5" w:rsidP="00A752C2">
      <w:pPr>
        <w:numPr>
          <w:ilvl w:val="0"/>
          <w:numId w:val="7"/>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eastAsia="Times New Roman"/>
          <w:color w:val="000000" w:themeColor="text1"/>
          <w:lang w:eastAsia="ru-RU"/>
        </w:rPr>
        <w:t>формат Дельта – файл в формате CSV с дополнительной разметкой для выгрузки отчётных данных в смежные системы (для передачи отчётов в Банк России не применяется), в том числе, для отчётов, состоящих из множества разделов, имеющих разную модель данных.</w:t>
      </w:r>
    </w:p>
    <w:p w14:paraId="7419CB68" w14:textId="357DDAA2" w:rsidR="005C3E52"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w:t>
      </w:r>
      <w:proofErr w:type="spellStart"/>
      <w:r w:rsidRPr="00477343">
        <w:rPr>
          <w:rFonts w:eastAsia="Times New Roman"/>
          <w:color w:val="000000" w:themeColor="text1"/>
          <w:lang w:eastAsia="ru-RU"/>
        </w:rPr>
        <w:t>межформенный</w:t>
      </w:r>
      <w:proofErr w:type="spellEnd"/>
      <w:r w:rsidRPr="00477343">
        <w:rPr>
          <w:rFonts w:eastAsia="Times New Roman"/>
          <w:color w:val="000000" w:themeColor="text1"/>
          <w:lang w:eastAsia="ru-RU"/>
        </w:rPr>
        <w:t xml:space="preserve"> контроль, на основании нормативных документов </w:t>
      </w:r>
      <w:r w:rsidR="00C21FCF" w:rsidRPr="00477343">
        <w:t>Банка России</w:t>
      </w:r>
      <w:r w:rsidRPr="00477343">
        <w:rPr>
          <w:rFonts w:eastAsia="Times New Roman"/>
          <w:color w:val="000000" w:themeColor="text1"/>
          <w:lang w:eastAsia="ru-RU"/>
        </w:rPr>
        <w:t>.</w:t>
      </w:r>
    </w:p>
    <w:p w14:paraId="1C9D37EA" w14:textId="77777777" w:rsidR="006549D1" w:rsidRPr="00477343" w:rsidRDefault="00016436" w:rsidP="00A84F94">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14:paraId="5676CB79" w14:textId="77777777" w:rsidR="006549D1" w:rsidRPr="00477343" w:rsidRDefault="00016436" w:rsidP="00A752C2">
      <w:pPr>
        <w:pStyle w:val="afff0"/>
        <w:numPr>
          <w:ilvl w:val="0"/>
          <w:numId w:val="8"/>
        </w:numPr>
        <w:tabs>
          <w:tab w:val="left" w:pos="851"/>
          <w:tab w:val="left" w:pos="1134"/>
          <w:tab w:val="left" w:pos="1276"/>
        </w:tabs>
        <w:ind w:left="0" w:firstLine="709"/>
        <w:rPr>
          <w:color w:val="000000" w:themeColor="text1"/>
        </w:rPr>
      </w:pPr>
      <w:r w:rsidRPr="00477343">
        <w:rPr>
          <w:color w:val="000000" w:themeColor="text1"/>
        </w:rPr>
        <w:t>управление профилем</w:t>
      </w:r>
      <w:r w:rsidR="006549D1" w:rsidRPr="00477343">
        <w:rPr>
          <w:color w:val="000000" w:themeColor="text1"/>
        </w:rPr>
        <w:t>;</w:t>
      </w:r>
    </w:p>
    <w:p w14:paraId="2668B507" w14:textId="77777777" w:rsidR="005C3E52" w:rsidRPr="00477343" w:rsidRDefault="00016436" w:rsidP="00A752C2">
      <w:pPr>
        <w:pStyle w:val="afff0"/>
        <w:numPr>
          <w:ilvl w:val="0"/>
          <w:numId w:val="8"/>
        </w:numPr>
        <w:tabs>
          <w:tab w:val="left" w:pos="851"/>
          <w:tab w:val="left" w:pos="1134"/>
          <w:tab w:val="left" w:pos="1276"/>
        </w:tabs>
        <w:ind w:left="0" w:firstLine="709"/>
        <w:rPr>
          <w:rFonts w:eastAsia="Times New Roman"/>
          <w:color w:val="000000" w:themeColor="text1"/>
          <w:lang w:eastAsia="ru-RU"/>
        </w:rPr>
      </w:pPr>
      <w:proofErr w:type="spellStart"/>
      <w:r w:rsidRPr="00477343">
        <w:rPr>
          <w:color w:val="000000" w:themeColor="text1"/>
        </w:rPr>
        <w:t>журналирование</w:t>
      </w:r>
      <w:proofErr w:type="spellEnd"/>
      <w:r w:rsidRPr="00477343">
        <w:rPr>
          <w:rFonts w:eastAsia="Times New Roman"/>
          <w:color w:val="000000" w:themeColor="text1"/>
          <w:lang w:eastAsia="ru-RU"/>
        </w:rPr>
        <w:t>.</w:t>
      </w:r>
    </w:p>
    <w:p w14:paraId="19F59FBE" w14:textId="383949DA" w:rsidR="005C3E52" w:rsidRPr="00477343" w:rsidRDefault="00016436" w:rsidP="007C312C">
      <w:pPr>
        <w:tabs>
          <w:tab w:val="left" w:pos="851"/>
        </w:tabs>
        <w:contextualSpacing/>
        <w:rPr>
          <w:rFonts w:eastAsia="Times New Roman"/>
          <w:color w:val="000000" w:themeColor="text1"/>
          <w:lang w:eastAsia="ru-RU"/>
        </w:rPr>
      </w:pPr>
      <w:r w:rsidRPr="00477343">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rsidR="00C21FCF" w:rsidRPr="00477343">
        <w:t>Банк России</w:t>
      </w:r>
      <w:r w:rsidRPr="00477343">
        <w:rPr>
          <w:rFonts w:eastAsia="Times New Roman"/>
          <w:color w:val="000000" w:themeColor="text1"/>
          <w:lang w:eastAsia="ru-RU"/>
        </w:rPr>
        <w:t xml:space="preserve"> посредством СВК, </w:t>
      </w:r>
      <w:r w:rsidR="00B74CF2" w:rsidRPr="00477343">
        <w:rPr>
          <w:rFonts w:eastAsia="Times New Roman"/>
          <w:color w:val="000000" w:themeColor="text1"/>
          <w:lang w:eastAsia="ru-RU"/>
        </w:rPr>
        <w:t>ЛК </w:t>
      </w:r>
      <w:r w:rsidR="00B74CF2" w:rsidRPr="00477343">
        <w:rPr>
          <w:color w:val="000000"/>
          <w:szCs w:val="28"/>
        </w:rPr>
        <w:t>УИО </w:t>
      </w:r>
      <w:r w:rsidR="00B74CF2" w:rsidRPr="00477343">
        <w:rPr>
          <w:color w:val="000000"/>
        </w:rPr>
        <w:t>ВП </w:t>
      </w:r>
      <w:r w:rsidRPr="00477343">
        <w:rPr>
          <w:color w:val="000000"/>
        </w:rPr>
        <w:t>ЕПВВ</w:t>
      </w:r>
      <w:r w:rsidRPr="00477343">
        <w:rPr>
          <w:rFonts w:eastAsia="Times New Roman"/>
          <w:color w:val="000000" w:themeColor="text1"/>
          <w:lang w:eastAsia="ru-RU"/>
        </w:rPr>
        <w:t xml:space="preserve"> или подготовки файла ТК для передачи другими способами.</w:t>
      </w:r>
    </w:p>
    <w:p w14:paraId="1805FB0A"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своих функций Расширение «Отчётность КО» ПП «Дельта» использует метаданные, наследуемые из ПТК ПСД.</w:t>
      </w:r>
    </w:p>
    <w:p w14:paraId="387C73DE" w14:textId="77777777" w:rsidR="00AB0AA5" w:rsidRPr="00477343" w:rsidRDefault="00AB0AA5" w:rsidP="00AB0AA5">
      <w:pPr>
        <w:tabs>
          <w:tab w:val="left" w:pos="851"/>
        </w:tabs>
        <w:spacing w:before="120"/>
        <w:contextualSpacing/>
        <w:rPr>
          <w:rFonts w:eastAsia="Times New Roman"/>
          <w:color w:val="000000" w:themeColor="text1"/>
          <w:lang w:eastAsia="ru-RU"/>
        </w:rPr>
      </w:pPr>
      <w:r w:rsidRPr="00477343">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14:paraId="001C1BE9" w14:textId="7C31451C" w:rsidR="005C3E52" w:rsidRPr="00477343" w:rsidRDefault="00016436" w:rsidP="007C312C">
      <w:pPr>
        <w:pStyle w:val="21"/>
        <w:tabs>
          <w:tab w:val="left" w:pos="851"/>
          <w:tab w:val="left" w:pos="1276"/>
        </w:tabs>
        <w:spacing w:before="0" w:after="0"/>
        <w:ind w:left="0" w:firstLine="709"/>
        <w:rPr>
          <w:sz w:val="24"/>
          <w:szCs w:val="24"/>
        </w:rPr>
      </w:pPr>
      <w:bookmarkStart w:id="37" w:name="_Toc137719186"/>
      <w:bookmarkStart w:id="38" w:name="_Toc138323692"/>
      <w:bookmarkStart w:id="39" w:name="_Toc138324076"/>
      <w:bookmarkStart w:id="40" w:name="_Toc138324731"/>
      <w:bookmarkStart w:id="41" w:name="_Toc130459512"/>
      <w:bookmarkStart w:id="42" w:name="_Toc130473572"/>
      <w:bookmarkStart w:id="43" w:name="_Toc130481438"/>
      <w:bookmarkStart w:id="44" w:name="_Toc130482376"/>
      <w:bookmarkStart w:id="45" w:name="_Toc130483672"/>
      <w:bookmarkStart w:id="46" w:name="_Toc132637514"/>
      <w:bookmarkStart w:id="47" w:name="_Toc132638069"/>
      <w:bookmarkStart w:id="48" w:name="_Toc132720996"/>
      <w:bookmarkStart w:id="49" w:name="_Toc137719187"/>
      <w:bookmarkStart w:id="50" w:name="_Toc138323693"/>
      <w:bookmarkStart w:id="51" w:name="_Toc138324077"/>
      <w:bookmarkStart w:id="52" w:name="_Toc138324732"/>
      <w:bookmarkStart w:id="53" w:name="_Toc130459513"/>
      <w:bookmarkStart w:id="54" w:name="_Toc130473573"/>
      <w:bookmarkStart w:id="55" w:name="_Toc130481439"/>
      <w:bookmarkStart w:id="56" w:name="_Toc130482377"/>
      <w:bookmarkStart w:id="57" w:name="_Toc130483673"/>
      <w:bookmarkStart w:id="58" w:name="_Toc132637515"/>
      <w:bookmarkStart w:id="59" w:name="_Toc132638070"/>
      <w:bookmarkStart w:id="60" w:name="_Toc132720997"/>
      <w:bookmarkStart w:id="61" w:name="_Toc137719188"/>
      <w:bookmarkStart w:id="62" w:name="_Toc138323694"/>
      <w:bookmarkStart w:id="63" w:name="_Toc138324078"/>
      <w:bookmarkStart w:id="64" w:name="_Toc138324733"/>
      <w:bookmarkStart w:id="65" w:name="_Toc78989199"/>
      <w:bookmarkStart w:id="66" w:name="_Toc176536725"/>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477343">
        <w:rPr>
          <w:rFonts w:hint="eastAsia"/>
          <w:sz w:val="26"/>
          <w:szCs w:val="26"/>
        </w:rPr>
        <w:t>Требования</w:t>
      </w:r>
      <w:r w:rsidRPr="00477343">
        <w:rPr>
          <w:sz w:val="26"/>
          <w:szCs w:val="26"/>
        </w:rPr>
        <w:t xml:space="preserve"> </w:t>
      </w:r>
      <w:r w:rsidRPr="00477343">
        <w:rPr>
          <w:rFonts w:hint="eastAsia"/>
          <w:sz w:val="26"/>
          <w:szCs w:val="26"/>
        </w:rPr>
        <w:t>к</w:t>
      </w:r>
      <w:r w:rsidRPr="00477343">
        <w:rPr>
          <w:sz w:val="26"/>
          <w:szCs w:val="26"/>
        </w:rPr>
        <w:t xml:space="preserve"> </w:t>
      </w:r>
      <w:r w:rsidRPr="00477343">
        <w:rPr>
          <w:rFonts w:hint="eastAsia"/>
          <w:sz w:val="26"/>
          <w:szCs w:val="26"/>
        </w:rPr>
        <w:t>техническим</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программным</w:t>
      </w:r>
      <w:r w:rsidRPr="00477343">
        <w:rPr>
          <w:sz w:val="26"/>
          <w:szCs w:val="26"/>
        </w:rPr>
        <w:t xml:space="preserve"> </w:t>
      </w:r>
      <w:r w:rsidRPr="00477343">
        <w:rPr>
          <w:rFonts w:hint="eastAsia"/>
          <w:sz w:val="26"/>
          <w:szCs w:val="26"/>
        </w:rPr>
        <w:t>средствам</w:t>
      </w:r>
      <w:bookmarkEnd w:id="65"/>
      <w:bookmarkEnd w:id="66"/>
    </w:p>
    <w:p w14:paraId="51677403" w14:textId="6783AA01" w:rsidR="005C3E52" w:rsidRPr="00477343" w:rsidRDefault="00016436" w:rsidP="00A84F94">
      <w:pPr>
        <w:tabs>
          <w:tab w:val="left" w:pos="851"/>
        </w:tabs>
      </w:pPr>
      <w:r w:rsidRPr="00477343">
        <w:t>Минимальные требования, предъявляемые для работы с Расширением «Отчётность КО» ПП «Дельта»:</w:t>
      </w:r>
    </w:p>
    <w:p w14:paraId="08DA840A" w14:textId="77777777" w:rsidR="005C3E52" w:rsidRPr="00477343" w:rsidRDefault="00016436" w:rsidP="00A752C2">
      <w:pPr>
        <w:pStyle w:val="afff0"/>
        <w:numPr>
          <w:ilvl w:val="0"/>
          <w:numId w:val="70"/>
        </w:numPr>
        <w:tabs>
          <w:tab w:val="left" w:pos="851"/>
          <w:tab w:val="left" w:pos="1134"/>
          <w:tab w:val="left" w:pos="1276"/>
        </w:tabs>
        <w:ind w:hanging="720"/>
        <w:rPr>
          <w:color w:val="000000" w:themeColor="text1"/>
        </w:rPr>
      </w:pPr>
      <w:r w:rsidRPr="00477343">
        <w:rPr>
          <w:color w:val="000000" w:themeColor="text1"/>
        </w:rPr>
        <w:t xml:space="preserve">процессор – </w:t>
      </w:r>
      <w:proofErr w:type="spellStart"/>
      <w:r w:rsidRPr="00477343">
        <w:rPr>
          <w:color w:val="000000" w:themeColor="text1"/>
        </w:rPr>
        <w:t>Core</w:t>
      </w:r>
      <w:proofErr w:type="spellEnd"/>
      <w:r w:rsidRPr="00477343">
        <w:rPr>
          <w:color w:val="000000" w:themeColor="text1"/>
        </w:rPr>
        <w:t xml:space="preserve"> i5 2.2 ГГц;</w:t>
      </w:r>
    </w:p>
    <w:p w14:paraId="4208398B" w14:textId="2F2380CB"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 xml:space="preserve">оперативная память – </w:t>
      </w:r>
      <w:r w:rsidR="00D114E1" w:rsidRPr="00477343">
        <w:rPr>
          <w:color w:val="000000" w:themeColor="text1"/>
        </w:rPr>
        <w:t>8</w:t>
      </w:r>
      <w:r w:rsidRPr="00477343">
        <w:rPr>
          <w:color w:val="000000" w:themeColor="text1"/>
        </w:rPr>
        <w:t xml:space="preserve"> Гб;</w:t>
      </w:r>
    </w:p>
    <w:p w14:paraId="50944F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объем свободного дискового пространства – 500 Гб;</w:t>
      </w:r>
    </w:p>
    <w:p w14:paraId="64A8AEF6" w14:textId="1AC8BDF9"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lastRenderedPageBreak/>
        <w:t>видеокарта и монитор с разрешающей способностью – 1280*1024</w:t>
      </w:r>
      <w:r w:rsidR="00093D65" w:rsidRPr="00477343">
        <w:rPr>
          <w:color w:val="000000" w:themeColor="text1"/>
        </w:rPr>
        <w:t>, масштаб 100%</w:t>
      </w:r>
      <w:r w:rsidRPr="00477343">
        <w:rPr>
          <w:color w:val="000000" w:themeColor="text1"/>
        </w:rPr>
        <w:t>;</w:t>
      </w:r>
    </w:p>
    <w:p w14:paraId="364CF107" w14:textId="77777777" w:rsidR="005C3E52" w:rsidRPr="00477343" w:rsidRDefault="00016436" w:rsidP="00A752C2">
      <w:pPr>
        <w:pStyle w:val="afff0"/>
        <w:numPr>
          <w:ilvl w:val="0"/>
          <w:numId w:val="70"/>
        </w:numPr>
        <w:tabs>
          <w:tab w:val="left" w:pos="851"/>
          <w:tab w:val="left" w:pos="1134"/>
          <w:tab w:val="left" w:pos="1276"/>
        </w:tabs>
        <w:ind w:left="0" w:firstLine="709"/>
        <w:rPr>
          <w:color w:val="000000" w:themeColor="text1"/>
        </w:rPr>
      </w:pPr>
      <w:r w:rsidRPr="00477343">
        <w:rPr>
          <w:color w:val="000000" w:themeColor="text1"/>
        </w:rPr>
        <w:t>сетевой адаптер;</w:t>
      </w:r>
    </w:p>
    <w:p w14:paraId="40C77555" w14:textId="77777777" w:rsidR="005C3E52" w:rsidRPr="00477343" w:rsidRDefault="00016436" w:rsidP="00A752C2">
      <w:pPr>
        <w:pStyle w:val="afff0"/>
        <w:numPr>
          <w:ilvl w:val="0"/>
          <w:numId w:val="69"/>
        </w:numPr>
        <w:tabs>
          <w:tab w:val="left" w:pos="851"/>
          <w:tab w:val="left" w:pos="1134"/>
          <w:tab w:val="left" w:pos="1276"/>
        </w:tabs>
        <w:ind w:hanging="720"/>
        <w:rPr>
          <w:color w:val="000000" w:themeColor="text1"/>
        </w:rPr>
      </w:pPr>
      <w:r w:rsidRPr="00477343">
        <w:rPr>
          <w:color w:val="000000" w:themeColor="text1"/>
        </w:rPr>
        <w:t>клавиатура;</w:t>
      </w:r>
    </w:p>
    <w:p w14:paraId="3EED04E9" w14:textId="77777777" w:rsidR="005C3E52" w:rsidRPr="00477343" w:rsidRDefault="00016436" w:rsidP="00A752C2">
      <w:pPr>
        <w:pStyle w:val="afff0"/>
        <w:numPr>
          <w:ilvl w:val="0"/>
          <w:numId w:val="69"/>
        </w:numPr>
        <w:tabs>
          <w:tab w:val="left" w:pos="851"/>
          <w:tab w:val="left" w:pos="1134"/>
          <w:tab w:val="left" w:pos="1276"/>
        </w:tabs>
        <w:ind w:left="0" w:firstLine="709"/>
        <w:rPr>
          <w:color w:val="000000" w:themeColor="text1"/>
        </w:rPr>
      </w:pPr>
      <w:r w:rsidRPr="00477343">
        <w:rPr>
          <w:color w:val="000000" w:themeColor="text1"/>
        </w:rPr>
        <w:t>манипулятор типа «мышь»;</w:t>
      </w:r>
    </w:p>
    <w:p w14:paraId="25E23FFA" w14:textId="03B6A8A6" w:rsidR="005C3E52" w:rsidRPr="00477343" w:rsidRDefault="006A5885" w:rsidP="00A752C2">
      <w:pPr>
        <w:pStyle w:val="afff0"/>
        <w:numPr>
          <w:ilvl w:val="0"/>
          <w:numId w:val="9"/>
        </w:numPr>
        <w:tabs>
          <w:tab w:val="left" w:pos="851"/>
          <w:tab w:val="left" w:pos="1134"/>
          <w:tab w:val="left" w:pos="1276"/>
          <w:tab w:val="left" w:pos="1560"/>
        </w:tabs>
        <w:ind w:left="0" w:firstLine="709"/>
        <w:rPr>
          <w:color w:val="000000" w:themeColor="text1"/>
        </w:rPr>
      </w:pPr>
      <w:r w:rsidRPr="00477343">
        <w:rPr>
          <w:color w:val="000000" w:themeColor="text1"/>
        </w:rPr>
        <w:t>ОС</w:t>
      </w:r>
      <w:r w:rsidR="00016436" w:rsidRPr="00477343">
        <w:rPr>
          <w:color w:val="000000" w:themeColor="text1"/>
        </w:rPr>
        <w:t xml:space="preserve"> </w:t>
      </w:r>
      <w:proofErr w:type="spellStart"/>
      <w:r w:rsidR="00A758AE" w:rsidRPr="00477343">
        <w:rPr>
          <w:rFonts w:eastAsiaTheme="minorEastAsia"/>
        </w:rPr>
        <w:t>Astra</w:t>
      </w:r>
      <w:proofErr w:type="spellEnd"/>
      <w:r w:rsidR="00330754" w:rsidRPr="00477343">
        <w:rPr>
          <w:color w:val="000000"/>
        </w:rPr>
        <w:t xml:space="preserve"> </w:t>
      </w:r>
      <w:r w:rsidR="00330754" w:rsidRPr="00477343">
        <w:rPr>
          <w:color w:val="000000"/>
          <w:lang w:val="en-US"/>
        </w:rPr>
        <w:t>Linux</w:t>
      </w:r>
      <w:r w:rsidR="00A758AE" w:rsidRPr="00477343">
        <w:rPr>
          <w:color w:val="000000"/>
        </w:rPr>
        <w:t xml:space="preserve"> </w:t>
      </w:r>
      <w:r w:rsidR="00A758AE" w:rsidRPr="00477343">
        <w:rPr>
          <w:rFonts w:eastAsiaTheme="minorEastAsia"/>
        </w:rPr>
        <w:t xml:space="preserve">версии 2.12 и выше или </w:t>
      </w:r>
      <w:proofErr w:type="spellStart"/>
      <w:r w:rsidR="00A758AE" w:rsidRPr="00477343">
        <w:rPr>
          <w:rFonts w:eastAsiaTheme="minorEastAsia"/>
        </w:rPr>
        <w:t>Astra</w:t>
      </w:r>
      <w:proofErr w:type="spellEnd"/>
      <w:r w:rsidR="00A758AE" w:rsidRPr="00477343">
        <w:rPr>
          <w:rFonts w:eastAsiaTheme="minorEastAsia"/>
        </w:rPr>
        <w:t xml:space="preserve"> </w:t>
      </w:r>
      <w:proofErr w:type="spellStart"/>
      <w:r w:rsidR="00A758AE" w:rsidRPr="00477343">
        <w:rPr>
          <w:rFonts w:eastAsiaTheme="minorEastAsia"/>
        </w:rPr>
        <w:t>Linux</w:t>
      </w:r>
      <w:proofErr w:type="spellEnd"/>
      <w:r w:rsidR="00A758AE" w:rsidRPr="00477343">
        <w:rPr>
          <w:rFonts w:eastAsiaTheme="minorEastAsia"/>
        </w:rPr>
        <w:t xml:space="preserve"> SE версии 1.7 и выше</w:t>
      </w:r>
      <w:r w:rsidR="00A159E6" w:rsidRPr="00477343">
        <w:rPr>
          <w:color w:val="000000" w:themeColor="text1"/>
        </w:rPr>
        <w:t>.</w:t>
      </w:r>
    </w:p>
    <w:p w14:paraId="3CFA1C32" w14:textId="0FD96857" w:rsidR="00A758AE" w:rsidRPr="00477343" w:rsidRDefault="00A758AE" w:rsidP="00654ADA">
      <w:pPr>
        <w:pStyle w:val="afff0"/>
        <w:tabs>
          <w:tab w:val="left" w:pos="851"/>
          <w:tab w:val="left" w:pos="1276"/>
          <w:tab w:val="left" w:pos="1560"/>
        </w:tabs>
        <w:ind w:left="0"/>
        <w:rPr>
          <w:color w:val="000000" w:themeColor="text1"/>
        </w:rPr>
      </w:pPr>
      <w:r w:rsidRPr="00477343">
        <w:rPr>
          <w:b/>
          <w:i/>
          <w:spacing w:val="20"/>
          <w:sz w:val="20"/>
        </w:rPr>
        <w:t>Примечание</w:t>
      </w:r>
      <w:r w:rsidRPr="00477343">
        <w:rPr>
          <w:i/>
          <w:sz w:val="20"/>
        </w:rPr>
        <w:t xml:space="preserve"> –</w:t>
      </w:r>
      <w:r w:rsidRPr="00477343">
        <w:rPr>
          <w:sz w:val="20"/>
        </w:rPr>
        <w:t xml:space="preserve"> </w:t>
      </w:r>
      <w:r w:rsidRPr="00477343">
        <w:rPr>
          <w:i/>
          <w:sz w:val="20"/>
        </w:rPr>
        <w:t xml:space="preserve">допускается замена на ОС семейств </w:t>
      </w:r>
      <w:r w:rsidRPr="00477343">
        <w:rPr>
          <w:i/>
          <w:sz w:val="20"/>
          <w:lang w:val="en-US"/>
        </w:rPr>
        <w:t>Microsoft</w:t>
      </w:r>
      <w:r w:rsidRPr="00477343">
        <w:rPr>
          <w:rFonts w:eastAsiaTheme="majorEastAsia"/>
          <w:sz w:val="20"/>
        </w:rPr>
        <w:t xml:space="preserve"> </w:t>
      </w:r>
      <w:r w:rsidRPr="00477343">
        <w:rPr>
          <w:i/>
          <w:sz w:val="20"/>
          <w:lang w:val="en-US"/>
        </w:rPr>
        <w:t>Windows</w:t>
      </w:r>
      <w:r w:rsidRPr="00477343">
        <w:rPr>
          <w:i/>
          <w:sz w:val="20"/>
        </w:rPr>
        <w:t xml:space="preserve"> или </w:t>
      </w:r>
      <w:r w:rsidRPr="00477343">
        <w:rPr>
          <w:i/>
          <w:sz w:val="20"/>
          <w:lang w:val="en-US"/>
        </w:rPr>
        <w:t>Ubuntu</w:t>
      </w:r>
      <w:r w:rsidRPr="00477343">
        <w:rPr>
          <w:i/>
          <w:sz w:val="20"/>
        </w:rPr>
        <w:t xml:space="preserve"> версии 20.04</w:t>
      </w:r>
      <w:r w:rsidR="00A159E6" w:rsidRPr="00477343">
        <w:rPr>
          <w:i/>
          <w:sz w:val="20"/>
        </w:rPr>
        <w:t>;</w:t>
      </w:r>
    </w:p>
    <w:p w14:paraId="73BD31C9" w14:textId="77777777" w:rsidR="005C3E52" w:rsidRPr="00477343" w:rsidRDefault="00016436" w:rsidP="00F26E4B">
      <w:pPr>
        <w:pStyle w:val="afff0"/>
        <w:numPr>
          <w:ilvl w:val="0"/>
          <w:numId w:val="9"/>
        </w:numPr>
        <w:tabs>
          <w:tab w:val="left" w:pos="851"/>
          <w:tab w:val="left" w:pos="1276"/>
          <w:tab w:val="left" w:pos="1560"/>
        </w:tabs>
        <w:ind w:left="0" w:firstLine="709"/>
        <w:rPr>
          <w:color w:val="000000" w:themeColor="text1"/>
        </w:rPr>
      </w:pPr>
      <w:r w:rsidRPr="00477343">
        <w:rPr>
          <w:color w:val="000000" w:themeColor="text1"/>
        </w:rPr>
        <w:t>средство защиты от вредоносного кода (антивирус).</w:t>
      </w:r>
    </w:p>
    <w:p w14:paraId="3C2BCF4D" w14:textId="08ED8AF0" w:rsidR="001566D3" w:rsidRPr="00477343" w:rsidRDefault="00016436" w:rsidP="007C312C">
      <w:pPr>
        <w:tabs>
          <w:tab w:val="left" w:pos="851"/>
        </w:tabs>
        <w:contextualSpacing/>
      </w:pPr>
      <w:r w:rsidRPr="00477343">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«Отчетность КО» в сетевом режиме приведены в таблице</w:t>
      </w:r>
      <w:r w:rsidR="00CF25FC" w:rsidRPr="00477343">
        <w:rPr>
          <w:rFonts w:eastAsia="Times New Roman"/>
          <w:color w:val="000000" w:themeColor="text1"/>
          <w:lang w:eastAsia="ru-RU"/>
        </w:rPr>
        <w:t xml:space="preserve"> </w:t>
      </w:r>
      <w:r w:rsidRPr="00330264">
        <w:fldChar w:fldCharType="begin"/>
      </w:r>
      <w:r w:rsidRPr="00477343">
        <w:instrText>REF _Ref96070673 \h</w:instrText>
      </w:r>
      <w:r w:rsidR="00C04908" w:rsidRPr="00477343">
        <w:instrText>\##</w:instrText>
      </w:r>
      <w:r w:rsidR="00FC2DE9" w:rsidRPr="00477343">
        <w:instrText xml:space="preserve"> \* MERGEFORMAT </w:instrText>
      </w:r>
      <w:r w:rsidRPr="005A7E0D">
        <w:fldChar w:fldCharType="separate"/>
      </w:r>
      <w:r w:rsidR="00016177">
        <w:t>1</w:t>
      </w:r>
      <w:r w:rsidRPr="00330264">
        <w:fldChar w:fldCharType="end"/>
      </w:r>
      <w:r w:rsidRPr="00477343">
        <w:t>.</w:t>
      </w:r>
    </w:p>
    <w:p w14:paraId="77BC8A5F" w14:textId="354E9039" w:rsidR="005C3E52" w:rsidRPr="00477343" w:rsidRDefault="00016436" w:rsidP="005A7E0D">
      <w:pPr>
        <w:tabs>
          <w:tab w:val="left" w:pos="851"/>
          <w:tab w:val="left" w:pos="1276"/>
        </w:tabs>
        <w:spacing w:before="120"/>
        <w:ind w:firstLine="0"/>
        <w:contextualSpacing/>
        <w:jc w:val="left"/>
      </w:pPr>
      <w:bookmarkStart w:id="67" w:name="_Ref96070673"/>
      <w:r w:rsidRPr="00477343">
        <w:t xml:space="preserve">Таблица </w:t>
      </w:r>
      <w:r w:rsidRPr="00330264">
        <w:fldChar w:fldCharType="begin"/>
      </w:r>
      <w:r w:rsidRPr="00477343">
        <w:instrText>SEQ Таблица \* ARABIC</w:instrText>
      </w:r>
      <w:r w:rsidRPr="005A7E0D">
        <w:fldChar w:fldCharType="separate"/>
      </w:r>
      <w:r w:rsidR="00016177">
        <w:rPr>
          <w:noProof/>
        </w:rPr>
        <w:t>1</w:t>
      </w:r>
      <w:r w:rsidRPr="00330264">
        <w:fldChar w:fldCharType="end"/>
      </w:r>
      <w:bookmarkEnd w:id="67"/>
      <w:r w:rsidRPr="00477343">
        <w:t xml:space="preserve"> – Требования к техническим средствам серверов</w:t>
      </w:r>
    </w:p>
    <w:tbl>
      <w:tblPr>
        <w:tblW w:w="9469" w:type="dxa"/>
        <w:tblInd w:w="-5" w:type="dxa"/>
        <w:tblLayout w:type="fixed"/>
        <w:tblLook w:val="0000" w:firstRow="0" w:lastRow="0" w:firstColumn="0" w:lastColumn="0" w:noHBand="0" w:noVBand="0"/>
      </w:tblPr>
      <w:tblGrid>
        <w:gridCol w:w="3972"/>
        <w:gridCol w:w="26"/>
        <w:gridCol w:w="2692"/>
        <w:gridCol w:w="2779"/>
      </w:tblGrid>
      <w:tr w:rsidR="005C3E52" w:rsidRPr="00477343" w14:paraId="27C5DC57" w14:textId="77777777" w:rsidTr="005A7E0D">
        <w:trPr>
          <w:trHeight w:val="199"/>
        </w:trPr>
        <w:tc>
          <w:tcPr>
            <w:tcW w:w="9469" w:type="dxa"/>
            <w:gridSpan w:val="4"/>
            <w:tcBorders>
              <w:top w:val="single" w:sz="4" w:space="0" w:color="auto"/>
              <w:left w:val="single" w:sz="4" w:space="0" w:color="auto"/>
              <w:bottom w:val="single" w:sz="4" w:space="0" w:color="auto"/>
              <w:right w:val="single" w:sz="4" w:space="0" w:color="auto"/>
            </w:tcBorders>
          </w:tcPr>
          <w:p w14:paraId="171550B5" w14:textId="77777777" w:rsidR="005C3E52" w:rsidRPr="00477343" w:rsidRDefault="00016436" w:rsidP="00A84F94">
            <w:pPr>
              <w:widowControl w:val="0"/>
              <w:tabs>
                <w:tab w:val="left" w:pos="851"/>
              </w:tabs>
              <w:spacing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приложений (Расширения «Отчетность КО», может быть размещён на виртуальной машине)</w:t>
            </w:r>
          </w:p>
        </w:tc>
      </w:tr>
      <w:tr w:rsidR="005C3E52" w:rsidRPr="00477343" w14:paraId="626508C9" w14:textId="77777777" w:rsidTr="005A7E0D">
        <w:tc>
          <w:tcPr>
            <w:tcW w:w="3972" w:type="dxa"/>
            <w:tcBorders>
              <w:top w:val="single" w:sz="4" w:space="0" w:color="auto"/>
              <w:left w:val="single" w:sz="4" w:space="0" w:color="auto"/>
              <w:bottom w:val="single" w:sz="4" w:space="0" w:color="auto"/>
              <w:right w:val="single" w:sz="4" w:space="0" w:color="auto"/>
            </w:tcBorders>
          </w:tcPr>
          <w:p w14:paraId="6CA2AC00" w14:textId="77777777" w:rsidR="005C3E52" w:rsidRPr="00477343" w:rsidRDefault="00016436" w:rsidP="007C312C">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8" w:type="dxa"/>
            <w:gridSpan w:val="2"/>
            <w:tcBorders>
              <w:top w:val="single" w:sz="4" w:space="0" w:color="auto"/>
              <w:left w:val="single" w:sz="4" w:space="0" w:color="auto"/>
              <w:bottom w:val="single" w:sz="4" w:space="0" w:color="auto"/>
              <w:right w:val="single" w:sz="4" w:space="0" w:color="auto"/>
            </w:tcBorders>
          </w:tcPr>
          <w:p w14:paraId="37AD7742" w14:textId="72777A73"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w:t>
            </w:r>
            <w:r w:rsidR="00D114E1" w:rsidRPr="00477343">
              <w:rPr>
                <w:rFonts w:eastAsia="Times New Roman"/>
                <w:color w:val="000000" w:themeColor="text1"/>
                <w:sz w:val="20"/>
                <w:szCs w:val="20"/>
                <w:lang w:eastAsia="ru-RU"/>
              </w:rPr>
              <w:t xml:space="preserve"> для расширения</w:t>
            </w:r>
          </w:p>
        </w:tc>
        <w:tc>
          <w:tcPr>
            <w:tcW w:w="2779" w:type="dxa"/>
            <w:tcBorders>
              <w:top w:val="single" w:sz="4" w:space="0" w:color="auto"/>
              <w:left w:val="single" w:sz="4" w:space="0" w:color="auto"/>
              <w:bottom w:val="single" w:sz="4" w:space="0" w:color="auto"/>
              <w:right w:val="single" w:sz="4" w:space="0" w:color="auto"/>
            </w:tcBorders>
          </w:tcPr>
          <w:p w14:paraId="14C4F12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w:t>
            </w:r>
          </w:p>
        </w:tc>
      </w:tr>
      <w:tr w:rsidR="005C3E52" w:rsidRPr="00477343" w14:paraId="14BF220A" w14:textId="77777777" w:rsidTr="005A7E0D">
        <w:tc>
          <w:tcPr>
            <w:tcW w:w="3972" w:type="dxa"/>
            <w:tcBorders>
              <w:top w:val="single" w:sz="4" w:space="0" w:color="auto"/>
              <w:left w:val="single" w:sz="4" w:space="0" w:color="auto"/>
              <w:bottom w:val="single" w:sz="4" w:space="0" w:color="auto"/>
              <w:right w:val="single" w:sz="4" w:space="0" w:color="auto"/>
            </w:tcBorders>
          </w:tcPr>
          <w:p w14:paraId="590F051F"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718" w:type="dxa"/>
            <w:gridSpan w:val="2"/>
            <w:tcBorders>
              <w:top w:val="single" w:sz="4" w:space="0" w:color="auto"/>
              <w:left w:val="single" w:sz="4" w:space="0" w:color="auto"/>
              <w:bottom w:val="single" w:sz="4" w:space="0" w:color="auto"/>
              <w:right w:val="single" w:sz="4" w:space="0" w:color="auto"/>
            </w:tcBorders>
          </w:tcPr>
          <w:p w14:paraId="30446B00" w14:textId="0010B81A" w:rsidR="005C3E52" w:rsidRPr="00477343" w:rsidRDefault="00D114E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4BC9B8B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532F723C" w14:textId="77777777" w:rsidTr="005A7E0D">
        <w:tc>
          <w:tcPr>
            <w:tcW w:w="3972" w:type="dxa"/>
            <w:tcBorders>
              <w:top w:val="single" w:sz="4" w:space="0" w:color="auto"/>
              <w:left w:val="single" w:sz="4" w:space="0" w:color="auto"/>
              <w:bottom w:val="single" w:sz="4" w:space="0" w:color="auto"/>
              <w:right w:val="single" w:sz="4" w:space="0" w:color="auto"/>
            </w:tcBorders>
          </w:tcPr>
          <w:p w14:paraId="038994E8"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sidRPr="00477343">
              <w:rPr>
                <w:rFonts w:eastAsia="Times New Roman"/>
                <w:color w:val="000000" w:themeColor="text1"/>
                <w:sz w:val="20"/>
                <w:szCs w:val="20"/>
                <w:lang w:eastAsia="ru-RU"/>
              </w:rPr>
              <w:t xml:space="preserve">250 – 1 </w:t>
            </w:r>
            <w:r w:rsidRPr="00477343">
              <w:rPr>
                <w:rFonts w:eastAsia="Times New Roman"/>
                <w:color w:val="000000" w:themeColor="text1"/>
                <w:sz w:val="20"/>
                <w:szCs w:val="20"/>
                <w:lang w:val="en-US" w:eastAsia="ru-RU"/>
              </w:rPr>
              <w:t>GB</w:t>
            </w:r>
          </w:p>
        </w:tc>
        <w:tc>
          <w:tcPr>
            <w:tcW w:w="2718" w:type="dxa"/>
            <w:gridSpan w:val="2"/>
            <w:tcBorders>
              <w:top w:val="single" w:sz="4" w:space="0" w:color="auto"/>
              <w:left w:val="single" w:sz="4" w:space="0" w:color="auto"/>
              <w:bottom w:val="single" w:sz="4" w:space="0" w:color="auto"/>
              <w:right w:val="single" w:sz="4" w:space="0" w:color="auto"/>
            </w:tcBorders>
          </w:tcPr>
          <w:p w14:paraId="50222F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A81087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+4</w:t>
            </w:r>
          </w:p>
        </w:tc>
      </w:tr>
      <w:tr w:rsidR="005C3E52" w:rsidRPr="00477343" w14:paraId="1F22A4B5" w14:textId="77777777" w:rsidTr="005A7E0D">
        <w:tc>
          <w:tcPr>
            <w:tcW w:w="3972" w:type="dxa"/>
            <w:tcBorders>
              <w:top w:val="single" w:sz="4" w:space="0" w:color="auto"/>
              <w:left w:val="single" w:sz="4" w:space="0" w:color="auto"/>
              <w:bottom w:val="single" w:sz="4" w:space="0" w:color="auto"/>
              <w:right w:val="single" w:sz="4" w:space="0" w:color="auto"/>
            </w:tcBorders>
          </w:tcPr>
          <w:p w14:paraId="5E3E44EE"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Каждые 1 </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718" w:type="dxa"/>
            <w:gridSpan w:val="2"/>
            <w:tcBorders>
              <w:top w:val="single" w:sz="4" w:space="0" w:color="auto"/>
              <w:left w:val="single" w:sz="4" w:space="0" w:color="auto"/>
              <w:bottom w:val="single" w:sz="4" w:space="0" w:color="auto"/>
              <w:right w:val="single" w:sz="4" w:space="0" w:color="auto"/>
            </w:tcBorders>
          </w:tcPr>
          <w:p w14:paraId="15E75633" w14:textId="1C737472"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 GB</w:t>
            </w:r>
          </w:p>
        </w:tc>
        <w:tc>
          <w:tcPr>
            <w:tcW w:w="2779" w:type="dxa"/>
            <w:tcBorders>
              <w:top w:val="single" w:sz="4" w:space="0" w:color="auto"/>
              <w:left w:val="single" w:sz="4" w:space="0" w:color="auto"/>
              <w:bottom w:val="single" w:sz="4" w:space="0" w:color="auto"/>
              <w:right w:val="single" w:sz="4" w:space="0" w:color="auto"/>
            </w:tcBorders>
          </w:tcPr>
          <w:p w14:paraId="66E2A00B" w14:textId="1446F955"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+1-2</w:t>
            </w:r>
          </w:p>
        </w:tc>
      </w:tr>
      <w:tr w:rsidR="005C3E52" w:rsidRPr="00477343" w14:paraId="468FECCA" w14:textId="77777777" w:rsidTr="005A7E0D">
        <w:trPr>
          <w:trHeight w:val="194"/>
        </w:trPr>
        <w:tc>
          <w:tcPr>
            <w:tcW w:w="9469" w:type="dxa"/>
            <w:gridSpan w:val="4"/>
            <w:tcBorders>
              <w:top w:val="single" w:sz="4" w:space="0" w:color="auto"/>
              <w:left w:val="single" w:sz="4" w:space="0" w:color="auto"/>
              <w:bottom w:val="single" w:sz="4" w:space="0" w:color="auto"/>
              <w:right w:val="single" w:sz="4" w:space="0" w:color="auto"/>
            </w:tcBorders>
          </w:tcPr>
          <w:p w14:paraId="0F157E03"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eastAsia="ru-RU"/>
              </w:rPr>
            </w:pPr>
            <w:r w:rsidRPr="00477343">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5C3E52" w:rsidRPr="00477343" w14:paraId="2A854E2F" w14:textId="77777777" w:rsidTr="005A7E0D">
        <w:tc>
          <w:tcPr>
            <w:tcW w:w="3998" w:type="dxa"/>
            <w:gridSpan w:val="2"/>
            <w:tcBorders>
              <w:top w:val="single" w:sz="4" w:space="0" w:color="auto"/>
              <w:left w:val="single" w:sz="4" w:space="0" w:color="auto"/>
              <w:bottom w:val="single" w:sz="4" w:space="0" w:color="auto"/>
              <w:right w:val="single" w:sz="4" w:space="0" w:color="auto"/>
            </w:tcBorders>
          </w:tcPr>
          <w:p w14:paraId="1A7BE7F6"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92" w:type="dxa"/>
            <w:tcBorders>
              <w:top w:val="single" w:sz="4" w:space="0" w:color="auto"/>
              <w:left w:val="single" w:sz="4" w:space="0" w:color="auto"/>
              <w:bottom w:val="single" w:sz="4" w:space="0" w:color="auto"/>
              <w:right w:val="single" w:sz="4" w:space="0" w:color="auto"/>
            </w:tcBorders>
          </w:tcPr>
          <w:p w14:paraId="1E7E956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Объем RAM для СУБД</w:t>
            </w:r>
          </w:p>
        </w:tc>
        <w:tc>
          <w:tcPr>
            <w:tcW w:w="2779" w:type="dxa"/>
            <w:tcBorders>
              <w:top w:val="single" w:sz="4" w:space="0" w:color="auto"/>
              <w:left w:val="single" w:sz="4" w:space="0" w:color="auto"/>
              <w:bottom w:val="single" w:sz="4" w:space="0" w:color="auto"/>
              <w:right w:val="single" w:sz="4" w:space="0" w:color="auto"/>
            </w:tcBorders>
          </w:tcPr>
          <w:p w14:paraId="7936130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Количество ядер CPU@3GHz для СУБД</w:t>
            </w:r>
          </w:p>
        </w:tc>
      </w:tr>
      <w:tr w:rsidR="005C3E52" w:rsidRPr="00477343" w14:paraId="5B41356A" w14:textId="77777777" w:rsidTr="005A7E0D">
        <w:tc>
          <w:tcPr>
            <w:tcW w:w="3998" w:type="dxa"/>
            <w:gridSpan w:val="2"/>
            <w:tcBorders>
              <w:top w:val="single" w:sz="4" w:space="0" w:color="auto"/>
              <w:left w:val="single" w:sz="4" w:space="0" w:color="auto"/>
              <w:bottom w:val="single" w:sz="4" w:space="0" w:color="auto"/>
              <w:right w:val="single" w:sz="4" w:space="0" w:color="auto"/>
            </w:tcBorders>
          </w:tcPr>
          <w:p w14:paraId="57153C1C"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 xml:space="preserve">До 250 </w:t>
            </w:r>
            <w:r w:rsidRPr="00477343">
              <w:rPr>
                <w:rFonts w:eastAsia="Times New Roman"/>
                <w:color w:val="000000" w:themeColor="text1"/>
                <w:sz w:val="20"/>
                <w:szCs w:val="20"/>
                <w:lang w:val="en-US" w:eastAsia="ru-RU"/>
              </w:rPr>
              <w:t>MB</w:t>
            </w:r>
          </w:p>
        </w:tc>
        <w:tc>
          <w:tcPr>
            <w:tcW w:w="2692" w:type="dxa"/>
            <w:tcBorders>
              <w:top w:val="single" w:sz="4" w:space="0" w:color="auto"/>
              <w:left w:val="single" w:sz="4" w:space="0" w:color="auto"/>
              <w:bottom w:val="single" w:sz="4" w:space="0" w:color="auto"/>
              <w:right w:val="single" w:sz="4" w:space="0" w:color="auto"/>
            </w:tcBorders>
          </w:tcPr>
          <w:p w14:paraId="64AFF29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 GB</w:t>
            </w:r>
          </w:p>
        </w:tc>
        <w:tc>
          <w:tcPr>
            <w:tcW w:w="2779" w:type="dxa"/>
            <w:tcBorders>
              <w:top w:val="single" w:sz="4" w:space="0" w:color="auto"/>
              <w:left w:val="single" w:sz="4" w:space="0" w:color="auto"/>
              <w:bottom w:val="single" w:sz="4" w:space="0" w:color="auto"/>
              <w:right w:val="single" w:sz="4" w:space="0" w:color="auto"/>
            </w:tcBorders>
          </w:tcPr>
          <w:p w14:paraId="4CFB2EDA"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w:t>
            </w:r>
          </w:p>
        </w:tc>
      </w:tr>
      <w:tr w:rsidR="005C3E52" w:rsidRPr="00477343" w14:paraId="2BDCC71D" w14:textId="77777777" w:rsidTr="005A7E0D">
        <w:tc>
          <w:tcPr>
            <w:tcW w:w="3998" w:type="dxa"/>
            <w:gridSpan w:val="2"/>
            <w:tcBorders>
              <w:top w:val="single" w:sz="4" w:space="0" w:color="auto"/>
              <w:left w:val="single" w:sz="4" w:space="0" w:color="auto"/>
              <w:bottom w:val="single" w:sz="4" w:space="0" w:color="auto"/>
              <w:right w:val="single" w:sz="4" w:space="0" w:color="auto"/>
            </w:tcBorders>
          </w:tcPr>
          <w:p w14:paraId="6FAB03A3" w14:textId="77777777" w:rsidR="005C3E52" w:rsidRPr="00477343" w:rsidRDefault="00016436" w:rsidP="007C312C">
            <w:pPr>
              <w:widowControl w:val="0"/>
              <w:tabs>
                <w:tab w:val="left" w:pos="851"/>
              </w:tabs>
              <w:spacing w:before="120" w:line="240" w:lineRule="auto"/>
              <w:ind w:firstLine="153"/>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Каждые 1</w:t>
            </w:r>
            <w:r w:rsidRPr="00477343">
              <w:rPr>
                <w:rFonts w:eastAsia="Times New Roman"/>
                <w:color w:val="000000" w:themeColor="text1"/>
                <w:sz w:val="20"/>
                <w:szCs w:val="20"/>
                <w:lang w:val="en-US" w:eastAsia="ru-RU"/>
              </w:rPr>
              <w:t>GB</w:t>
            </w:r>
            <w:r w:rsidRPr="00477343">
              <w:rPr>
                <w:rFonts w:eastAsia="Times New Roman"/>
                <w:color w:val="000000" w:themeColor="text1"/>
                <w:sz w:val="20"/>
                <w:szCs w:val="20"/>
                <w:lang w:eastAsia="ru-RU"/>
              </w:rPr>
              <w:t xml:space="preserve"> дополнительно</w:t>
            </w:r>
          </w:p>
        </w:tc>
        <w:tc>
          <w:tcPr>
            <w:tcW w:w="2692" w:type="dxa"/>
            <w:tcBorders>
              <w:top w:val="single" w:sz="4" w:space="0" w:color="auto"/>
              <w:left w:val="single" w:sz="4" w:space="0" w:color="auto"/>
              <w:bottom w:val="single" w:sz="4" w:space="0" w:color="auto"/>
              <w:right w:val="single" w:sz="4" w:space="0" w:color="auto"/>
            </w:tcBorders>
          </w:tcPr>
          <w:p w14:paraId="0EB78625" w14:textId="01D7F0AC"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GB</w:t>
            </w:r>
          </w:p>
        </w:tc>
        <w:tc>
          <w:tcPr>
            <w:tcW w:w="2779" w:type="dxa"/>
            <w:tcBorders>
              <w:top w:val="single" w:sz="4" w:space="0" w:color="auto"/>
              <w:left w:val="single" w:sz="4" w:space="0" w:color="auto"/>
              <w:bottom w:val="single" w:sz="4" w:space="0" w:color="auto"/>
              <w:right w:val="single" w:sz="4" w:space="0" w:color="auto"/>
            </w:tcBorders>
          </w:tcPr>
          <w:p w14:paraId="31A1EBB8" w14:textId="5438B234"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w:t>
            </w:r>
          </w:p>
        </w:tc>
      </w:tr>
      <w:tr w:rsidR="005C3E52" w:rsidRPr="00477343" w14:paraId="645A70F2" w14:textId="77777777" w:rsidTr="005A7E0D">
        <w:trPr>
          <w:trHeight w:val="124"/>
        </w:trPr>
        <w:tc>
          <w:tcPr>
            <w:tcW w:w="9469" w:type="dxa"/>
            <w:gridSpan w:val="4"/>
            <w:tcBorders>
              <w:top w:val="single" w:sz="4" w:space="0" w:color="auto"/>
              <w:left w:val="single" w:sz="4" w:space="0" w:color="auto"/>
              <w:bottom w:val="single" w:sz="4" w:space="0" w:color="auto"/>
              <w:right w:val="single" w:sz="4" w:space="0" w:color="auto"/>
            </w:tcBorders>
          </w:tcPr>
          <w:p w14:paraId="4FCF7222" w14:textId="77777777" w:rsidR="005C3E52" w:rsidRPr="00477343" w:rsidRDefault="00016436" w:rsidP="00A84F94">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sidRPr="00477343">
              <w:rPr>
                <w:rFonts w:eastAsia="Times New Roman"/>
                <w:b/>
                <w:color w:val="000000" w:themeColor="text1"/>
                <w:sz w:val="20"/>
                <w:szCs w:val="20"/>
                <w:lang w:eastAsia="ru-RU"/>
              </w:rPr>
              <w:t>Объем данных БД</w:t>
            </w:r>
          </w:p>
        </w:tc>
      </w:tr>
      <w:tr w:rsidR="005C3E52" w:rsidRPr="00477343" w14:paraId="4BE012A8" w14:textId="77777777" w:rsidTr="005A7E0D">
        <w:tc>
          <w:tcPr>
            <w:tcW w:w="3998" w:type="dxa"/>
            <w:gridSpan w:val="2"/>
            <w:tcBorders>
              <w:top w:val="single" w:sz="4" w:space="0" w:color="auto"/>
              <w:left w:val="single" w:sz="4" w:space="0" w:color="auto"/>
              <w:bottom w:val="single" w:sz="4" w:space="0" w:color="auto"/>
              <w:right w:val="single" w:sz="4" w:space="0" w:color="auto"/>
            </w:tcBorders>
          </w:tcPr>
          <w:p w14:paraId="7CABD1A5"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Расширения «Отчетность КО»</w:t>
            </w:r>
          </w:p>
        </w:tc>
        <w:tc>
          <w:tcPr>
            <w:tcW w:w="2692" w:type="dxa"/>
            <w:tcBorders>
              <w:top w:val="single" w:sz="4" w:space="0" w:color="auto"/>
              <w:left w:val="single" w:sz="4" w:space="0" w:color="auto"/>
              <w:bottom w:val="single" w:sz="4" w:space="0" w:color="auto"/>
              <w:right w:val="single" w:sz="4" w:space="0" w:color="auto"/>
            </w:tcBorders>
          </w:tcPr>
          <w:p w14:paraId="6696B00F"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Первоначальный объем</w:t>
            </w:r>
          </w:p>
        </w:tc>
        <w:tc>
          <w:tcPr>
            <w:tcW w:w="2779" w:type="dxa"/>
            <w:tcBorders>
              <w:top w:val="single" w:sz="4" w:space="0" w:color="auto"/>
              <w:left w:val="single" w:sz="4" w:space="0" w:color="auto"/>
              <w:bottom w:val="single" w:sz="4" w:space="0" w:color="auto"/>
              <w:right w:val="single" w:sz="4" w:space="0" w:color="auto"/>
            </w:tcBorders>
          </w:tcPr>
          <w:p w14:paraId="3DED18E0"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Примерный прирост за период</w:t>
            </w:r>
          </w:p>
        </w:tc>
      </w:tr>
      <w:tr w:rsidR="005C3E52" w:rsidRPr="00477343" w14:paraId="3202430E" w14:textId="77777777" w:rsidTr="005A7E0D">
        <w:tc>
          <w:tcPr>
            <w:tcW w:w="3998" w:type="dxa"/>
            <w:gridSpan w:val="2"/>
            <w:tcBorders>
              <w:top w:val="single" w:sz="4" w:space="0" w:color="auto"/>
              <w:left w:val="single" w:sz="4" w:space="0" w:color="auto"/>
              <w:bottom w:val="single" w:sz="4" w:space="0" w:color="auto"/>
              <w:right w:val="single" w:sz="4" w:space="0" w:color="auto"/>
            </w:tcBorders>
          </w:tcPr>
          <w:p w14:paraId="6E38833B"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НСИ</w:t>
            </w:r>
          </w:p>
        </w:tc>
        <w:tc>
          <w:tcPr>
            <w:tcW w:w="2692" w:type="dxa"/>
            <w:tcBorders>
              <w:top w:val="single" w:sz="4" w:space="0" w:color="auto"/>
              <w:left w:val="single" w:sz="4" w:space="0" w:color="auto"/>
              <w:bottom w:val="single" w:sz="4" w:space="0" w:color="auto"/>
              <w:right w:val="single" w:sz="4" w:space="0" w:color="auto"/>
            </w:tcBorders>
          </w:tcPr>
          <w:p w14:paraId="090F6439" w14:textId="11709FFB" w:rsidR="005C3E52" w:rsidRPr="00477343" w:rsidRDefault="00CC0051"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val="en-US" w:eastAsia="ru-RU"/>
              </w:rPr>
              <w:t>2</w:t>
            </w:r>
            <w:r w:rsidR="00016436" w:rsidRPr="00477343">
              <w:rPr>
                <w:rFonts w:eastAsia="Times New Roman"/>
                <w:color w:val="000000" w:themeColor="text1"/>
                <w:sz w:val="20"/>
                <w:szCs w:val="20"/>
                <w:lang w:eastAsia="ru-RU"/>
              </w:rPr>
              <w:t xml:space="preserve"> GB</w:t>
            </w:r>
          </w:p>
        </w:tc>
        <w:tc>
          <w:tcPr>
            <w:tcW w:w="2779" w:type="dxa"/>
            <w:tcBorders>
              <w:top w:val="single" w:sz="4" w:space="0" w:color="auto"/>
              <w:left w:val="single" w:sz="4" w:space="0" w:color="auto"/>
              <w:bottom w:val="single" w:sz="4" w:space="0" w:color="auto"/>
              <w:right w:val="single" w:sz="4" w:space="0" w:color="auto"/>
            </w:tcBorders>
          </w:tcPr>
          <w:p w14:paraId="2E84A6DD"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1 MB / месяц</w:t>
            </w:r>
          </w:p>
        </w:tc>
      </w:tr>
      <w:tr w:rsidR="005C3E52" w:rsidRPr="00477343" w14:paraId="22A3F0B2" w14:textId="77777777" w:rsidTr="005A7E0D">
        <w:tc>
          <w:tcPr>
            <w:tcW w:w="3998" w:type="dxa"/>
            <w:gridSpan w:val="2"/>
            <w:tcBorders>
              <w:top w:val="single" w:sz="4" w:space="0" w:color="auto"/>
              <w:left w:val="single" w:sz="4" w:space="0" w:color="auto"/>
              <w:bottom w:val="single" w:sz="4" w:space="0" w:color="auto"/>
              <w:right w:val="single" w:sz="4" w:space="0" w:color="auto"/>
            </w:tcBorders>
          </w:tcPr>
          <w:p w14:paraId="1BD3309A" w14:textId="77777777" w:rsidR="005C3E52" w:rsidRPr="00477343" w:rsidRDefault="00016436">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БД КО</w:t>
            </w:r>
          </w:p>
        </w:tc>
        <w:tc>
          <w:tcPr>
            <w:tcW w:w="2692" w:type="dxa"/>
            <w:tcBorders>
              <w:top w:val="single" w:sz="4" w:space="0" w:color="auto"/>
              <w:left w:val="single" w:sz="4" w:space="0" w:color="auto"/>
              <w:bottom w:val="single" w:sz="4" w:space="0" w:color="auto"/>
              <w:right w:val="single" w:sz="4" w:space="0" w:color="auto"/>
            </w:tcBorders>
          </w:tcPr>
          <w:p w14:paraId="0FFC467C"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200 MB</w:t>
            </w:r>
          </w:p>
        </w:tc>
        <w:tc>
          <w:tcPr>
            <w:tcW w:w="2779" w:type="dxa"/>
            <w:tcBorders>
              <w:top w:val="single" w:sz="4" w:space="0" w:color="auto"/>
              <w:left w:val="single" w:sz="4" w:space="0" w:color="auto"/>
              <w:bottom w:val="single" w:sz="4" w:space="0" w:color="auto"/>
              <w:right w:val="single" w:sz="4" w:space="0" w:color="auto"/>
            </w:tcBorders>
          </w:tcPr>
          <w:p w14:paraId="5C28C1E9" w14:textId="4A9833FF"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r w:rsidRPr="00477343">
              <w:rPr>
                <w:rFonts w:eastAsia="Times New Roman"/>
                <w:color w:val="000000" w:themeColor="text1"/>
                <w:sz w:val="20"/>
                <w:szCs w:val="20"/>
                <w:lang w:eastAsia="ru-RU"/>
              </w:rPr>
              <w:t>3*</w:t>
            </w:r>
            <w:proofErr w:type="spellStart"/>
            <w:r w:rsidRPr="00477343">
              <w:rPr>
                <w:rFonts w:eastAsia="Times New Roman"/>
                <w:color w:val="000000" w:themeColor="text1"/>
                <w:sz w:val="20"/>
                <w:szCs w:val="20"/>
                <w:lang w:eastAsia="ru-RU"/>
              </w:rPr>
              <w:t>Vот</w:t>
            </w:r>
            <w:proofErr w:type="spellEnd"/>
            <w:r w:rsidRPr="00477343">
              <w:rPr>
                <w:rFonts w:eastAsia="Times New Roman"/>
                <w:color w:val="000000" w:themeColor="text1"/>
                <w:sz w:val="20"/>
                <w:szCs w:val="20"/>
                <w:lang w:eastAsia="ru-RU"/>
              </w:rPr>
              <w:t xml:space="preserve"> МB</w:t>
            </w:r>
            <w:r w:rsidR="00C23550" w:rsidRPr="00477343">
              <w:rPr>
                <w:rFonts w:eastAsia="Times New Roman"/>
                <w:color w:val="000000" w:themeColor="text1"/>
                <w:sz w:val="20"/>
                <w:szCs w:val="20"/>
                <w:lang w:eastAsia="ru-RU"/>
              </w:rPr>
              <w:t xml:space="preserve"> </w:t>
            </w:r>
            <w:r w:rsidRPr="00477343">
              <w:rPr>
                <w:rFonts w:eastAsia="Times New Roman"/>
                <w:color w:val="000000" w:themeColor="text1"/>
                <w:sz w:val="20"/>
                <w:szCs w:val="20"/>
                <w:lang w:eastAsia="ru-RU"/>
              </w:rPr>
              <w:t>/ день</w:t>
            </w:r>
          </w:p>
        </w:tc>
      </w:tr>
      <w:tr w:rsidR="005C3E52" w:rsidRPr="00477343" w14:paraId="1F531B0A" w14:textId="77777777" w:rsidTr="005A7E0D">
        <w:trPr>
          <w:trHeight w:val="300"/>
        </w:trPr>
        <w:tc>
          <w:tcPr>
            <w:tcW w:w="9469" w:type="dxa"/>
            <w:gridSpan w:val="4"/>
            <w:tcBorders>
              <w:top w:val="single" w:sz="4" w:space="0" w:color="auto"/>
              <w:left w:val="single" w:sz="4" w:space="0" w:color="auto"/>
              <w:bottom w:val="single" w:sz="4" w:space="0" w:color="auto"/>
              <w:right w:val="single" w:sz="4" w:space="0" w:color="auto"/>
            </w:tcBorders>
          </w:tcPr>
          <w:p w14:paraId="0655A978" w14:textId="77777777" w:rsidR="005C3E52" w:rsidRPr="00477343" w:rsidRDefault="00016436" w:rsidP="007C312C">
            <w:pPr>
              <w:widowControl w:val="0"/>
              <w:tabs>
                <w:tab w:val="left" w:pos="851"/>
              </w:tabs>
              <w:spacing w:before="120" w:line="240" w:lineRule="auto"/>
              <w:ind w:firstLine="0"/>
              <w:contextualSpacing/>
              <w:rPr>
                <w:rFonts w:eastAsia="Times New Roman"/>
                <w:color w:val="000000" w:themeColor="text1"/>
                <w:sz w:val="20"/>
                <w:szCs w:val="20"/>
                <w:lang w:eastAsia="ru-RU"/>
              </w:rPr>
            </w:pPr>
            <w:proofErr w:type="spellStart"/>
            <w:r w:rsidRPr="00477343">
              <w:rPr>
                <w:rFonts w:eastAsia="Times New Roman"/>
                <w:color w:val="000000" w:themeColor="text1"/>
                <w:sz w:val="20"/>
                <w:szCs w:val="20"/>
                <w:lang w:eastAsia="ru-RU"/>
              </w:rPr>
              <w:t>Vот</w:t>
            </w:r>
            <w:proofErr w:type="spellEnd"/>
            <w:r w:rsidRPr="00477343">
              <w:rPr>
                <w:rFonts w:eastAsia="Times New Roman"/>
                <w:color w:val="000000" w:themeColor="text1"/>
                <w:sz w:val="20"/>
                <w:szCs w:val="20"/>
                <w:lang w:eastAsia="ru-RU"/>
              </w:rPr>
              <w:t xml:space="preserve"> — средний объем формируемой отчетности (не архивированные файлы XML)</w:t>
            </w:r>
          </w:p>
        </w:tc>
      </w:tr>
    </w:tbl>
    <w:p w14:paraId="26E310D7" w14:textId="4A698A80" w:rsidR="005C3E52" w:rsidRPr="00477343" w:rsidRDefault="00016436" w:rsidP="0063446F">
      <w:pPr>
        <w:tabs>
          <w:tab w:val="left" w:pos="851"/>
        </w:tabs>
        <w:spacing w:before="240"/>
      </w:pPr>
      <w:r w:rsidRPr="00477343">
        <w:t>Работа пользователей производится через браузер.</w:t>
      </w:r>
    </w:p>
    <w:p w14:paraId="6BD8BCE5" w14:textId="1670EE5D" w:rsidR="00881A69" w:rsidRPr="00477343" w:rsidRDefault="00881A69" w:rsidP="00881A69">
      <w:r w:rsidRPr="00477343">
        <w:t>Расширение «Отчётность КО» ПП «Дельта» поддерживает браузеры:</w:t>
      </w:r>
    </w:p>
    <w:p w14:paraId="74D39599" w14:textId="77777777" w:rsidR="00881A69" w:rsidRPr="00477343" w:rsidRDefault="00881A69" w:rsidP="00881A69">
      <w:pPr>
        <w:pStyle w:val="afff0"/>
        <w:numPr>
          <w:ilvl w:val="0"/>
          <w:numId w:val="119"/>
        </w:numPr>
        <w:tabs>
          <w:tab w:val="left" w:pos="1134"/>
        </w:tabs>
        <w:ind w:left="0" w:firstLine="709"/>
      </w:pPr>
      <w:proofErr w:type="spellStart"/>
      <w:r w:rsidRPr="00477343">
        <w:rPr>
          <w:color w:val="000000" w:themeColor="text1"/>
        </w:rPr>
        <w:t>Яндекс.Браузер</w:t>
      </w:r>
      <w:proofErr w:type="spellEnd"/>
      <w:r w:rsidRPr="00477343">
        <w:rPr>
          <w:color w:val="000000" w:themeColor="text1"/>
        </w:rPr>
        <w:t xml:space="preserve"> версии 23.5.1.721 и выше;</w:t>
      </w:r>
    </w:p>
    <w:p w14:paraId="741F0AE3" w14:textId="77777777" w:rsidR="00881A69" w:rsidRPr="00477343" w:rsidRDefault="00881A69" w:rsidP="00881A69">
      <w:pPr>
        <w:pStyle w:val="afff0"/>
        <w:numPr>
          <w:ilvl w:val="0"/>
          <w:numId w:val="119"/>
        </w:numPr>
        <w:tabs>
          <w:tab w:val="left" w:pos="1134"/>
        </w:tabs>
        <w:ind w:left="0" w:firstLine="709"/>
      </w:pPr>
      <w:r w:rsidRPr="00477343">
        <w:rPr>
          <w:lang w:val="en-US"/>
        </w:rPr>
        <w:t>Google</w:t>
      </w:r>
      <w:r w:rsidRPr="00477343">
        <w:t xml:space="preserve"> </w:t>
      </w:r>
      <w:r w:rsidRPr="00477343">
        <w:rPr>
          <w:lang w:val="en-US"/>
        </w:rPr>
        <w:t>Chrome</w:t>
      </w:r>
      <w:r w:rsidRPr="00477343">
        <w:t xml:space="preserve"> </w:t>
      </w:r>
      <w:r w:rsidRPr="00477343">
        <w:rPr>
          <w:color w:val="000000" w:themeColor="text1"/>
        </w:rPr>
        <w:t>версии 100.0.5481.77 и выше</w:t>
      </w:r>
      <w:r w:rsidRPr="00477343">
        <w:t>;</w:t>
      </w:r>
    </w:p>
    <w:p w14:paraId="65F18D7D" w14:textId="77777777" w:rsidR="00881A69" w:rsidRPr="00477343" w:rsidRDefault="00881A69" w:rsidP="00881A69">
      <w:pPr>
        <w:pStyle w:val="afff0"/>
        <w:numPr>
          <w:ilvl w:val="0"/>
          <w:numId w:val="119"/>
        </w:numPr>
        <w:tabs>
          <w:tab w:val="left" w:pos="1134"/>
        </w:tabs>
        <w:ind w:left="0" w:firstLine="709"/>
      </w:pPr>
      <w:r w:rsidRPr="00477343">
        <w:rPr>
          <w:lang w:val="en-US"/>
        </w:rPr>
        <w:t>Mozilla</w:t>
      </w:r>
      <w:r w:rsidRPr="00477343">
        <w:t xml:space="preserve"> </w:t>
      </w:r>
      <w:proofErr w:type="spellStart"/>
      <w:r w:rsidRPr="00477343">
        <w:rPr>
          <w:lang w:val="en-US"/>
        </w:rPr>
        <w:t>FireFox</w:t>
      </w:r>
      <w:proofErr w:type="spellEnd"/>
      <w:r w:rsidRPr="00477343">
        <w:t xml:space="preserve"> </w:t>
      </w:r>
      <w:r w:rsidRPr="00477343">
        <w:rPr>
          <w:color w:val="000000" w:themeColor="text1"/>
        </w:rPr>
        <w:t>версии 100.0 и выше</w:t>
      </w:r>
      <w:r w:rsidRPr="00477343">
        <w:t>;</w:t>
      </w:r>
    </w:p>
    <w:p w14:paraId="7ECDEB51" w14:textId="4C0FAC01" w:rsidR="00881A69" w:rsidRPr="00477343" w:rsidRDefault="00881A69" w:rsidP="00881A69">
      <w:pPr>
        <w:pStyle w:val="afff0"/>
        <w:numPr>
          <w:ilvl w:val="0"/>
          <w:numId w:val="119"/>
        </w:numPr>
        <w:tabs>
          <w:tab w:val="left" w:pos="1134"/>
        </w:tabs>
        <w:ind w:left="0" w:firstLine="709"/>
      </w:pPr>
      <w:r w:rsidRPr="00477343">
        <w:rPr>
          <w:lang w:val="en-US"/>
        </w:rPr>
        <w:t>Microsoft</w:t>
      </w:r>
      <w:r w:rsidRPr="00477343">
        <w:t xml:space="preserve"> </w:t>
      </w:r>
      <w:r w:rsidRPr="00477343">
        <w:rPr>
          <w:lang w:val="en-US"/>
        </w:rPr>
        <w:t>Edge</w:t>
      </w:r>
      <w:r w:rsidRPr="00477343">
        <w:t xml:space="preserve"> </w:t>
      </w:r>
      <w:r w:rsidRPr="00477343">
        <w:rPr>
          <w:color w:val="000000" w:themeColor="text1"/>
        </w:rPr>
        <w:t>версии 95.0.1020.44 и выше</w:t>
      </w:r>
      <w:r w:rsidR="00654ADA" w:rsidRPr="00477343">
        <w:t>.</w:t>
      </w:r>
    </w:p>
    <w:p w14:paraId="3CC98CBE" w14:textId="01D1C8AC" w:rsidR="00881A69" w:rsidRPr="00477343" w:rsidRDefault="00881A69" w:rsidP="00881A69">
      <w:r w:rsidRPr="00477343">
        <w:t xml:space="preserve">Основным поддерживаемым браузером является </w:t>
      </w:r>
      <w:proofErr w:type="spellStart"/>
      <w:r w:rsidRPr="00477343">
        <w:t>Яндекс.Браузер</w:t>
      </w:r>
      <w:proofErr w:type="spellEnd"/>
      <w:r w:rsidRPr="00477343">
        <w:t xml:space="preserve"> версии 23.5.1.721 и выше.</w:t>
      </w:r>
    </w:p>
    <w:p w14:paraId="41F4B93C" w14:textId="77777777" w:rsidR="00D114E1" w:rsidRPr="00477343" w:rsidRDefault="00D114E1" w:rsidP="005A7E0D">
      <w:pPr>
        <w:pStyle w:val="21"/>
        <w:tabs>
          <w:tab w:val="clear" w:pos="1713"/>
          <w:tab w:val="num" w:pos="22"/>
          <w:tab w:val="left" w:pos="851"/>
          <w:tab w:val="left" w:pos="1276"/>
        </w:tabs>
        <w:spacing w:before="0" w:after="0"/>
        <w:ind w:left="0" w:firstLine="709"/>
        <w:rPr>
          <w:sz w:val="24"/>
          <w:szCs w:val="24"/>
        </w:rPr>
      </w:pPr>
      <w:bookmarkStart w:id="68" w:name="_Ref172802467"/>
      <w:bookmarkStart w:id="69" w:name="_Toc176536726"/>
      <w:r w:rsidRPr="00477343">
        <w:rPr>
          <w:rFonts w:hint="eastAsia"/>
          <w:sz w:val="26"/>
          <w:szCs w:val="26"/>
        </w:rPr>
        <w:t>Проверка</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настройка</w:t>
      </w:r>
      <w:r w:rsidRPr="00477343">
        <w:rPr>
          <w:sz w:val="26"/>
          <w:szCs w:val="26"/>
        </w:rPr>
        <w:t xml:space="preserve"> </w:t>
      </w:r>
      <w:r w:rsidRPr="00477343">
        <w:rPr>
          <w:rFonts w:hint="eastAsia"/>
          <w:sz w:val="26"/>
          <w:szCs w:val="26"/>
        </w:rPr>
        <w:t>окружения</w:t>
      </w:r>
      <w:bookmarkStart w:id="70" w:name="_Toc167457838_Копия_1"/>
      <w:bookmarkStart w:id="71" w:name="_Toc78989199_Копия_1"/>
      <w:bookmarkEnd w:id="70"/>
      <w:bookmarkEnd w:id="71"/>
      <w:bookmarkEnd w:id="68"/>
      <w:bookmarkEnd w:id="69"/>
    </w:p>
    <w:p w14:paraId="64731434" w14:textId="77777777" w:rsidR="00D114E1" w:rsidRPr="00477343" w:rsidRDefault="00D114E1" w:rsidP="00D114E1">
      <w:pPr>
        <w:tabs>
          <w:tab w:val="left" w:pos="851"/>
        </w:tabs>
      </w:pPr>
      <w:r w:rsidRPr="00477343">
        <w:t xml:space="preserve">Для корректной работы </w:t>
      </w:r>
      <w:r w:rsidRPr="00477343">
        <w:rPr>
          <w:rFonts w:eastAsia="Times New Roman"/>
          <w:color w:val="000000" w:themeColor="text1"/>
          <w:lang w:eastAsia="ru-RU"/>
        </w:rPr>
        <w:t>Расширения «Отчетность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w:t>
      </w:r>
    </w:p>
    <w:p w14:paraId="2DDAEDD4" w14:textId="7E4AE3B3" w:rsidR="00D114E1" w:rsidRPr="00477343" w:rsidRDefault="00D114E1" w:rsidP="00D114E1">
      <w:pPr>
        <w:tabs>
          <w:tab w:val="left" w:pos="851"/>
        </w:tabs>
      </w:pPr>
      <w:r w:rsidRPr="00477343">
        <w:rPr>
          <w:rFonts w:eastAsia="Times New Roman"/>
          <w:color w:val="000000" w:themeColor="text1"/>
          <w:lang w:eastAsia="ru-RU"/>
        </w:rPr>
        <w:lastRenderedPageBreak/>
        <w:t>При запуске расширения выполняется строгая проверка выполнения соответствующих требований. При невыполнени</w:t>
      </w:r>
      <w:r w:rsidR="00C23550" w:rsidRPr="00477343">
        <w:rPr>
          <w:rFonts w:eastAsia="Times New Roman"/>
          <w:color w:val="000000" w:themeColor="text1"/>
          <w:lang w:eastAsia="ru-RU"/>
        </w:rPr>
        <w:t>и</w:t>
      </w:r>
      <w:r w:rsidRPr="00477343">
        <w:rPr>
          <w:rFonts w:eastAsia="Times New Roman"/>
          <w:color w:val="000000" w:themeColor="text1"/>
          <w:lang w:eastAsia="ru-RU"/>
        </w:rPr>
        <w:t xml:space="preserve"> одного или более требований запуск расширения </w:t>
      </w:r>
      <w:proofErr w:type="spellStart"/>
      <w:r w:rsidRPr="00477343">
        <w:rPr>
          <w:rFonts w:eastAsia="Times New Roman"/>
          <w:color w:val="000000" w:themeColor="text1"/>
          <w:lang w:eastAsia="ru-RU"/>
        </w:rPr>
        <w:t>аварийно</w:t>
      </w:r>
      <w:proofErr w:type="spellEnd"/>
      <w:r w:rsidRPr="00477343">
        <w:rPr>
          <w:rFonts w:eastAsia="Times New Roman"/>
          <w:color w:val="000000" w:themeColor="text1"/>
          <w:lang w:eastAsia="ru-RU"/>
        </w:rPr>
        <w:t xml:space="preserve"> завершается. Перед установкой Расширения «Отчетность КО» в ПП</w:t>
      </w:r>
      <w:r w:rsidR="005E7D07" w:rsidRPr="00477343">
        <w:rPr>
          <w:rFonts w:eastAsia="Times New Roman"/>
          <w:color w:val="000000" w:themeColor="text1"/>
          <w:lang w:val="en-US" w:eastAsia="ru-RU"/>
        </w:rPr>
        <w:t> </w:t>
      </w:r>
      <w:r w:rsidRPr="00477343">
        <w:rPr>
          <w:rFonts w:eastAsia="Times New Roman"/>
          <w:color w:val="000000" w:themeColor="text1"/>
          <w:lang w:eastAsia="ru-RU"/>
        </w:rPr>
        <w:t xml:space="preserve">«Дельта»,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 </w:t>
      </w:r>
    </w:p>
    <w:p w14:paraId="42E296D0" w14:textId="77777777" w:rsidR="00D114E1" w:rsidRPr="00477343" w:rsidRDefault="00D114E1" w:rsidP="00D114E1">
      <w:pPr>
        <w:tabs>
          <w:tab w:val="left" w:pos="851"/>
        </w:tabs>
      </w:pPr>
      <w:r w:rsidRPr="00477343">
        <w:rPr>
          <w:rFonts w:eastAsia="Times New Roman"/>
          <w:color w:val="000000" w:themeColor="text1"/>
          <w:lang w:eastAsia="ru-RU"/>
        </w:rPr>
        <w:t>Должны выполняться следующие требования и ограничения на ресурсы ОС:</w:t>
      </w:r>
    </w:p>
    <w:p w14:paraId="09C07744" w14:textId="47907143" w:rsidR="00D114E1" w:rsidRPr="00477343" w:rsidRDefault="00D1132C" w:rsidP="00D114E1">
      <w:pPr>
        <w:numPr>
          <w:ilvl w:val="0"/>
          <w:numId w:val="125"/>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я</w:t>
      </w:r>
      <w:r w:rsidR="00D114E1" w:rsidRPr="00477343">
        <w:rPr>
          <w:rFonts w:ascii="Liberation Serif" w:eastAsia="Times New Roman" w:hAnsi="Liberation Serif" w:hint="eastAsia"/>
          <w:color w:val="000000"/>
          <w:lang w:eastAsia="ru-RU"/>
        </w:rPr>
        <w:t>зык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системы</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hint="eastAsia"/>
          <w:color w:val="000000"/>
          <w:lang w:eastAsia="ru-RU"/>
        </w:rPr>
        <w:t>локаль</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параметрах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текущей</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hint="eastAsia"/>
          <w:color w:val="000000"/>
          <w:lang w:eastAsia="ru-RU"/>
        </w:rPr>
        <w:t>локали</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язык</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русский</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ru</w:t>
      </w:r>
      <w:proofErr w:type="spellEnd"/>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Russian</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страна</w:t>
      </w:r>
      <w:r w:rsidR="00D114E1" w:rsidRPr="00477343">
        <w:rPr>
          <w:rFonts w:ascii="Liberation Serif" w:eastAsia="Times New Roman" w:hAnsi="Liberation Serif"/>
          <w:color w:val="000000"/>
          <w:lang w:eastAsia="ru-RU"/>
        </w:rPr>
        <w:t xml:space="preserve"> </w:t>
      </w:r>
      <w:r w:rsidR="004B5B15" w:rsidRPr="00477343">
        <w:rPr>
          <w:rFonts w:eastAsia="Times New Roman"/>
          <w:color w:val="000000" w:themeColor="text1"/>
          <w:lang w:eastAsia="ru-RU"/>
        </w:rPr>
        <w:t>–</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Россия</w:t>
      </w:r>
      <w:r w:rsidR="00D114E1" w:rsidRPr="00477343">
        <w:rPr>
          <w:rFonts w:ascii="Liberation Serif" w:eastAsia="Times New Roman" w:hAnsi="Liberation Serif"/>
          <w:color w:val="000000"/>
          <w:lang w:eastAsia="ru-RU"/>
        </w:rPr>
        <w:t xml:space="preserve"> (RU, </w:t>
      </w:r>
      <w:proofErr w:type="spellStart"/>
      <w:r w:rsidR="00D114E1" w:rsidRPr="00477343">
        <w:rPr>
          <w:rFonts w:ascii="Liberation Serif" w:eastAsia="Times New Roman" w:hAnsi="Liberation Serif"/>
          <w:color w:val="000000"/>
          <w:lang w:eastAsia="ru-RU"/>
        </w:rPr>
        <w:t>Russia</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текущая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кодировка</w:t>
      </w:r>
      <w:r w:rsidR="00D114E1" w:rsidRPr="00477343">
        <w:rPr>
          <w:rFonts w:ascii="Liberation Serif" w:eastAsia="Times New Roman" w:hAnsi="Liberation Serif"/>
          <w:color w:val="000000"/>
          <w:lang w:eastAsia="ru-RU"/>
        </w:rPr>
        <w:t xml:space="preserve"> CP1251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UTF-8;</w:t>
      </w:r>
    </w:p>
    <w:p w14:paraId="37AC2D0B" w14:textId="0B55F5C1"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лимит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открытых</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ПП</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«Дельта»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50000;</w:t>
      </w:r>
    </w:p>
    <w:p w14:paraId="6348C175" w14:textId="7BC19B7E"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оступность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установлены</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библиотеки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шрифтов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требуемые</w:t>
      </w:r>
      <w:r w:rsidR="00D114E1" w:rsidRPr="00477343">
        <w:rPr>
          <w:rFonts w:ascii="Liberation Serif" w:eastAsia="Times New Roman" w:hAnsi="Liberation Serif"/>
          <w:color w:val="000000"/>
          <w:lang w:eastAsia="ru-RU"/>
        </w:rPr>
        <w:t xml:space="preserve"> JRE;</w:t>
      </w:r>
    </w:p>
    <w:p w14:paraId="793283C3" w14:textId="4D771B52" w:rsidR="00D114E1" w:rsidRPr="00477343" w:rsidRDefault="00D1132C"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д</w:t>
      </w:r>
      <w:r w:rsidR="00D114E1" w:rsidRPr="00477343">
        <w:rPr>
          <w:rFonts w:ascii="Liberation Serif" w:eastAsia="Times New Roman" w:hAnsi="Liberation Serif" w:hint="eastAsia"/>
          <w:color w:val="000000"/>
          <w:lang w:eastAsia="ru-RU"/>
        </w:rPr>
        <w:t>оступная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момент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запуска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расширения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доступна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оперативная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размером</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не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менее</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заданного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опцией</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Xmx</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JVM (</w:t>
      </w:r>
      <w:r w:rsidR="00D114E1" w:rsidRPr="00477343">
        <w:rPr>
          <w:rFonts w:ascii="Liberation Serif" w:eastAsia="Times New Roman" w:hAnsi="Liberation Serif" w:hint="eastAsia"/>
          <w:color w:val="000000"/>
          <w:lang w:eastAsia="ru-RU"/>
        </w:rPr>
        <w:t>или</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по</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умолчанию</w:t>
      </w:r>
      <w:r w:rsidR="00D114E1" w:rsidRPr="00477343">
        <w:rPr>
          <w:rFonts w:ascii="Liberation Serif" w:eastAsia="Times New Roman" w:hAnsi="Liberation Serif"/>
          <w:color w:val="000000"/>
          <w:lang w:eastAsia="ru-RU"/>
        </w:rPr>
        <w:t>);</w:t>
      </w:r>
    </w:p>
    <w:p w14:paraId="21F5BD03" w14:textId="6D5FFE04" w:rsidR="00D114E1" w:rsidRPr="00477343" w:rsidRDefault="00BE217E" w:rsidP="00D114E1">
      <w:pPr>
        <w:numPr>
          <w:ilvl w:val="0"/>
          <w:numId w:val="124"/>
        </w:numPr>
        <w:tabs>
          <w:tab w:val="left" w:pos="851"/>
          <w:tab w:val="left" w:pos="1134"/>
          <w:tab w:val="left" w:pos="1276"/>
        </w:tabs>
        <w:spacing w:before="120"/>
        <w:ind w:left="0" w:firstLine="709"/>
        <w:contextualSpacing/>
        <w:rPr>
          <w:rFonts w:eastAsia="Times New Roman"/>
          <w:color w:val="000000" w:themeColor="text1"/>
          <w:lang w:eastAsia="ru-RU"/>
        </w:rPr>
      </w:pPr>
      <w:r w:rsidRPr="00477343">
        <w:rPr>
          <w:rFonts w:ascii="Liberation Serif" w:eastAsia="Times New Roman" w:hAnsi="Liberation Serif" w:hint="eastAsia"/>
          <w:color w:val="000000"/>
          <w:lang w:eastAsia="ru-RU"/>
        </w:rPr>
        <w:t>л</w:t>
      </w:r>
      <w:r w:rsidR="00D114E1" w:rsidRPr="00477343">
        <w:rPr>
          <w:rFonts w:ascii="Liberation Serif" w:eastAsia="Times New Roman" w:hAnsi="Liberation Serif" w:hint="eastAsia"/>
          <w:color w:val="000000"/>
          <w:lang w:eastAsia="ru-RU"/>
        </w:rPr>
        <w:t>имит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количества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отображений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память</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для</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процесса</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в</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ОС</w:t>
      </w:r>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Linux</w:t>
      </w:r>
      <w:proofErr w:type="spellEnd"/>
      <w:r w:rsidR="00D114E1" w:rsidRPr="00477343">
        <w:rPr>
          <w:rFonts w:ascii="Liberation Serif" w:eastAsia="Times New Roman" w:hAnsi="Liberation Serif"/>
          <w:color w:val="000000"/>
          <w:lang w:eastAsia="ru-RU"/>
        </w:rPr>
        <w:t xml:space="preserve"> </w:t>
      </w:r>
      <w:proofErr w:type="spellStart"/>
      <w:r w:rsidR="00D114E1" w:rsidRPr="00477343">
        <w:rPr>
          <w:rFonts w:ascii="Liberation Serif" w:eastAsia="Times New Roman" w:hAnsi="Liberation Serif"/>
          <w:color w:val="000000"/>
          <w:lang w:eastAsia="ru-RU"/>
        </w:rPr>
        <w:t>max_map_count</w:t>
      </w:r>
      <w:proofErr w:type="spellEnd"/>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Ограничивает</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максимальный</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размер</w:t>
      </w:r>
      <w:r w:rsidR="00D114E1" w:rsidRPr="00477343">
        <w:rPr>
          <w:rFonts w:ascii="Liberation Serif" w:eastAsia="Times New Roman" w:hAnsi="Liberation Serif"/>
          <w:color w:val="000000"/>
          <w:lang w:eastAsia="ru-RU"/>
        </w:rPr>
        <w:t xml:space="preserve"> </w:t>
      </w:r>
      <w:r w:rsidR="00D114E1" w:rsidRPr="00477343">
        <w:rPr>
          <w:rFonts w:ascii="Liberation Serif" w:eastAsia="Times New Roman" w:hAnsi="Liberation Serif" w:hint="eastAsia"/>
          <w:color w:val="000000"/>
          <w:lang w:eastAsia="ru-RU"/>
        </w:rPr>
        <w:t>формируемых</w:t>
      </w:r>
      <w:r w:rsidR="00D114E1" w:rsidRPr="00477343">
        <w:rPr>
          <w:rFonts w:ascii="Liberation Serif" w:eastAsia="Times New Roman" w:hAnsi="Liberation Serif"/>
          <w:color w:val="000000"/>
          <w:lang w:eastAsia="ru-RU"/>
        </w:rPr>
        <w:t xml:space="preserve"> XLS-</w:t>
      </w:r>
      <w:r w:rsidR="00D114E1" w:rsidRPr="00477343">
        <w:rPr>
          <w:rFonts w:ascii="Liberation Serif" w:eastAsia="Times New Roman" w:hAnsi="Liberation Serif" w:hint="eastAsia"/>
          <w:color w:val="000000"/>
          <w:lang w:eastAsia="ru-RU"/>
        </w:rPr>
        <w:t>файлов</w:t>
      </w:r>
      <w:r w:rsidR="00D114E1" w:rsidRPr="00477343">
        <w:rPr>
          <w:rFonts w:ascii="Liberation Serif" w:eastAsia="Times New Roman" w:hAnsi="Liberation Serif"/>
          <w:color w:val="000000"/>
          <w:lang w:eastAsia="ru-RU"/>
        </w:rPr>
        <w:t>.</w:t>
      </w:r>
    </w:p>
    <w:p w14:paraId="6B60E897" w14:textId="16A0C881" w:rsidR="00D114E1" w:rsidRPr="00477343" w:rsidRDefault="00D114E1" w:rsidP="00D114E1">
      <w:pPr>
        <w:tabs>
          <w:tab w:val="left" w:pos="851"/>
        </w:tabs>
      </w:pPr>
      <w:r w:rsidRPr="00477343">
        <w:rPr>
          <w:rFonts w:eastAsia="Times New Roman"/>
          <w:color w:val="000000" w:themeColor="text1"/>
          <w:lang w:eastAsia="ru-RU"/>
        </w:rPr>
        <w:t xml:space="preserve">Описания требуемых проверок и выполнение соответствующих проверок и настроек ОС приведено 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5A7E0D">
        <w:rPr>
          <w:rFonts w:eastAsia="Times New Roman"/>
          <w:color w:val="000000" w:themeColor="text1"/>
          <w:lang w:eastAsia="ru-RU"/>
        </w:rPr>
        <w:fldChar w:fldCharType="separate"/>
      </w:r>
      <w:r w:rsidR="00016177">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w:t>
      </w:r>
    </w:p>
    <w:p w14:paraId="3022BA34" w14:textId="77777777" w:rsidR="00D114E1" w:rsidRPr="00477343" w:rsidRDefault="00D114E1" w:rsidP="005A7E0D">
      <w:pPr>
        <w:tabs>
          <w:tab w:val="left" w:pos="851"/>
          <w:tab w:val="left" w:pos="1276"/>
        </w:tabs>
        <w:spacing w:before="120"/>
        <w:ind w:firstLine="0"/>
        <w:contextualSpacing/>
        <w:jc w:val="left"/>
      </w:pPr>
      <w:bookmarkStart w:id="72" w:name="_Ref96070673_Копия_1"/>
      <w:r w:rsidRPr="00477343">
        <w:rPr>
          <w:rFonts w:eastAsia="Times New Roman"/>
          <w:color w:val="000000" w:themeColor="text1"/>
          <w:lang w:eastAsia="ru-RU"/>
        </w:rPr>
        <w:t xml:space="preserve">Таблица </w:t>
      </w:r>
      <w:bookmarkStart w:id="73" w:name="Ref_Таблица18_number_only"/>
      <w:bookmarkEnd w:id="72"/>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SEQ Таблица \* ARABIC </w:instrText>
      </w:r>
      <w:r w:rsidRPr="005A7E0D">
        <w:rPr>
          <w:rFonts w:eastAsia="Times New Roman"/>
          <w:color w:val="000000" w:themeColor="text1"/>
          <w:lang w:eastAsia="ru-RU"/>
        </w:rPr>
        <w:fldChar w:fldCharType="separate"/>
      </w:r>
      <w:r w:rsidR="00016177">
        <w:rPr>
          <w:rFonts w:eastAsia="Times New Roman"/>
          <w:noProof/>
          <w:color w:val="000000" w:themeColor="text1"/>
          <w:lang w:eastAsia="ru-RU"/>
        </w:rPr>
        <w:t>2</w:t>
      </w:r>
      <w:r w:rsidRPr="00330264">
        <w:rPr>
          <w:rFonts w:eastAsia="Times New Roman"/>
          <w:color w:val="000000" w:themeColor="text1"/>
          <w:lang w:eastAsia="ru-RU"/>
        </w:rPr>
        <w:fldChar w:fldCharType="end"/>
      </w:r>
      <w:bookmarkEnd w:id="73"/>
      <w:r w:rsidRPr="00477343">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12"/>
        <w:gridCol w:w="6333"/>
      </w:tblGrid>
      <w:tr w:rsidR="00D114E1" w:rsidRPr="005A7E0D" w14:paraId="27AA4EE3" w14:textId="77777777" w:rsidTr="005A7E0D">
        <w:trPr>
          <w:trHeight w:val="49"/>
          <w:tblHeader/>
        </w:trPr>
        <w:tc>
          <w:tcPr>
            <w:tcW w:w="3015" w:type="dxa"/>
            <w:tcBorders>
              <w:top w:val="single" w:sz="4" w:space="0" w:color="000000"/>
              <w:left w:val="single" w:sz="4" w:space="0" w:color="000000"/>
              <w:bottom w:val="single" w:sz="4" w:space="0" w:color="000000"/>
            </w:tcBorders>
          </w:tcPr>
          <w:p w14:paraId="3F4E353B" w14:textId="77777777" w:rsidR="00D114E1" w:rsidRPr="005A7E0D" w:rsidRDefault="00D114E1" w:rsidP="005A7E0D">
            <w:pPr>
              <w:pStyle w:val="affc"/>
              <w:spacing w:line="240" w:lineRule="auto"/>
              <w:ind w:firstLine="0"/>
              <w:jc w:val="center"/>
              <w:rPr>
                <w:sz w:val="20"/>
              </w:rPr>
            </w:pPr>
            <w:r w:rsidRPr="005A7E0D">
              <w:rPr>
                <w:b/>
                <w:bCs/>
                <w:sz w:val="20"/>
              </w:rPr>
              <w:t>Описание проверки ОС</w:t>
            </w:r>
          </w:p>
        </w:tc>
        <w:tc>
          <w:tcPr>
            <w:tcW w:w="6339" w:type="dxa"/>
            <w:tcBorders>
              <w:top w:val="single" w:sz="4" w:space="0" w:color="000000"/>
              <w:left w:val="single" w:sz="4" w:space="0" w:color="000000"/>
              <w:bottom w:val="single" w:sz="4" w:space="0" w:color="000000"/>
              <w:right w:val="single" w:sz="4" w:space="0" w:color="000000"/>
            </w:tcBorders>
          </w:tcPr>
          <w:p w14:paraId="365CF831" w14:textId="77777777" w:rsidR="00D114E1" w:rsidRPr="005A7E0D" w:rsidRDefault="00D114E1" w:rsidP="005A7E0D">
            <w:pPr>
              <w:pStyle w:val="affc"/>
              <w:spacing w:line="240" w:lineRule="auto"/>
              <w:ind w:firstLine="0"/>
              <w:jc w:val="center"/>
              <w:rPr>
                <w:sz w:val="20"/>
              </w:rPr>
            </w:pPr>
            <w:r w:rsidRPr="005A7E0D">
              <w:rPr>
                <w:b/>
                <w:bCs/>
                <w:sz w:val="20"/>
              </w:rPr>
              <w:t>Проверка и настройка в ОС</w:t>
            </w:r>
          </w:p>
        </w:tc>
      </w:tr>
      <w:tr w:rsidR="00D114E1" w:rsidRPr="005A7E0D" w14:paraId="5DB9B7B9" w14:textId="77777777" w:rsidTr="00D2189F">
        <w:tc>
          <w:tcPr>
            <w:tcW w:w="3015" w:type="dxa"/>
            <w:tcBorders>
              <w:left w:val="single" w:sz="4" w:space="0" w:color="000000"/>
              <w:bottom w:val="single" w:sz="4" w:space="0" w:color="000000"/>
            </w:tcBorders>
          </w:tcPr>
          <w:p w14:paraId="4BA1213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Язык системы (</w:t>
            </w:r>
            <w:proofErr w:type="spellStart"/>
            <w:r w:rsidRPr="005A7E0D">
              <w:rPr>
                <w:rFonts w:cs="Times New Roman"/>
                <w:color w:val="000000"/>
                <w:sz w:val="20"/>
                <w:szCs w:val="20"/>
              </w:rPr>
              <w:t>локаль</w:t>
            </w:r>
            <w:proofErr w:type="spellEnd"/>
            <w:r w:rsidRPr="005A7E0D">
              <w:rPr>
                <w:rFonts w:cs="Times New Roman"/>
                <w:color w:val="000000"/>
                <w:sz w:val="20"/>
                <w:szCs w:val="20"/>
              </w:rPr>
              <w:t>) и текущая кодировка</w:t>
            </w:r>
          </w:p>
        </w:tc>
        <w:tc>
          <w:tcPr>
            <w:tcW w:w="6339" w:type="dxa"/>
            <w:tcBorders>
              <w:left w:val="single" w:sz="4" w:space="0" w:color="000000"/>
              <w:bottom w:val="single" w:sz="4" w:space="0" w:color="000000"/>
              <w:right w:val="single" w:sz="4" w:space="0" w:color="000000"/>
            </w:tcBorders>
          </w:tcPr>
          <w:p w14:paraId="7F8366FB" w14:textId="50E025B1"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Linux</w:t>
            </w:r>
            <w:proofErr w:type="spellEnd"/>
            <w:r w:rsidRPr="005A7E0D">
              <w:rPr>
                <w:rFonts w:cs="Times New Roman"/>
                <w:color w:val="000000"/>
                <w:sz w:val="20"/>
                <w:szCs w:val="20"/>
              </w:rPr>
              <w:t xml:space="preserve"> проверка текущей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 кодировки (системная и у текущего пользователя):</w:t>
            </w:r>
            <w:r w:rsidR="00C70802">
              <w:rPr>
                <w:rFonts w:cs="Times New Roman"/>
                <w:color w:val="000000"/>
                <w:sz w:val="20"/>
                <w:szCs w:val="20"/>
              </w:rPr>
              <w:t xml:space="preserve"> </w:t>
            </w:r>
            <w:r w:rsidRPr="005A7E0D">
              <w:rPr>
                <w:rFonts w:cs="Times New Roman"/>
                <w:color w:val="000000"/>
                <w:sz w:val="20"/>
                <w:szCs w:val="20"/>
              </w:rPr>
              <w:br/>
              <w:t xml:space="preserve">$ </w:t>
            </w:r>
            <w:proofErr w:type="spellStart"/>
            <w:r w:rsidRPr="005A7E0D">
              <w:rPr>
                <w:rFonts w:cs="Times New Roman"/>
                <w:color w:val="000000"/>
                <w:sz w:val="20"/>
                <w:szCs w:val="20"/>
              </w:rPr>
              <w:t>localectl</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status</w:t>
            </w:r>
            <w:proofErr w:type="spellEnd"/>
          </w:p>
          <w:p w14:paraId="6F12B9F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echo</w:t>
            </w:r>
            <w:proofErr w:type="spellEnd"/>
            <w:r w:rsidRPr="005A7E0D">
              <w:rPr>
                <w:rFonts w:cs="Times New Roman"/>
                <w:color w:val="000000"/>
                <w:sz w:val="20"/>
                <w:szCs w:val="20"/>
              </w:rPr>
              <w:t xml:space="preserve"> $LANG</w:t>
            </w:r>
          </w:p>
          <w:p w14:paraId="3C764D92" w14:textId="4A8D502F"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Windows</w:t>
            </w:r>
            <w:proofErr w:type="spellEnd"/>
            <w:r w:rsidRPr="005A7E0D">
              <w:rPr>
                <w:rFonts w:cs="Times New Roman"/>
                <w:color w:val="000000"/>
                <w:sz w:val="20"/>
                <w:szCs w:val="20"/>
              </w:rPr>
              <w:t xml:space="preserve"> проверка текущей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 кодировки:</w:t>
            </w:r>
            <w:r w:rsidRPr="005A7E0D">
              <w:rPr>
                <w:rFonts w:cs="Times New Roman"/>
                <w:color w:val="000000"/>
                <w:sz w:val="20"/>
                <w:szCs w:val="20"/>
              </w:rPr>
              <w:br/>
              <w:t xml:space="preserve">&gt; </w:t>
            </w:r>
            <w:proofErr w:type="spellStart"/>
            <w:r w:rsidRPr="005A7E0D">
              <w:rPr>
                <w:rFonts w:cs="Times New Roman"/>
                <w:color w:val="000000"/>
                <w:sz w:val="20"/>
                <w:szCs w:val="20"/>
              </w:rPr>
              <w:t>wmic</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os</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get</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locale</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oslanguage</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codeset</w:t>
            </w:r>
            <w:proofErr w:type="spellEnd"/>
          </w:p>
          <w:p w14:paraId="218A9D1A"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Текущая </w:t>
            </w:r>
            <w:proofErr w:type="spellStart"/>
            <w:r w:rsidRPr="005A7E0D">
              <w:rPr>
                <w:rFonts w:cs="Times New Roman"/>
                <w:color w:val="000000"/>
                <w:sz w:val="20"/>
                <w:szCs w:val="20"/>
              </w:rPr>
              <w:t>локаль</w:t>
            </w:r>
            <w:proofErr w:type="spellEnd"/>
            <w:r w:rsidRPr="005A7E0D">
              <w:rPr>
                <w:rFonts w:cs="Times New Roman"/>
                <w:color w:val="000000"/>
                <w:sz w:val="20"/>
                <w:szCs w:val="20"/>
              </w:rPr>
              <w:t xml:space="preserve"> и кодировка настраивается (устанавливается) в соответствии с документацией на ОС</w:t>
            </w:r>
          </w:p>
        </w:tc>
      </w:tr>
      <w:tr w:rsidR="00D114E1" w:rsidRPr="005A7E0D" w14:paraId="4480AE2B" w14:textId="77777777" w:rsidTr="00D2189F">
        <w:tc>
          <w:tcPr>
            <w:tcW w:w="3015" w:type="dxa"/>
            <w:tcBorders>
              <w:left w:val="single" w:sz="4" w:space="0" w:color="000000"/>
              <w:bottom w:val="single" w:sz="4" w:space="0" w:color="000000"/>
            </w:tcBorders>
          </w:tcPr>
          <w:p w14:paraId="38CA26C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Доступность библиотек шрифтов</w:t>
            </w:r>
          </w:p>
        </w:tc>
        <w:tc>
          <w:tcPr>
            <w:tcW w:w="6339" w:type="dxa"/>
            <w:tcBorders>
              <w:left w:val="single" w:sz="4" w:space="0" w:color="000000"/>
              <w:bottom w:val="single" w:sz="4" w:space="0" w:color="000000"/>
              <w:right w:val="single" w:sz="4" w:space="0" w:color="000000"/>
            </w:tcBorders>
          </w:tcPr>
          <w:p w14:paraId="3E3E495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Linux</w:t>
            </w:r>
            <w:proofErr w:type="spellEnd"/>
            <w:r w:rsidRPr="005A7E0D">
              <w:rPr>
                <w:rFonts w:cs="Times New Roman"/>
                <w:color w:val="000000"/>
                <w:sz w:val="20"/>
                <w:szCs w:val="20"/>
              </w:rPr>
              <w:t xml:space="preserve"> проверяется состояние и устанавливаются:</w:t>
            </w:r>
          </w:p>
          <w:p w14:paraId="7690F036" w14:textId="72652541"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315C44C0"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 </w:t>
            </w:r>
            <w:proofErr w:type="spellStart"/>
            <w:r w:rsidRPr="005A7E0D">
              <w:rPr>
                <w:rFonts w:cs="Times New Roman"/>
                <w:color w:val="000000"/>
                <w:sz w:val="20"/>
                <w:szCs w:val="20"/>
                <w:lang w:val="en-US"/>
              </w:rPr>
              <w:t>dpkg</w:t>
            </w:r>
            <w:proofErr w:type="spellEnd"/>
            <w:r w:rsidRPr="005A7E0D">
              <w:rPr>
                <w:rFonts w:cs="Times New Roman"/>
                <w:color w:val="000000"/>
                <w:sz w:val="20"/>
                <w:szCs w:val="20"/>
                <w:lang w:val="en-US"/>
              </w:rPr>
              <w:t xml:space="preserve"> -l </w:t>
            </w:r>
            <w:proofErr w:type="spellStart"/>
            <w:r w:rsidRPr="005A7E0D">
              <w:rPr>
                <w:rFonts w:cs="Times New Roman"/>
                <w:color w:val="000000"/>
                <w:sz w:val="20"/>
                <w:szCs w:val="20"/>
                <w:lang w:val="en-US"/>
              </w:rPr>
              <w:t>fontconfig</w:t>
            </w:r>
            <w:proofErr w:type="spellEnd"/>
            <w:r w:rsidRPr="005A7E0D">
              <w:rPr>
                <w:rFonts w:cs="Times New Roman"/>
                <w:color w:val="000000"/>
                <w:sz w:val="20"/>
                <w:szCs w:val="20"/>
                <w:lang w:val="en-US"/>
              </w:rPr>
              <w:t xml:space="preserve"> '</w:t>
            </w:r>
            <w:proofErr w:type="spellStart"/>
            <w:r w:rsidRPr="005A7E0D">
              <w:rPr>
                <w:rFonts w:cs="Times New Roman"/>
                <w:color w:val="000000"/>
                <w:sz w:val="20"/>
                <w:szCs w:val="20"/>
                <w:lang w:val="en-US"/>
              </w:rPr>
              <w:t>libfreetype</w:t>
            </w:r>
            <w:proofErr w:type="spellEnd"/>
            <w:r w:rsidRPr="005A7E0D">
              <w:rPr>
                <w:rFonts w:cs="Times New Roman"/>
                <w:color w:val="000000"/>
                <w:sz w:val="20"/>
                <w:szCs w:val="20"/>
                <w:lang w:val="en-US"/>
              </w:rPr>
              <w:t>*'</w:t>
            </w:r>
          </w:p>
          <w:p w14:paraId="3BC63A6A" w14:textId="6A1B4666" w:rsidR="00D114E1" w:rsidRPr="005A7E0D" w:rsidRDefault="00C23550" w:rsidP="005A7E0D">
            <w:pPr>
              <w:pStyle w:val="affff8"/>
              <w:numPr>
                <w:ilvl w:val="1"/>
                <w:numId w:val="130"/>
              </w:numPr>
              <w:tabs>
                <w:tab w:val="left" w:pos="283"/>
              </w:tabs>
              <w:ind w:left="0" w:firstLine="0"/>
              <w:rPr>
                <w:rFonts w:cs="Times New Roman"/>
                <w:sz w:val="20"/>
                <w:szCs w:val="20"/>
                <w:lang w:val="en-US"/>
              </w:rPr>
            </w:pPr>
            <w:r w:rsidRPr="005A7E0D">
              <w:rPr>
                <w:rFonts w:cs="Times New Roman"/>
                <w:color w:val="000000"/>
                <w:sz w:val="20"/>
                <w:szCs w:val="20"/>
              </w:rPr>
              <w:t>у</w:t>
            </w:r>
            <w:r w:rsidR="00D114E1" w:rsidRPr="005A7E0D">
              <w:rPr>
                <w:rFonts w:cs="Times New Roman"/>
                <w:color w:val="000000"/>
                <w:sz w:val="20"/>
                <w:szCs w:val="20"/>
              </w:rPr>
              <w:t>становка</w:t>
            </w:r>
          </w:p>
          <w:p w14:paraId="3EBBC4FB"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 apt-get install -y </w:t>
            </w:r>
            <w:proofErr w:type="spellStart"/>
            <w:r w:rsidRPr="005A7E0D">
              <w:rPr>
                <w:rFonts w:cs="Times New Roman"/>
                <w:color w:val="000000"/>
                <w:sz w:val="20"/>
                <w:szCs w:val="20"/>
                <w:lang w:val="en-US"/>
              </w:rPr>
              <w:t>fontconfig</w:t>
            </w:r>
            <w:proofErr w:type="spellEnd"/>
            <w:r w:rsidRPr="005A7E0D">
              <w:rPr>
                <w:rFonts w:cs="Times New Roman"/>
                <w:color w:val="000000"/>
                <w:sz w:val="20"/>
                <w:szCs w:val="20"/>
                <w:lang w:val="en-US"/>
              </w:rPr>
              <w:t xml:space="preserve"> libfreetype6</w:t>
            </w:r>
          </w:p>
        </w:tc>
      </w:tr>
      <w:tr w:rsidR="00D114E1" w:rsidRPr="005A7E0D" w14:paraId="448C58ED" w14:textId="77777777" w:rsidTr="005A7E0D">
        <w:trPr>
          <w:trHeight w:val="3847"/>
        </w:trPr>
        <w:tc>
          <w:tcPr>
            <w:tcW w:w="3015" w:type="dxa"/>
            <w:tcBorders>
              <w:left w:val="single" w:sz="4" w:space="0" w:color="000000"/>
              <w:bottom w:val="single" w:sz="4" w:space="0" w:color="000000"/>
            </w:tcBorders>
          </w:tcPr>
          <w:p w14:paraId="17A6916C" w14:textId="77777777" w:rsidR="00D114E1" w:rsidRPr="005A7E0D" w:rsidRDefault="00D114E1" w:rsidP="00D2189F">
            <w:pPr>
              <w:pStyle w:val="affff8"/>
              <w:rPr>
                <w:rFonts w:cs="Times New Roman"/>
                <w:sz w:val="20"/>
                <w:szCs w:val="20"/>
              </w:rPr>
            </w:pPr>
            <w:r w:rsidRPr="005A7E0D">
              <w:rPr>
                <w:rFonts w:cs="Times New Roman"/>
                <w:color w:val="000000"/>
                <w:sz w:val="20"/>
                <w:szCs w:val="20"/>
              </w:rPr>
              <w:lastRenderedPageBreak/>
              <w:t>Лимит открытых файлов</w:t>
            </w:r>
          </w:p>
        </w:tc>
        <w:tc>
          <w:tcPr>
            <w:tcW w:w="6339" w:type="dxa"/>
            <w:tcBorders>
              <w:left w:val="single" w:sz="4" w:space="0" w:color="000000"/>
              <w:bottom w:val="single" w:sz="4" w:space="0" w:color="000000"/>
              <w:right w:val="single" w:sz="4" w:space="0" w:color="000000"/>
            </w:tcBorders>
          </w:tcPr>
          <w:p w14:paraId="6C25A1FE" w14:textId="77777777" w:rsidR="00D114E1" w:rsidRPr="005A7E0D" w:rsidRDefault="00D114E1" w:rsidP="00D2189F">
            <w:pPr>
              <w:pStyle w:val="affff8"/>
              <w:rPr>
                <w:rFonts w:cs="Times New Roman"/>
                <w:sz w:val="20"/>
                <w:szCs w:val="20"/>
              </w:rPr>
            </w:pPr>
            <w:r w:rsidRPr="005A7E0D">
              <w:rPr>
                <w:rFonts w:cs="Times New Roman"/>
                <w:sz w:val="20"/>
                <w:szCs w:val="20"/>
              </w:rPr>
              <w:t xml:space="preserve">В ОС </w:t>
            </w:r>
            <w:proofErr w:type="spellStart"/>
            <w:r w:rsidRPr="005A7E0D">
              <w:rPr>
                <w:rFonts w:cs="Times New Roman"/>
                <w:sz w:val="20"/>
                <w:szCs w:val="20"/>
              </w:rPr>
              <w:t>Linux</w:t>
            </w:r>
            <w:proofErr w:type="spellEnd"/>
            <w:r w:rsidRPr="005A7E0D">
              <w:rPr>
                <w:rFonts w:cs="Times New Roman"/>
                <w:sz w:val="20"/>
                <w:szCs w:val="20"/>
              </w:rPr>
              <w:t xml:space="preserve"> проверяется и устанавливается лимит</w:t>
            </w:r>
            <w:r w:rsidRPr="005A7E0D">
              <w:rPr>
                <w:rFonts w:cs="Times New Roman"/>
                <w:color w:val="000000"/>
                <w:sz w:val="20"/>
                <w:szCs w:val="20"/>
              </w:rPr>
              <w:t>:</w:t>
            </w:r>
          </w:p>
          <w:p w14:paraId="7AC46B3B" w14:textId="5120699C" w:rsidR="00D114E1" w:rsidRPr="005A7E0D" w:rsidRDefault="00C23550" w:rsidP="005A7E0D">
            <w:pPr>
              <w:pStyle w:val="affff8"/>
              <w:numPr>
                <w:ilvl w:val="0"/>
                <w:numId w:val="131"/>
              </w:numPr>
              <w:tabs>
                <w:tab w:val="left" w:pos="248"/>
              </w:tabs>
              <w:ind w:left="0" w:firstLine="0"/>
              <w:rPr>
                <w:rFonts w:cs="Times New Roman"/>
                <w:sz w:val="20"/>
                <w:szCs w:val="20"/>
              </w:rPr>
            </w:pPr>
            <w:bookmarkStart w:id="74" w:name="__DdeLink__139_597015342"/>
            <w:r w:rsidRPr="005A7E0D">
              <w:rPr>
                <w:rFonts w:cs="Times New Roman"/>
                <w:color w:val="000000"/>
                <w:sz w:val="20"/>
                <w:szCs w:val="20"/>
              </w:rPr>
              <w:t>п</w:t>
            </w:r>
            <w:r w:rsidR="00D114E1" w:rsidRPr="005A7E0D">
              <w:rPr>
                <w:rFonts w:cs="Times New Roman"/>
                <w:color w:val="000000"/>
                <w:sz w:val="20"/>
                <w:szCs w:val="20"/>
              </w:rPr>
              <w:t>роверка</w:t>
            </w:r>
            <w:bookmarkEnd w:id="74"/>
            <w:r w:rsidR="00D114E1" w:rsidRPr="005A7E0D">
              <w:rPr>
                <w:rFonts w:cs="Times New Roman"/>
                <w:color w:val="000000"/>
                <w:sz w:val="20"/>
                <w:szCs w:val="20"/>
              </w:rPr>
              <w:t xml:space="preserve"> (общий и для пользователя ПП </w:t>
            </w:r>
            <w:r w:rsidRPr="005A7E0D">
              <w:rPr>
                <w:rFonts w:cs="Times New Roman"/>
                <w:color w:val="000000"/>
                <w:sz w:val="20"/>
                <w:szCs w:val="20"/>
              </w:rPr>
              <w:t>«</w:t>
            </w:r>
            <w:r w:rsidR="00D114E1" w:rsidRPr="005A7E0D">
              <w:rPr>
                <w:rFonts w:cs="Times New Roman"/>
                <w:color w:val="000000"/>
                <w:sz w:val="20"/>
                <w:szCs w:val="20"/>
              </w:rPr>
              <w:t>Дельта</w:t>
            </w:r>
            <w:r w:rsidRPr="005A7E0D">
              <w:rPr>
                <w:rFonts w:cs="Times New Roman"/>
                <w:color w:val="000000"/>
                <w:sz w:val="20"/>
                <w:szCs w:val="20"/>
              </w:rPr>
              <w:t>»</w:t>
            </w:r>
            <w:r w:rsidR="00D114E1" w:rsidRPr="005A7E0D">
              <w:rPr>
                <w:rFonts w:cs="Times New Roman"/>
                <w:color w:val="000000"/>
                <w:sz w:val="20"/>
                <w:szCs w:val="20"/>
              </w:rPr>
              <w:t>)</w:t>
            </w:r>
          </w:p>
          <w:p w14:paraId="5C52AE3E"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/proc/sys/fs/</w:t>
            </w:r>
            <w:proofErr w:type="spellStart"/>
            <w:r w:rsidRPr="005A7E0D">
              <w:rPr>
                <w:rFonts w:cs="Times New Roman"/>
                <w:color w:val="000000"/>
                <w:sz w:val="20"/>
                <w:szCs w:val="20"/>
                <w:lang w:val="en-US"/>
              </w:rPr>
              <w:t>nr_open</w:t>
            </w:r>
            <w:proofErr w:type="spellEnd"/>
          </w:p>
          <w:p w14:paraId="6AF36B72"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ulimit</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Hn</w:t>
            </w:r>
            <w:proofErr w:type="spellEnd"/>
          </w:p>
          <w:p w14:paraId="176DD5F9" w14:textId="4897AFF5" w:rsidR="00D114E1" w:rsidRPr="005A7E0D" w:rsidRDefault="00C23550" w:rsidP="005A7E0D">
            <w:pPr>
              <w:pStyle w:val="affff8"/>
              <w:numPr>
                <w:ilvl w:val="0"/>
                <w:numId w:val="131"/>
              </w:numPr>
              <w:tabs>
                <w:tab w:val="left" w:pos="248"/>
              </w:tabs>
              <w:ind w:left="0" w:firstLine="0"/>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 xml:space="preserve">становка (общего или для пользователя ПП Дельта, напр., </w:t>
            </w:r>
            <w:proofErr w:type="spellStart"/>
            <w:r w:rsidR="00D114E1" w:rsidRPr="005A7E0D">
              <w:rPr>
                <w:rFonts w:cs="Times New Roman"/>
                <w:color w:val="000000"/>
                <w:sz w:val="20"/>
                <w:szCs w:val="20"/>
              </w:rPr>
              <w:t>deltauser</w:t>
            </w:r>
            <w:proofErr w:type="spellEnd"/>
            <w:r w:rsidR="00D114E1" w:rsidRPr="005A7E0D">
              <w:rPr>
                <w:rFonts w:cs="Times New Roman"/>
                <w:color w:val="000000"/>
                <w:sz w:val="20"/>
                <w:szCs w:val="20"/>
              </w:rPr>
              <w:t>)</w:t>
            </w:r>
          </w:p>
          <w:p w14:paraId="7DAC994E" w14:textId="7E461587" w:rsidR="00C23550" w:rsidRPr="005A7E0D" w:rsidRDefault="00D114E1" w:rsidP="00D2189F">
            <w:pPr>
              <w:pStyle w:val="affff8"/>
              <w:rPr>
                <w:rFonts w:cs="Times New Roman"/>
                <w:color w:val="000000"/>
                <w:sz w:val="20"/>
                <w:szCs w:val="20"/>
              </w:rPr>
            </w:pPr>
            <w:r w:rsidRPr="005A7E0D">
              <w:rPr>
                <w:rFonts w:cs="Times New Roman"/>
                <w:color w:val="000000"/>
                <w:sz w:val="20"/>
                <w:szCs w:val="20"/>
              </w:rPr>
              <w:t>Общий:</w:t>
            </w:r>
          </w:p>
          <w:p w14:paraId="6BB6781D" w14:textId="61824C6E" w:rsidR="00D114E1" w:rsidRPr="005A7E0D" w:rsidRDefault="00D114E1" w:rsidP="00D2189F">
            <w:pPr>
              <w:pStyle w:val="affff8"/>
              <w:rPr>
                <w:rFonts w:cs="Times New Roman"/>
                <w:sz w:val="20"/>
                <w:szCs w:val="20"/>
              </w:rPr>
            </w:pPr>
            <w:r w:rsidRPr="005A7E0D">
              <w:rPr>
                <w:rFonts w:cs="Times New Roman"/>
                <w:color w:val="000000"/>
                <w:sz w:val="20"/>
                <w:szCs w:val="20"/>
              </w:rPr>
              <w:t>В файле /</w:t>
            </w:r>
            <w:proofErr w:type="spellStart"/>
            <w:r w:rsidRPr="005A7E0D">
              <w:rPr>
                <w:rFonts w:cs="Times New Roman"/>
                <w:color w:val="000000"/>
                <w:sz w:val="20"/>
                <w:szCs w:val="20"/>
              </w:rPr>
              <w:t>etc</w:t>
            </w:r>
            <w:proofErr w:type="spellEnd"/>
            <w:r w:rsidRPr="005A7E0D">
              <w:rPr>
                <w:rFonts w:cs="Times New Roman"/>
                <w:color w:val="000000"/>
                <w:sz w:val="20"/>
                <w:szCs w:val="20"/>
              </w:rPr>
              <w:t>/</w:t>
            </w:r>
            <w:proofErr w:type="spellStart"/>
            <w:r w:rsidRPr="005A7E0D">
              <w:rPr>
                <w:rFonts w:cs="Times New Roman"/>
                <w:color w:val="000000"/>
                <w:sz w:val="20"/>
                <w:szCs w:val="20"/>
              </w:rPr>
              <w:t>sysctl.conf</w:t>
            </w:r>
            <w:proofErr w:type="spellEnd"/>
            <w:r w:rsidRPr="005A7E0D">
              <w:rPr>
                <w:rFonts w:cs="Times New Roman"/>
                <w:color w:val="000000"/>
                <w:sz w:val="20"/>
                <w:szCs w:val="20"/>
              </w:rPr>
              <w:t xml:space="preserve"> добавить строку (изменить значение на минимум 50000):</w:t>
            </w:r>
          </w:p>
          <w:p w14:paraId="522AD563" w14:textId="77777777" w:rsidR="00D114E1" w:rsidRPr="005A7E0D" w:rsidRDefault="00D114E1" w:rsidP="00D2189F">
            <w:pPr>
              <w:pStyle w:val="affff8"/>
              <w:rPr>
                <w:rFonts w:cs="Times New Roman"/>
                <w:sz w:val="20"/>
                <w:szCs w:val="20"/>
              </w:rPr>
            </w:pPr>
            <w:proofErr w:type="spellStart"/>
            <w:r w:rsidRPr="005A7E0D">
              <w:rPr>
                <w:rFonts w:cs="Times New Roman"/>
                <w:color w:val="000000"/>
                <w:sz w:val="20"/>
                <w:szCs w:val="20"/>
              </w:rPr>
              <w:t>fs.nr_open</w:t>
            </w:r>
            <w:proofErr w:type="spellEnd"/>
            <w:r w:rsidRPr="005A7E0D">
              <w:rPr>
                <w:rFonts w:cs="Times New Roman"/>
                <w:color w:val="000000"/>
                <w:sz w:val="20"/>
                <w:szCs w:val="20"/>
              </w:rPr>
              <w:t>=50000</w:t>
            </w:r>
          </w:p>
          <w:p w14:paraId="504923AF"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20EADFEB"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sysctl</w:t>
            </w:r>
            <w:proofErr w:type="spellEnd"/>
            <w:r w:rsidRPr="005A7E0D">
              <w:rPr>
                <w:rFonts w:cs="Times New Roman"/>
                <w:color w:val="000000"/>
                <w:sz w:val="20"/>
                <w:szCs w:val="20"/>
              </w:rPr>
              <w:t xml:space="preserve"> -p</w:t>
            </w:r>
          </w:p>
          <w:p w14:paraId="6D9D1110" w14:textId="77777777" w:rsidR="00D114E1" w:rsidRPr="005A7E0D" w:rsidRDefault="00D114E1" w:rsidP="00D2189F">
            <w:pPr>
              <w:pStyle w:val="affff8"/>
              <w:rPr>
                <w:rFonts w:cs="Times New Roman"/>
                <w:color w:val="000000"/>
                <w:sz w:val="20"/>
                <w:szCs w:val="20"/>
              </w:rPr>
            </w:pPr>
          </w:p>
          <w:p w14:paraId="3DA472B9"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Для пользователя </w:t>
            </w:r>
            <w:proofErr w:type="spellStart"/>
            <w:r w:rsidRPr="005A7E0D">
              <w:rPr>
                <w:rFonts w:cs="Times New Roman"/>
                <w:color w:val="000000"/>
                <w:sz w:val="20"/>
                <w:szCs w:val="20"/>
              </w:rPr>
              <w:t>deltauser</w:t>
            </w:r>
            <w:proofErr w:type="spellEnd"/>
            <w:r w:rsidRPr="005A7E0D">
              <w:rPr>
                <w:rFonts w:cs="Times New Roman"/>
                <w:color w:val="000000"/>
                <w:sz w:val="20"/>
                <w:szCs w:val="20"/>
              </w:rPr>
              <w:t>:</w:t>
            </w:r>
          </w:p>
          <w:p w14:paraId="68D1E9DD"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В файле /</w:t>
            </w:r>
            <w:proofErr w:type="spellStart"/>
            <w:r w:rsidRPr="005A7E0D">
              <w:rPr>
                <w:rFonts w:cs="Times New Roman"/>
                <w:color w:val="000000"/>
                <w:sz w:val="20"/>
                <w:szCs w:val="20"/>
              </w:rPr>
              <w:t>etc</w:t>
            </w:r>
            <w:proofErr w:type="spellEnd"/>
            <w:r w:rsidRPr="005A7E0D">
              <w:rPr>
                <w:rFonts w:cs="Times New Roman"/>
                <w:color w:val="000000"/>
                <w:sz w:val="20"/>
                <w:szCs w:val="20"/>
              </w:rPr>
              <w:t>/</w:t>
            </w:r>
            <w:proofErr w:type="spellStart"/>
            <w:r w:rsidRPr="005A7E0D">
              <w:rPr>
                <w:rFonts w:cs="Times New Roman"/>
                <w:color w:val="000000"/>
                <w:sz w:val="20"/>
                <w:szCs w:val="20"/>
              </w:rPr>
              <w:t>security</w:t>
            </w:r>
            <w:proofErr w:type="spellEnd"/>
            <w:r w:rsidRPr="005A7E0D">
              <w:rPr>
                <w:rFonts w:cs="Times New Roman"/>
                <w:color w:val="000000"/>
                <w:sz w:val="20"/>
                <w:szCs w:val="20"/>
              </w:rPr>
              <w:t>/</w:t>
            </w:r>
            <w:proofErr w:type="spellStart"/>
            <w:r w:rsidRPr="005A7E0D">
              <w:rPr>
                <w:rFonts w:cs="Times New Roman"/>
                <w:color w:val="000000"/>
                <w:sz w:val="20"/>
                <w:szCs w:val="20"/>
              </w:rPr>
              <w:t>limits.conf</w:t>
            </w:r>
            <w:proofErr w:type="spellEnd"/>
            <w:r w:rsidRPr="005A7E0D">
              <w:rPr>
                <w:rFonts w:cs="Times New Roman"/>
                <w:color w:val="000000"/>
                <w:sz w:val="20"/>
                <w:szCs w:val="20"/>
              </w:rPr>
              <w:t xml:space="preserve"> добавить строку (изменить значение на минимум 50000):</w:t>
            </w:r>
          </w:p>
          <w:p w14:paraId="5805A823" w14:textId="77777777" w:rsidR="00D114E1" w:rsidRPr="005A7E0D" w:rsidRDefault="00D114E1" w:rsidP="00D2189F">
            <w:pPr>
              <w:pStyle w:val="affff8"/>
              <w:rPr>
                <w:rFonts w:cs="Times New Roman"/>
                <w:sz w:val="20"/>
                <w:szCs w:val="20"/>
              </w:rPr>
            </w:pPr>
            <w:proofErr w:type="spellStart"/>
            <w:r w:rsidRPr="005A7E0D">
              <w:rPr>
                <w:rFonts w:cs="Times New Roman"/>
                <w:color w:val="000000"/>
                <w:sz w:val="20"/>
                <w:szCs w:val="20"/>
              </w:rPr>
              <w:t>deltauser</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hard</w:t>
            </w:r>
            <w:proofErr w:type="spellEnd"/>
            <w:r w:rsidRPr="005A7E0D">
              <w:rPr>
                <w:rFonts w:cs="Times New Roman"/>
                <w:color w:val="000000"/>
                <w:sz w:val="20"/>
                <w:szCs w:val="20"/>
              </w:rPr>
              <w:t xml:space="preserve">    </w:t>
            </w:r>
            <w:proofErr w:type="spellStart"/>
            <w:r w:rsidRPr="005A7E0D">
              <w:rPr>
                <w:rFonts w:cs="Times New Roman"/>
                <w:color w:val="000000"/>
                <w:sz w:val="20"/>
                <w:szCs w:val="20"/>
              </w:rPr>
              <w:t>nofile</w:t>
            </w:r>
            <w:proofErr w:type="spellEnd"/>
            <w:r w:rsidRPr="005A7E0D">
              <w:rPr>
                <w:rFonts w:cs="Times New Roman"/>
                <w:color w:val="000000"/>
                <w:sz w:val="20"/>
                <w:szCs w:val="20"/>
              </w:rPr>
              <w:t xml:space="preserve">   50000</w:t>
            </w:r>
          </w:p>
          <w:p w14:paraId="6C103349" w14:textId="61B4DFD7" w:rsidR="00D114E1" w:rsidRPr="005A7E0D" w:rsidRDefault="00D114E1" w:rsidP="00D2189F">
            <w:pPr>
              <w:pStyle w:val="affff8"/>
              <w:rPr>
                <w:rFonts w:cs="Times New Roman"/>
                <w:sz w:val="20"/>
                <w:szCs w:val="20"/>
              </w:rPr>
            </w:pPr>
            <w:r w:rsidRPr="005A7E0D">
              <w:rPr>
                <w:rFonts w:cs="Times New Roman"/>
                <w:color w:val="000000"/>
                <w:sz w:val="20"/>
                <w:szCs w:val="20"/>
              </w:rPr>
              <w:t>Значение будет задействовано после перезагрузки</w:t>
            </w:r>
          </w:p>
        </w:tc>
      </w:tr>
      <w:tr w:rsidR="00D114E1" w:rsidRPr="005A7E0D" w14:paraId="354D1B44" w14:textId="77777777" w:rsidTr="005A7E0D">
        <w:trPr>
          <w:trHeight w:val="2514"/>
        </w:trPr>
        <w:tc>
          <w:tcPr>
            <w:tcW w:w="3015" w:type="dxa"/>
            <w:tcBorders>
              <w:left w:val="single" w:sz="4" w:space="0" w:color="000000"/>
              <w:bottom w:val="single" w:sz="4" w:space="0" w:color="000000"/>
            </w:tcBorders>
          </w:tcPr>
          <w:p w14:paraId="573C5B08" w14:textId="72FC286C" w:rsidR="00D114E1" w:rsidRPr="005A7E0D" w:rsidRDefault="00D114E1" w:rsidP="00D2189F">
            <w:pPr>
              <w:pStyle w:val="affff8"/>
              <w:rPr>
                <w:rFonts w:cs="Times New Roman"/>
                <w:sz w:val="20"/>
                <w:szCs w:val="20"/>
              </w:rPr>
            </w:pPr>
            <w:r w:rsidRPr="005A7E0D">
              <w:rPr>
                <w:rFonts w:cs="Times New Roman"/>
                <w:color w:val="000000"/>
                <w:sz w:val="20"/>
                <w:szCs w:val="20"/>
              </w:rPr>
              <w:t>Лимит отображений в память</w:t>
            </w:r>
          </w:p>
        </w:tc>
        <w:tc>
          <w:tcPr>
            <w:tcW w:w="6339" w:type="dxa"/>
            <w:tcBorders>
              <w:left w:val="single" w:sz="4" w:space="0" w:color="000000"/>
              <w:bottom w:val="single" w:sz="4" w:space="0" w:color="000000"/>
              <w:right w:val="single" w:sz="4" w:space="0" w:color="000000"/>
            </w:tcBorders>
          </w:tcPr>
          <w:p w14:paraId="417D2111" w14:textId="77777777" w:rsidR="00D114E1" w:rsidRPr="005A7E0D" w:rsidRDefault="00D114E1" w:rsidP="00D2189F">
            <w:pPr>
              <w:pStyle w:val="affff8"/>
              <w:rPr>
                <w:rFonts w:cs="Times New Roman"/>
                <w:sz w:val="20"/>
                <w:szCs w:val="20"/>
              </w:rPr>
            </w:pPr>
            <w:r w:rsidRPr="005A7E0D">
              <w:rPr>
                <w:rFonts w:cs="Times New Roman"/>
                <w:sz w:val="20"/>
                <w:szCs w:val="20"/>
              </w:rPr>
              <w:t xml:space="preserve">В ОС </w:t>
            </w:r>
            <w:proofErr w:type="spellStart"/>
            <w:r w:rsidRPr="005A7E0D">
              <w:rPr>
                <w:rFonts w:cs="Times New Roman"/>
                <w:sz w:val="20"/>
                <w:szCs w:val="20"/>
              </w:rPr>
              <w:t>Linux</w:t>
            </w:r>
            <w:proofErr w:type="spellEnd"/>
            <w:r w:rsidRPr="005A7E0D">
              <w:rPr>
                <w:rFonts w:cs="Times New Roman"/>
                <w:sz w:val="20"/>
                <w:szCs w:val="20"/>
              </w:rPr>
              <w:t xml:space="preserve">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14:paraId="786A56E0" w14:textId="1349349B" w:rsidR="00D114E1" w:rsidRPr="005A7E0D" w:rsidRDefault="00BE1B59" w:rsidP="005A7E0D">
            <w:pPr>
              <w:pStyle w:val="affff8"/>
              <w:numPr>
                <w:ilvl w:val="1"/>
                <w:numId w:val="69"/>
              </w:numPr>
              <w:tabs>
                <w:tab w:val="left" w:pos="248"/>
              </w:tabs>
              <w:ind w:left="0" w:hanging="8"/>
              <w:rPr>
                <w:rFonts w:cs="Times New Roman"/>
                <w:sz w:val="20"/>
                <w:szCs w:val="20"/>
                <w:lang w:val="en-US"/>
              </w:rPr>
            </w:pPr>
            <w:r w:rsidRPr="005A7E0D">
              <w:rPr>
                <w:rFonts w:cs="Times New Roman"/>
                <w:color w:val="000000"/>
                <w:sz w:val="20"/>
                <w:szCs w:val="20"/>
              </w:rPr>
              <w:t>п</w:t>
            </w:r>
            <w:r w:rsidR="00D114E1" w:rsidRPr="005A7E0D">
              <w:rPr>
                <w:rFonts w:cs="Times New Roman"/>
                <w:color w:val="000000"/>
                <w:sz w:val="20"/>
                <w:szCs w:val="20"/>
              </w:rPr>
              <w:t>роверка</w:t>
            </w:r>
          </w:p>
          <w:p w14:paraId="2293B714"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cat /proc/sys/</w:t>
            </w:r>
            <w:proofErr w:type="spellStart"/>
            <w:r w:rsidRPr="005A7E0D">
              <w:rPr>
                <w:rFonts w:cs="Times New Roman"/>
                <w:color w:val="000000"/>
                <w:sz w:val="20"/>
                <w:szCs w:val="20"/>
                <w:lang w:val="en-US"/>
              </w:rPr>
              <w:t>vm</w:t>
            </w:r>
            <w:proofErr w:type="spellEnd"/>
            <w:r w:rsidRPr="005A7E0D">
              <w:rPr>
                <w:rFonts w:cs="Times New Roman"/>
                <w:color w:val="000000"/>
                <w:sz w:val="20"/>
                <w:szCs w:val="20"/>
                <w:lang w:val="en-US"/>
              </w:rPr>
              <w:t>/</w:t>
            </w:r>
            <w:proofErr w:type="spellStart"/>
            <w:r w:rsidRPr="005A7E0D">
              <w:rPr>
                <w:rFonts w:cs="Times New Roman"/>
                <w:color w:val="000000"/>
                <w:sz w:val="20"/>
                <w:szCs w:val="20"/>
                <w:lang w:val="en-US"/>
              </w:rPr>
              <w:t>max_map_count</w:t>
            </w:r>
            <w:proofErr w:type="spellEnd"/>
          </w:p>
          <w:p w14:paraId="17E33CBB" w14:textId="7A73E8C9" w:rsidR="00D114E1" w:rsidRPr="005A7E0D" w:rsidRDefault="00BE1B59" w:rsidP="005A7E0D">
            <w:pPr>
              <w:pStyle w:val="affff8"/>
              <w:numPr>
                <w:ilvl w:val="1"/>
                <w:numId w:val="69"/>
              </w:numPr>
              <w:tabs>
                <w:tab w:val="left" w:pos="248"/>
              </w:tabs>
              <w:ind w:left="0" w:hanging="8"/>
              <w:rPr>
                <w:rFonts w:cs="Times New Roman"/>
                <w:sz w:val="20"/>
                <w:szCs w:val="20"/>
              </w:rPr>
            </w:pPr>
            <w:r w:rsidRPr="005A7E0D">
              <w:rPr>
                <w:rFonts w:cs="Times New Roman"/>
                <w:color w:val="000000"/>
                <w:sz w:val="20"/>
                <w:szCs w:val="20"/>
              </w:rPr>
              <w:t>у</w:t>
            </w:r>
            <w:r w:rsidR="00D114E1" w:rsidRPr="005A7E0D">
              <w:rPr>
                <w:rFonts w:cs="Times New Roman"/>
                <w:color w:val="000000"/>
                <w:sz w:val="20"/>
                <w:szCs w:val="20"/>
              </w:rPr>
              <w:t>становка</w:t>
            </w:r>
          </w:p>
          <w:p w14:paraId="039D89D6" w14:textId="77777777" w:rsidR="00D114E1" w:rsidRPr="005A7E0D" w:rsidRDefault="00D114E1" w:rsidP="00D2189F">
            <w:pPr>
              <w:ind w:firstLine="0"/>
              <w:jc w:val="left"/>
              <w:rPr>
                <w:sz w:val="20"/>
                <w:szCs w:val="20"/>
              </w:rPr>
            </w:pPr>
            <w:r w:rsidRPr="005A7E0D">
              <w:rPr>
                <w:color w:val="000000"/>
                <w:sz w:val="20"/>
                <w:szCs w:val="20"/>
              </w:rPr>
              <w:t>В файле /</w:t>
            </w:r>
            <w:proofErr w:type="spellStart"/>
            <w:r w:rsidRPr="005A7E0D">
              <w:rPr>
                <w:color w:val="000000"/>
                <w:sz w:val="20"/>
                <w:szCs w:val="20"/>
              </w:rPr>
              <w:t>etc</w:t>
            </w:r>
            <w:proofErr w:type="spellEnd"/>
            <w:r w:rsidRPr="005A7E0D">
              <w:rPr>
                <w:color w:val="000000"/>
                <w:sz w:val="20"/>
                <w:szCs w:val="20"/>
              </w:rPr>
              <w:t>/</w:t>
            </w:r>
            <w:proofErr w:type="spellStart"/>
            <w:r w:rsidRPr="005A7E0D">
              <w:rPr>
                <w:color w:val="000000"/>
                <w:sz w:val="20"/>
                <w:szCs w:val="20"/>
              </w:rPr>
              <w:t>sysctl.conf</w:t>
            </w:r>
            <w:proofErr w:type="spellEnd"/>
            <w:r w:rsidRPr="005A7E0D">
              <w:rPr>
                <w:color w:val="000000"/>
                <w:sz w:val="20"/>
                <w:szCs w:val="20"/>
              </w:rPr>
              <w:t xml:space="preserve"> добавить строку (изменить значение), напр.:</w:t>
            </w:r>
          </w:p>
          <w:p w14:paraId="4DBD7730" w14:textId="77777777" w:rsidR="00D114E1" w:rsidRPr="005A7E0D" w:rsidRDefault="00D114E1" w:rsidP="00D2189F">
            <w:pPr>
              <w:pStyle w:val="affff8"/>
              <w:rPr>
                <w:rFonts w:cs="Times New Roman"/>
                <w:sz w:val="20"/>
                <w:szCs w:val="20"/>
              </w:rPr>
            </w:pPr>
            <w:proofErr w:type="spellStart"/>
            <w:r w:rsidRPr="005A7E0D">
              <w:rPr>
                <w:rFonts w:cs="Times New Roman"/>
                <w:color w:val="000000"/>
                <w:sz w:val="20"/>
                <w:szCs w:val="20"/>
              </w:rPr>
              <w:t>vm.max_map_count</w:t>
            </w:r>
            <w:proofErr w:type="spellEnd"/>
            <w:r w:rsidRPr="005A7E0D">
              <w:rPr>
                <w:rFonts w:cs="Times New Roman"/>
                <w:color w:val="000000"/>
                <w:sz w:val="20"/>
                <w:szCs w:val="20"/>
              </w:rPr>
              <w:t xml:space="preserve"> = 100000</w:t>
            </w:r>
          </w:p>
          <w:p w14:paraId="789238DC" w14:textId="77777777" w:rsidR="00D114E1" w:rsidRPr="005A7E0D" w:rsidRDefault="00D114E1" w:rsidP="00D2189F">
            <w:pPr>
              <w:pStyle w:val="affff8"/>
              <w:rPr>
                <w:rFonts w:cs="Times New Roman"/>
                <w:sz w:val="20"/>
                <w:szCs w:val="20"/>
              </w:rPr>
            </w:pPr>
            <w:r w:rsidRPr="005A7E0D">
              <w:rPr>
                <w:rFonts w:cs="Times New Roman"/>
                <w:color w:val="000000"/>
                <w:sz w:val="20"/>
                <w:szCs w:val="20"/>
              </w:rPr>
              <w:t>Применить изменения:</w:t>
            </w:r>
          </w:p>
          <w:p w14:paraId="1C9C5A9E"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sysctl</w:t>
            </w:r>
            <w:proofErr w:type="spellEnd"/>
            <w:r w:rsidRPr="005A7E0D">
              <w:rPr>
                <w:rFonts w:cs="Times New Roman"/>
                <w:color w:val="000000"/>
                <w:sz w:val="20"/>
                <w:szCs w:val="20"/>
              </w:rPr>
              <w:t xml:space="preserve"> -p</w:t>
            </w:r>
          </w:p>
        </w:tc>
      </w:tr>
      <w:tr w:rsidR="00D114E1" w:rsidRPr="005A7E0D" w14:paraId="53F52CA8" w14:textId="77777777" w:rsidTr="005A7E0D">
        <w:trPr>
          <w:trHeight w:val="1236"/>
        </w:trPr>
        <w:tc>
          <w:tcPr>
            <w:tcW w:w="3015" w:type="dxa"/>
            <w:tcBorders>
              <w:left w:val="single" w:sz="4" w:space="0" w:color="000000"/>
              <w:bottom w:val="single" w:sz="4" w:space="0" w:color="000000"/>
            </w:tcBorders>
          </w:tcPr>
          <w:p w14:paraId="6A1BDE8F" w14:textId="4BB655FD" w:rsidR="00D114E1" w:rsidRPr="005A7E0D" w:rsidRDefault="00D114E1" w:rsidP="00D2189F">
            <w:pPr>
              <w:pStyle w:val="affff8"/>
              <w:rPr>
                <w:rFonts w:cs="Times New Roman"/>
                <w:sz w:val="20"/>
                <w:szCs w:val="20"/>
              </w:rPr>
            </w:pPr>
            <w:r w:rsidRPr="005A7E0D">
              <w:rPr>
                <w:rFonts w:cs="Times New Roman"/>
                <w:color w:val="000000"/>
                <w:sz w:val="20"/>
                <w:szCs w:val="20"/>
              </w:rPr>
              <w:t>Доступная оперативная память</w:t>
            </w:r>
          </w:p>
        </w:tc>
        <w:tc>
          <w:tcPr>
            <w:tcW w:w="6339" w:type="dxa"/>
            <w:tcBorders>
              <w:left w:val="single" w:sz="4" w:space="0" w:color="000000"/>
              <w:bottom w:val="single" w:sz="4" w:space="0" w:color="000000"/>
              <w:right w:val="single" w:sz="4" w:space="0" w:color="000000"/>
            </w:tcBorders>
          </w:tcPr>
          <w:p w14:paraId="4A361281" w14:textId="77777777" w:rsidR="00D114E1" w:rsidRPr="005A7E0D" w:rsidRDefault="00D114E1" w:rsidP="00D2189F">
            <w:pPr>
              <w:pStyle w:val="affff8"/>
              <w:rPr>
                <w:rFonts w:cs="Times New Roman"/>
                <w:sz w:val="20"/>
                <w:szCs w:val="20"/>
              </w:rPr>
            </w:pPr>
            <w:r w:rsidRPr="005A7E0D">
              <w:rPr>
                <w:rFonts w:cs="Times New Roman"/>
                <w:sz w:val="20"/>
                <w:szCs w:val="20"/>
              </w:rPr>
              <w:t xml:space="preserve">В ОС </w:t>
            </w:r>
            <w:proofErr w:type="spellStart"/>
            <w:r w:rsidRPr="005A7E0D">
              <w:rPr>
                <w:rFonts w:cs="Times New Roman"/>
                <w:sz w:val="20"/>
                <w:szCs w:val="20"/>
              </w:rPr>
              <w:t>Linux</w:t>
            </w:r>
            <w:proofErr w:type="spellEnd"/>
            <w:r w:rsidRPr="005A7E0D">
              <w:rPr>
                <w:rFonts w:cs="Times New Roman"/>
                <w:sz w:val="20"/>
                <w:szCs w:val="20"/>
              </w:rPr>
              <w:t xml:space="preserve"> проверка доступной оперативной памяти (в Мб):</w:t>
            </w:r>
          </w:p>
          <w:p w14:paraId="1770B0B0"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 </w:t>
            </w:r>
            <w:proofErr w:type="spellStart"/>
            <w:r w:rsidRPr="005A7E0D">
              <w:rPr>
                <w:rFonts w:cs="Times New Roman"/>
                <w:color w:val="000000"/>
                <w:sz w:val="20"/>
                <w:szCs w:val="20"/>
              </w:rPr>
              <w:t>free</w:t>
            </w:r>
            <w:proofErr w:type="spellEnd"/>
            <w:r w:rsidRPr="005A7E0D">
              <w:rPr>
                <w:rFonts w:cs="Times New Roman"/>
                <w:color w:val="000000"/>
                <w:sz w:val="20"/>
                <w:szCs w:val="20"/>
              </w:rPr>
              <w:t xml:space="preserve"> -m</w:t>
            </w:r>
          </w:p>
          <w:p w14:paraId="593710E6" w14:textId="77777777" w:rsidR="00D114E1" w:rsidRPr="005A7E0D" w:rsidRDefault="00D114E1" w:rsidP="00D2189F">
            <w:pPr>
              <w:pStyle w:val="affff8"/>
              <w:rPr>
                <w:rFonts w:cs="Times New Roman"/>
                <w:sz w:val="20"/>
                <w:szCs w:val="20"/>
              </w:rPr>
            </w:pPr>
            <w:r w:rsidRPr="005A7E0D">
              <w:rPr>
                <w:rFonts w:cs="Times New Roman"/>
                <w:color w:val="000000"/>
                <w:sz w:val="20"/>
                <w:szCs w:val="20"/>
              </w:rPr>
              <w:t xml:space="preserve">В ОС </w:t>
            </w:r>
            <w:proofErr w:type="spellStart"/>
            <w:r w:rsidRPr="005A7E0D">
              <w:rPr>
                <w:rFonts w:cs="Times New Roman"/>
                <w:color w:val="000000"/>
                <w:sz w:val="20"/>
                <w:szCs w:val="20"/>
              </w:rPr>
              <w:t>Windows</w:t>
            </w:r>
            <w:proofErr w:type="spellEnd"/>
            <w:r w:rsidRPr="005A7E0D">
              <w:rPr>
                <w:rFonts w:cs="Times New Roman"/>
                <w:color w:val="000000"/>
                <w:sz w:val="20"/>
                <w:szCs w:val="20"/>
              </w:rPr>
              <w:t xml:space="preserve"> проверка доступной оперативной памяти:</w:t>
            </w:r>
          </w:p>
          <w:p w14:paraId="309033E7"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&gt; </w:t>
            </w:r>
            <w:proofErr w:type="spellStart"/>
            <w:r w:rsidRPr="005A7E0D">
              <w:rPr>
                <w:rFonts w:cs="Times New Roman"/>
                <w:color w:val="000000"/>
                <w:sz w:val="20"/>
                <w:szCs w:val="20"/>
                <w:lang w:val="en-US"/>
              </w:rPr>
              <w:t>systeminfo</w:t>
            </w:r>
            <w:proofErr w:type="spellEnd"/>
          </w:p>
          <w:p w14:paraId="2723F16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rPr>
              <w:t>или</w:t>
            </w:r>
          </w:p>
          <w:p w14:paraId="28F1812C" w14:textId="77777777" w:rsidR="00D114E1" w:rsidRPr="005A7E0D" w:rsidRDefault="00D114E1" w:rsidP="00D2189F">
            <w:pPr>
              <w:pStyle w:val="affff8"/>
              <w:rPr>
                <w:rFonts w:cs="Times New Roman"/>
                <w:sz w:val="20"/>
                <w:szCs w:val="20"/>
                <w:lang w:val="en-US"/>
              </w:rPr>
            </w:pPr>
            <w:r w:rsidRPr="005A7E0D">
              <w:rPr>
                <w:rFonts w:cs="Times New Roman"/>
                <w:color w:val="000000"/>
                <w:sz w:val="20"/>
                <w:szCs w:val="20"/>
                <w:lang w:val="en-US"/>
              </w:rPr>
              <w:t xml:space="preserve">&gt; wmic OS get </w:t>
            </w:r>
            <w:proofErr w:type="spellStart"/>
            <w:r w:rsidRPr="005A7E0D">
              <w:rPr>
                <w:rFonts w:cs="Times New Roman"/>
                <w:color w:val="000000"/>
                <w:sz w:val="20"/>
                <w:szCs w:val="20"/>
                <w:lang w:val="en-US"/>
              </w:rPr>
              <w:t>FreePhysicalMemory</w:t>
            </w:r>
            <w:proofErr w:type="spellEnd"/>
          </w:p>
        </w:tc>
      </w:tr>
    </w:tbl>
    <w:p w14:paraId="7FBF014B" w14:textId="77777777" w:rsidR="00D114E1" w:rsidRPr="00477343" w:rsidRDefault="00D114E1" w:rsidP="00D114E1">
      <w:pPr>
        <w:tabs>
          <w:tab w:val="left" w:pos="851"/>
        </w:tabs>
        <w:rPr>
          <w:lang w:val="en-US"/>
        </w:rPr>
      </w:pPr>
    </w:p>
    <w:p w14:paraId="5DA19966" w14:textId="3E3154A4" w:rsidR="00D114E1" w:rsidRPr="00477343" w:rsidRDefault="00D114E1" w:rsidP="005A7E0D">
      <w:pPr>
        <w:pStyle w:val="a4"/>
        <w:tabs>
          <w:tab w:val="left" w:pos="851"/>
        </w:tabs>
        <w:spacing w:after="0"/>
      </w:pPr>
      <w:r w:rsidRPr="00477343">
        <w:t xml:space="preserve">При запуске расширения выполняются большинство проверок, описанных </w:t>
      </w:r>
      <w:r w:rsidRPr="00477343">
        <w:rPr>
          <w:rFonts w:eastAsia="Times New Roman"/>
          <w:color w:val="000000" w:themeColor="text1"/>
          <w:lang w:eastAsia="ru-RU"/>
        </w:rPr>
        <w:t xml:space="preserve">в таблице </w:t>
      </w:r>
      <w:r w:rsidRPr="00330264">
        <w:rPr>
          <w:rFonts w:eastAsia="Times New Roman"/>
          <w:color w:val="000000" w:themeColor="text1"/>
          <w:lang w:eastAsia="ru-RU"/>
        </w:rPr>
        <w:fldChar w:fldCharType="begin"/>
      </w:r>
      <w:r w:rsidRPr="00477343">
        <w:rPr>
          <w:rFonts w:eastAsia="Times New Roman"/>
          <w:color w:val="000000" w:themeColor="text1"/>
          <w:lang w:eastAsia="ru-RU"/>
        </w:rPr>
        <w:instrText xml:space="preserve"> REF Ref_Таблица18_number_only \h </w:instrText>
      </w:r>
      <w:r w:rsidR="00477343">
        <w:rPr>
          <w:rFonts w:eastAsia="Times New Roman"/>
          <w:color w:val="000000" w:themeColor="text1"/>
          <w:lang w:eastAsia="ru-RU"/>
        </w:rPr>
        <w:instrText xml:space="preserve"> \* MERGEFORMAT </w:instrText>
      </w:r>
      <w:r w:rsidRPr="00330264">
        <w:rPr>
          <w:rFonts w:eastAsia="Times New Roman"/>
          <w:color w:val="000000" w:themeColor="text1"/>
          <w:lang w:eastAsia="ru-RU"/>
        </w:rPr>
      </w:r>
      <w:r w:rsidRPr="005A7E0D">
        <w:rPr>
          <w:rFonts w:eastAsia="Times New Roman"/>
          <w:color w:val="000000" w:themeColor="text1"/>
          <w:lang w:eastAsia="ru-RU"/>
        </w:rPr>
        <w:fldChar w:fldCharType="separate"/>
      </w:r>
      <w:r w:rsidR="00016177">
        <w:rPr>
          <w:rFonts w:eastAsia="Times New Roman"/>
          <w:noProof/>
          <w:color w:val="000000" w:themeColor="text1"/>
          <w:lang w:eastAsia="ru-RU"/>
        </w:rPr>
        <w:t>2</w:t>
      </w:r>
      <w:r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(кроме л</w:t>
      </w:r>
      <w:r w:rsidRPr="00477343">
        <w:rPr>
          <w:rFonts w:ascii="Liberation Serif" w:eastAsia="Times New Roman" w:hAnsi="Liberation Serif" w:hint="eastAsia"/>
          <w:color w:val="000000"/>
          <w:lang w:eastAsia="ru-RU"/>
        </w:rPr>
        <w:t>имита</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отображений</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в</w:t>
      </w:r>
      <w:r w:rsidRPr="00477343">
        <w:rPr>
          <w:rFonts w:ascii="Liberation Serif" w:eastAsia="Times New Roman" w:hAnsi="Liberation Serif"/>
          <w:color w:val="000000"/>
          <w:lang w:eastAsia="ru-RU"/>
        </w:rPr>
        <w:t xml:space="preserve"> </w:t>
      </w:r>
      <w:r w:rsidRPr="00477343">
        <w:rPr>
          <w:rFonts w:ascii="Liberation Serif" w:eastAsia="Times New Roman" w:hAnsi="Liberation Serif" w:hint="eastAsia"/>
          <w:color w:val="000000"/>
          <w:lang w:eastAsia="ru-RU"/>
        </w:rPr>
        <w:t>память</w:t>
      </w:r>
      <w:r w:rsidRPr="00477343">
        <w:rPr>
          <w:rFonts w:ascii="Liberation Serif" w:eastAsia="Times New Roman" w:hAnsi="Liberation Serif"/>
          <w:color w:val="000000"/>
          <w:lang w:eastAsia="ru-RU"/>
        </w:rPr>
        <w:t>)</w:t>
      </w:r>
      <w:r w:rsidRPr="00477343">
        <w:rPr>
          <w:rFonts w:eastAsia="Times New Roman"/>
          <w:color w:val="000000" w:themeColor="text1"/>
          <w:lang w:eastAsia="ru-RU"/>
        </w:rPr>
        <w:t xml:space="preserve">. </w:t>
      </w:r>
      <w:r w:rsidRPr="00477343">
        <w:t xml:space="preserve">При выполнении проверок окружения (или их пропуска) в журнал ПП </w:t>
      </w:r>
      <w:r w:rsidR="00717346" w:rsidRPr="00477343">
        <w:t>«</w:t>
      </w:r>
      <w:r w:rsidRPr="00477343">
        <w:t>Дельта</w:t>
      </w:r>
      <w:r w:rsidR="00717346" w:rsidRPr="00477343">
        <w:t>»</w:t>
      </w:r>
      <w:r w:rsidRPr="00477343">
        <w:t xml:space="preserve"> записывается информация о событиях и операциях проверок. Описания событий и сообщений о выполняемых операциях проверки окружения приведены в </w:t>
      </w:r>
      <w:r w:rsidR="00BE1B59" w:rsidRPr="00477343">
        <w:t>п</w:t>
      </w:r>
      <w:r w:rsidRPr="00477343">
        <w:t xml:space="preserve">риложении </w:t>
      </w:r>
      <w:r w:rsidR="00BE1B59" w:rsidRPr="005A7E0D">
        <w:fldChar w:fldCharType="begin"/>
      </w:r>
      <w:r w:rsidR="00BE1B59" w:rsidRPr="005A7E0D">
        <w:instrText xml:space="preserve"> REF ПрилГ \h  \* MERGEFORMAT </w:instrText>
      </w:r>
      <w:r w:rsidR="00BE1B59" w:rsidRPr="005A7E0D">
        <w:fldChar w:fldCharType="separate"/>
      </w:r>
      <w:r w:rsidR="00C70802" w:rsidRPr="005A7E0D">
        <w:rPr>
          <w:iCs/>
        </w:rPr>
        <w:t>Г</w:t>
      </w:r>
      <w:r w:rsidR="00BE1B59" w:rsidRPr="005A7E0D">
        <w:fldChar w:fldCharType="end"/>
      </w:r>
      <w:r w:rsidRPr="00477343">
        <w:t>.</w:t>
      </w:r>
    </w:p>
    <w:p w14:paraId="1B86C156" w14:textId="0588FB89" w:rsidR="00D114E1" w:rsidRPr="00477343" w:rsidRDefault="00D114E1" w:rsidP="005A7E0D">
      <w:pPr>
        <w:pStyle w:val="a4"/>
        <w:tabs>
          <w:tab w:val="left" w:pos="851"/>
        </w:tabs>
        <w:spacing w:after="0"/>
      </w:pPr>
      <w:r w:rsidRPr="00477343">
        <w:t>Как указано выше</w:t>
      </w:r>
      <w:r w:rsidR="00C70802">
        <w:t>,</w:t>
      </w:r>
      <w:r w:rsidRPr="00477343">
        <w:t xml:space="preserve"> все выполняемые проверки окружения строгие и при их несоответствии требованиям </w:t>
      </w:r>
      <w:r w:rsidRPr="00477343">
        <w:rPr>
          <w:rFonts w:eastAsia="Times New Roman"/>
          <w:color w:val="000000" w:themeColor="text1"/>
          <w:lang w:eastAsia="ru-RU"/>
        </w:rPr>
        <w:t xml:space="preserve">Расширение «Отчетность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все или выборочно выполняемые проверки окружения. </w:t>
      </w:r>
    </w:p>
    <w:p w14:paraId="1BB3CD92" w14:textId="2AE4D611" w:rsidR="00D114E1" w:rsidRPr="005A7E0D" w:rsidRDefault="00D114E1" w:rsidP="00D114E1">
      <w:pPr>
        <w:pStyle w:val="a4"/>
        <w:tabs>
          <w:tab w:val="left" w:pos="851"/>
        </w:tabs>
        <w:rPr>
          <w:rFonts w:eastAsia="Times New Roman"/>
          <w:color w:val="000000" w:themeColor="text1"/>
          <w:lang w:eastAsia="ru-RU"/>
        </w:rPr>
      </w:pPr>
      <w:r w:rsidRPr="00477343">
        <w:rPr>
          <w:rFonts w:eastAsia="Times New Roman"/>
          <w:color w:val="000000" w:themeColor="text1"/>
          <w:lang w:eastAsia="ru-RU"/>
        </w:rPr>
        <w:t xml:space="preserve">Описания параметров конфигурационного файла для управления проверками приведены в </w:t>
      </w:r>
      <w:r w:rsidR="00717346" w:rsidRPr="00477343">
        <w:rPr>
          <w:rFonts w:eastAsia="Times New Roman"/>
          <w:color w:val="000000" w:themeColor="text1"/>
          <w:lang w:eastAsia="ru-RU"/>
        </w:rPr>
        <w:t>п</w:t>
      </w:r>
      <w:r w:rsidRPr="00477343">
        <w:rPr>
          <w:rFonts w:eastAsia="Times New Roman"/>
          <w:color w:val="000000" w:themeColor="text1"/>
          <w:lang w:eastAsia="ru-RU"/>
        </w:rPr>
        <w:t xml:space="preserve">риложении </w:t>
      </w:r>
      <w:r w:rsidR="00717346" w:rsidRPr="00330264">
        <w:rPr>
          <w:rFonts w:eastAsia="Times New Roman"/>
          <w:color w:val="000000" w:themeColor="text1"/>
          <w:lang w:eastAsia="ru-RU"/>
        </w:rPr>
        <w:fldChar w:fldCharType="begin"/>
      </w:r>
      <w:r w:rsidR="00717346" w:rsidRPr="00477343">
        <w:rPr>
          <w:rFonts w:eastAsia="Times New Roman"/>
          <w:color w:val="000000" w:themeColor="text1"/>
          <w:lang w:eastAsia="ru-RU"/>
        </w:rPr>
        <w:instrText xml:space="preserve"> REF прБ \h  \* MERGEFORMAT </w:instrText>
      </w:r>
      <w:r w:rsidR="00717346" w:rsidRPr="00330264">
        <w:rPr>
          <w:rFonts w:eastAsia="Times New Roman"/>
          <w:color w:val="000000" w:themeColor="text1"/>
          <w:lang w:eastAsia="ru-RU"/>
        </w:rPr>
      </w:r>
      <w:r w:rsidR="00717346" w:rsidRPr="005A7E0D">
        <w:rPr>
          <w:rFonts w:eastAsia="Times New Roman"/>
          <w:color w:val="000000" w:themeColor="text1"/>
          <w:lang w:eastAsia="ru-RU"/>
        </w:rPr>
        <w:fldChar w:fldCharType="separate"/>
      </w:r>
      <w:r w:rsidR="00016177" w:rsidRPr="005A7E0D">
        <w:rPr>
          <w:rFonts w:eastAsia="Times New Roman" w:hint="eastAsia"/>
          <w:color w:val="000000" w:themeColor="text1"/>
          <w:lang w:eastAsia="ru-RU"/>
        </w:rPr>
        <w:t>Б</w:t>
      </w:r>
      <w:r w:rsidR="00717346" w:rsidRPr="00330264">
        <w:rPr>
          <w:rFonts w:eastAsia="Times New Roman"/>
          <w:color w:val="000000" w:themeColor="text1"/>
          <w:lang w:eastAsia="ru-RU"/>
        </w:rPr>
        <w:fldChar w:fldCharType="end"/>
      </w:r>
      <w:r w:rsidRPr="00477343">
        <w:rPr>
          <w:rFonts w:eastAsia="Times New Roman"/>
          <w:color w:val="000000" w:themeColor="text1"/>
          <w:lang w:eastAsia="ru-RU"/>
        </w:rPr>
        <w:t xml:space="preserve"> (группа управления проверками окружения).</w:t>
      </w:r>
    </w:p>
    <w:p w14:paraId="5BE21EE6" w14:textId="77777777" w:rsidR="00D114E1" w:rsidRPr="00477343" w:rsidRDefault="00D114E1" w:rsidP="00D114E1">
      <w:pPr>
        <w:pStyle w:val="a4"/>
        <w:tabs>
          <w:tab w:val="left" w:pos="851"/>
        </w:tabs>
      </w:pPr>
      <w:r w:rsidRPr="00477343">
        <w:rPr>
          <w:rFonts w:eastAsia="Times New Roman"/>
          <w:color w:val="000000" w:themeColor="text1"/>
          <w:lang w:eastAsia="ru-RU"/>
        </w:rPr>
        <w:lastRenderedPageBreak/>
        <w:t>Рекомендуется выполнить проверку и корректировку параметров ОС для соответствия требованиям расширения, а отключение проверок использовать только в исключительных случаях.</w:t>
      </w:r>
    </w:p>
    <w:p w14:paraId="680C1931" w14:textId="77777777" w:rsidR="00D114E1" w:rsidRPr="00477343" w:rsidRDefault="00D114E1" w:rsidP="00881A69"/>
    <w:p w14:paraId="7009D2CE" w14:textId="2476A1E6" w:rsidR="005C3E52" w:rsidRPr="00477343" w:rsidRDefault="00016436" w:rsidP="009F0481">
      <w:pPr>
        <w:pStyle w:val="11"/>
        <w:tabs>
          <w:tab w:val="clear" w:pos="360"/>
          <w:tab w:val="num" w:pos="709"/>
          <w:tab w:val="left" w:pos="1276"/>
        </w:tabs>
        <w:spacing w:before="0" w:after="0"/>
        <w:ind w:firstLine="709"/>
        <w:rPr>
          <w:sz w:val="28"/>
          <w:szCs w:val="28"/>
        </w:rPr>
      </w:pPr>
      <w:bookmarkStart w:id="75" w:name="_Toc137719190"/>
      <w:bookmarkStart w:id="76" w:name="_Toc138323696"/>
      <w:bookmarkStart w:id="77" w:name="_Toc138324080"/>
      <w:bookmarkStart w:id="78" w:name="_Toc138324735"/>
      <w:bookmarkStart w:id="79" w:name="_Toc137719191"/>
      <w:bookmarkStart w:id="80" w:name="_Toc138323697"/>
      <w:bookmarkStart w:id="81" w:name="_Toc138324081"/>
      <w:bookmarkStart w:id="82" w:name="_Toc138324736"/>
      <w:bookmarkStart w:id="83" w:name="_Toc137719192"/>
      <w:bookmarkStart w:id="84" w:name="_Toc138323698"/>
      <w:bookmarkStart w:id="85" w:name="_Toc138324082"/>
      <w:bookmarkStart w:id="86" w:name="_Toc138324737"/>
      <w:bookmarkStart w:id="87" w:name="_Toc137719193"/>
      <w:bookmarkStart w:id="88" w:name="_Toc138323699"/>
      <w:bookmarkStart w:id="89" w:name="_Toc138324083"/>
      <w:bookmarkStart w:id="90" w:name="_Toc138324738"/>
      <w:bookmarkStart w:id="91" w:name="_Toc137719194"/>
      <w:bookmarkStart w:id="92" w:name="_Toc138323700"/>
      <w:bookmarkStart w:id="93" w:name="_Toc138324084"/>
      <w:bookmarkStart w:id="94" w:name="_Toc138324739"/>
      <w:bookmarkStart w:id="95" w:name="_Toc104906559"/>
      <w:bookmarkStart w:id="96" w:name="_Toc104906560"/>
      <w:bookmarkStart w:id="97" w:name="_Toc78989200"/>
      <w:bookmarkStart w:id="98" w:name="_Toc176536727"/>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r w:rsidRPr="00477343">
        <w:rPr>
          <w:rFonts w:hint="eastAsia"/>
          <w:sz w:val="28"/>
          <w:szCs w:val="28"/>
        </w:rPr>
        <w:lastRenderedPageBreak/>
        <w:t>Подготовка</w:t>
      </w:r>
      <w:r w:rsidRPr="00477343">
        <w:rPr>
          <w:sz w:val="28"/>
          <w:szCs w:val="28"/>
        </w:rPr>
        <w:t xml:space="preserve"> </w:t>
      </w:r>
      <w:r w:rsidRPr="00477343">
        <w:rPr>
          <w:rFonts w:hint="eastAsia"/>
          <w:sz w:val="28"/>
          <w:szCs w:val="28"/>
        </w:rPr>
        <w:t>к</w:t>
      </w:r>
      <w:r w:rsidRPr="00477343">
        <w:rPr>
          <w:sz w:val="28"/>
          <w:szCs w:val="28"/>
        </w:rPr>
        <w:t xml:space="preserve"> </w:t>
      </w:r>
      <w:r w:rsidRPr="00477343">
        <w:rPr>
          <w:rFonts w:hint="eastAsia"/>
          <w:sz w:val="28"/>
          <w:szCs w:val="28"/>
        </w:rPr>
        <w:t>работе</w:t>
      </w:r>
      <w:bookmarkEnd w:id="97"/>
      <w:bookmarkEnd w:id="98"/>
    </w:p>
    <w:p w14:paraId="43E92CB6" w14:textId="77777777" w:rsidR="005C3E52" w:rsidRPr="00477343" w:rsidRDefault="00016436" w:rsidP="00A84F94">
      <w:pPr>
        <w:tabs>
          <w:tab w:val="left" w:pos="851"/>
        </w:tabs>
      </w:pPr>
      <w:r w:rsidRPr="00477343">
        <w:t>Для работы с Расширением «Отчётность КО» ПП «Дельта» необходимо:</w:t>
      </w:r>
    </w:p>
    <w:p w14:paraId="63650FF7" w14:textId="6573D410" w:rsidR="005C3E52" w:rsidRPr="00477343" w:rsidRDefault="00016436" w:rsidP="00A752C2">
      <w:pPr>
        <w:pStyle w:val="afff9"/>
        <w:numPr>
          <w:ilvl w:val="0"/>
          <w:numId w:val="13"/>
        </w:numPr>
        <w:tabs>
          <w:tab w:val="left" w:pos="851"/>
          <w:tab w:val="left" w:pos="1134"/>
          <w:tab w:val="left" w:pos="1276"/>
        </w:tabs>
        <w:spacing w:before="0" w:after="0"/>
        <w:ind w:left="0" w:firstLine="709"/>
        <w:rPr>
          <w:color w:val="000000" w:themeColor="text1"/>
        </w:rPr>
      </w:pPr>
      <w:r w:rsidRPr="00477343">
        <w:rPr>
          <w:color w:val="000000" w:themeColor="text1"/>
        </w:rPr>
        <w:t xml:space="preserve">установить ПО Расширения в оболочку ПП «Дельта» (п. </w:t>
      </w:r>
      <w:r w:rsidRPr="00330264">
        <w:rPr>
          <w:color w:val="000000" w:themeColor="text1"/>
        </w:rPr>
        <w:fldChar w:fldCharType="begin"/>
      </w:r>
      <w:r w:rsidRPr="00477343">
        <w:rPr>
          <w:color w:val="000000"/>
        </w:rPr>
        <w:instrText>REF _Ref88734664 \r \h</w:instrText>
      </w:r>
      <w:r w:rsidR="00FC2DE9" w:rsidRPr="00477343">
        <w:rPr>
          <w:color w:val="000000" w:themeColor="text1"/>
        </w:rPr>
        <w:instrText xml:space="preserve"> \* MERGEFORMAT </w:instrText>
      </w:r>
      <w:r w:rsidRPr="00330264">
        <w:rPr>
          <w:color w:val="000000" w:themeColor="text1"/>
        </w:rPr>
      </w:r>
      <w:r w:rsidRPr="005A7E0D">
        <w:rPr>
          <w:color w:val="000000"/>
        </w:rPr>
        <w:fldChar w:fldCharType="separate"/>
      </w:r>
      <w:r w:rsidR="00016177">
        <w:rPr>
          <w:color w:val="000000"/>
        </w:rPr>
        <w:t>3.1</w:t>
      </w:r>
      <w:r w:rsidRPr="00330264">
        <w:rPr>
          <w:color w:val="000000"/>
        </w:rPr>
        <w:fldChar w:fldCharType="end"/>
      </w:r>
      <w:r w:rsidRPr="00477343">
        <w:rPr>
          <w:color w:val="000000" w:themeColor="text1"/>
        </w:rPr>
        <w:t>);</w:t>
      </w:r>
    </w:p>
    <w:p w14:paraId="37226C5E" w14:textId="279B6752"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настроить профиль Расширения (п. </w:t>
      </w:r>
      <w:r w:rsidRPr="00330264">
        <w:rPr>
          <w:color w:val="000000" w:themeColor="text1"/>
        </w:rPr>
        <w:fldChar w:fldCharType="begin"/>
      </w:r>
      <w:r w:rsidRPr="00477343">
        <w:rPr>
          <w:color w:val="000000"/>
        </w:rPr>
        <w:instrText>REF _Ref96330796 \r \h</w:instrText>
      </w:r>
      <w:r w:rsidR="00FC2DE9" w:rsidRPr="00477343">
        <w:rPr>
          <w:color w:val="000000" w:themeColor="text1"/>
        </w:rPr>
        <w:instrText xml:space="preserve"> \* MERGEFORMAT </w:instrText>
      </w:r>
      <w:r w:rsidRPr="00330264">
        <w:rPr>
          <w:color w:val="000000" w:themeColor="text1"/>
        </w:rPr>
      </w:r>
      <w:r w:rsidRPr="005A7E0D">
        <w:rPr>
          <w:color w:val="000000"/>
        </w:rPr>
        <w:fldChar w:fldCharType="separate"/>
      </w:r>
      <w:r w:rsidR="00016177">
        <w:rPr>
          <w:color w:val="000000"/>
        </w:rPr>
        <w:t>3.2</w:t>
      </w:r>
      <w:r w:rsidRPr="00330264">
        <w:rPr>
          <w:color w:val="000000"/>
        </w:rPr>
        <w:fldChar w:fldCharType="end"/>
      </w:r>
      <w:r w:rsidRPr="00477343">
        <w:rPr>
          <w:color w:val="000000" w:themeColor="text1"/>
        </w:rPr>
        <w:t>);</w:t>
      </w:r>
    </w:p>
    <w:p w14:paraId="3EA432BB" w14:textId="0FD771C9"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метаданные (п. </w:t>
      </w:r>
      <w:r w:rsidRPr="00330264">
        <w:rPr>
          <w:color w:val="000000" w:themeColor="text1"/>
        </w:rPr>
        <w:fldChar w:fldCharType="begin"/>
      </w:r>
      <w:r w:rsidRPr="00477343">
        <w:rPr>
          <w:color w:val="000000"/>
        </w:rPr>
        <w:instrText>REF _Ref96330761 \r \h</w:instrText>
      </w:r>
      <w:r w:rsidR="00FC2DE9" w:rsidRPr="00477343">
        <w:rPr>
          <w:color w:val="000000" w:themeColor="text1"/>
        </w:rPr>
        <w:instrText xml:space="preserve"> \* MERGEFORMAT </w:instrText>
      </w:r>
      <w:r w:rsidRPr="00330264">
        <w:rPr>
          <w:color w:val="000000" w:themeColor="text1"/>
        </w:rPr>
      </w:r>
      <w:r w:rsidRPr="005A7E0D">
        <w:rPr>
          <w:color w:val="000000"/>
        </w:rPr>
        <w:fldChar w:fldCharType="separate"/>
      </w:r>
      <w:r w:rsidR="00016177">
        <w:rPr>
          <w:color w:val="000000"/>
        </w:rPr>
        <w:t>3.3</w:t>
      </w:r>
      <w:r w:rsidRPr="00330264">
        <w:rPr>
          <w:color w:val="000000"/>
        </w:rPr>
        <w:fldChar w:fldCharType="end"/>
      </w:r>
      <w:r w:rsidRPr="00477343">
        <w:rPr>
          <w:color w:val="000000" w:themeColor="text1"/>
        </w:rPr>
        <w:t>);</w:t>
      </w:r>
    </w:p>
    <w:p w14:paraId="3C3B0EF1" w14:textId="5734D9F3" w:rsidR="005C3E52" w:rsidRPr="00477343" w:rsidRDefault="00016436" w:rsidP="00A752C2">
      <w:pPr>
        <w:pStyle w:val="afff9"/>
        <w:numPr>
          <w:ilvl w:val="0"/>
          <w:numId w:val="13"/>
        </w:numPr>
        <w:tabs>
          <w:tab w:val="left" w:pos="851"/>
          <w:tab w:val="left" w:pos="1134"/>
          <w:tab w:val="left" w:pos="1276"/>
        </w:tabs>
        <w:spacing w:after="0"/>
        <w:ind w:left="0" w:firstLine="709"/>
        <w:rPr>
          <w:color w:val="000000" w:themeColor="text1"/>
        </w:rPr>
      </w:pPr>
      <w:r w:rsidRPr="00477343">
        <w:rPr>
          <w:color w:val="000000" w:themeColor="text1"/>
        </w:rPr>
        <w:t xml:space="preserve">загрузить справочники (п. </w:t>
      </w:r>
      <w:r w:rsidRPr="00330264">
        <w:rPr>
          <w:color w:val="000000" w:themeColor="text1"/>
        </w:rPr>
        <w:fldChar w:fldCharType="begin"/>
      </w:r>
      <w:r w:rsidRPr="00477343">
        <w:rPr>
          <w:color w:val="000000"/>
        </w:rPr>
        <w:instrText>REF _Ref96330742 \r \h</w:instrText>
      </w:r>
      <w:r w:rsidR="00FC2DE9" w:rsidRPr="00477343">
        <w:rPr>
          <w:color w:val="000000" w:themeColor="text1"/>
        </w:rPr>
        <w:instrText xml:space="preserve"> \* MERGEFORMAT </w:instrText>
      </w:r>
      <w:r w:rsidRPr="00330264">
        <w:rPr>
          <w:color w:val="000000" w:themeColor="text1"/>
        </w:rPr>
      </w:r>
      <w:r w:rsidRPr="005A7E0D">
        <w:rPr>
          <w:color w:val="000000"/>
        </w:rPr>
        <w:fldChar w:fldCharType="separate"/>
      </w:r>
      <w:r w:rsidR="00016177">
        <w:rPr>
          <w:color w:val="000000"/>
        </w:rPr>
        <w:t>3.4</w:t>
      </w:r>
      <w:r w:rsidRPr="00330264">
        <w:rPr>
          <w:color w:val="000000"/>
        </w:rPr>
        <w:fldChar w:fldCharType="end"/>
      </w:r>
      <w:r w:rsidRPr="00477343">
        <w:rPr>
          <w:color w:val="000000" w:themeColor="text1"/>
        </w:rPr>
        <w:t>).</w:t>
      </w:r>
    </w:p>
    <w:p w14:paraId="2550B52C" w14:textId="09FB3A76" w:rsidR="00975A2C" w:rsidRPr="00477343" w:rsidRDefault="00CB6125" w:rsidP="00BB6ECC">
      <w:pPr>
        <w:tabs>
          <w:tab w:val="left" w:pos="851"/>
        </w:tabs>
      </w:pPr>
      <w:r w:rsidRPr="00477343">
        <w:t>ПО</w:t>
      </w:r>
      <w:r w:rsidR="00975A2C" w:rsidRPr="00477343">
        <w:t xml:space="preserve"> расширения для его установки, либо изменения поставляется в виде файла модификации «delta-ko-app-X.Y.Z.zip», где – X.Y.Z – версия Расширения «</w:t>
      </w:r>
      <w:r w:rsidR="00C21E0B" w:rsidRPr="00477343">
        <w:t>Отчётность </w:t>
      </w:r>
      <w:r w:rsidR="00975A2C" w:rsidRPr="00477343">
        <w:t>КО» ПП «Дельта».</w:t>
      </w:r>
    </w:p>
    <w:p w14:paraId="24432B7C" w14:textId="59846455" w:rsidR="00975A2C" w:rsidRPr="00477343" w:rsidRDefault="00975A2C" w:rsidP="00BB6ECC">
      <w:pPr>
        <w:tabs>
          <w:tab w:val="left" w:pos="851"/>
        </w:tabs>
      </w:pPr>
      <w:r w:rsidRPr="00477343">
        <w:t xml:space="preserve">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w:t>
      </w:r>
      <w:r w:rsidR="00551025" w:rsidRPr="00477343">
        <w:br/>
      </w:r>
      <w:r w:rsidRPr="00477343">
        <w:t>«delta-ko-meta-X.Y.zip», где – X.Y – версия модификации метаданных расширения. В описании модификации метаданных всегда уточняется состав метаданных.</w:t>
      </w:r>
    </w:p>
    <w:p w14:paraId="6F5541A5" w14:textId="58A53D8C" w:rsidR="00975A2C" w:rsidRPr="00477343" w:rsidRDefault="00975A2C" w:rsidP="00BB6ECC">
      <w:pPr>
        <w:tabs>
          <w:tab w:val="left" w:pos="851"/>
        </w:tabs>
      </w:pPr>
      <w:r w:rsidRPr="00477343">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14:paraId="5CBABA75" w14:textId="520D5513" w:rsidR="005C3E52" w:rsidRPr="00477343" w:rsidRDefault="00016436" w:rsidP="007C312C">
      <w:pPr>
        <w:pStyle w:val="21"/>
        <w:tabs>
          <w:tab w:val="left" w:pos="851"/>
          <w:tab w:val="left" w:pos="1276"/>
        </w:tabs>
        <w:spacing w:before="0" w:after="0"/>
        <w:ind w:left="0" w:firstLine="709"/>
        <w:rPr>
          <w:sz w:val="26"/>
          <w:szCs w:val="26"/>
        </w:rPr>
      </w:pPr>
      <w:bookmarkStart w:id="99" w:name="_Toc126742828"/>
      <w:bookmarkStart w:id="100" w:name="_Toc126822366"/>
      <w:bookmarkStart w:id="101" w:name="_Toc127454225"/>
      <w:bookmarkStart w:id="102" w:name="_Toc127454451"/>
      <w:bookmarkStart w:id="103" w:name="_Toc127454677"/>
      <w:bookmarkStart w:id="104" w:name="_Toc127454903"/>
      <w:bookmarkStart w:id="105" w:name="_Toc127455129"/>
      <w:bookmarkStart w:id="106" w:name="_Toc127455355"/>
      <w:bookmarkStart w:id="107" w:name="_Toc127455581"/>
      <w:bookmarkStart w:id="108" w:name="_Toc127455808"/>
      <w:bookmarkStart w:id="109" w:name="_Toc127456036"/>
      <w:bookmarkStart w:id="110" w:name="_Toc127456262"/>
      <w:bookmarkStart w:id="111" w:name="_Toc127456488"/>
      <w:bookmarkStart w:id="112" w:name="_Toc127456715"/>
      <w:bookmarkStart w:id="113" w:name="_Toc127456941"/>
      <w:bookmarkStart w:id="114" w:name="_Toc127457168"/>
      <w:bookmarkStart w:id="115" w:name="_Toc127457394"/>
      <w:bookmarkStart w:id="116" w:name="_Toc127457620"/>
      <w:bookmarkStart w:id="117" w:name="_Toc127524005"/>
      <w:bookmarkStart w:id="118" w:name="_Toc127527430"/>
      <w:bookmarkStart w:id="119" w:name="_Toc127529392"/>
      <w:bookmarkStart w:id="120" w:name="_Toc127529619"/>
      <w:bookmarkStart w:id="121" w:name="_Toc129006368"/>
      <w:bookmarkStart w:id="122" w:name="_Toc130459516"/>
      <w:bookmarkStart w:id="123" w:name="_Toc126742829"/>
      <w:bookmarkStart w:id="124" w:name="_Toc126822367"/>
      <w:bookmarkStart w:id="125" w:name="_Toc127454226"/>
      <w:bookmarkStart w:id="126" w:name="_Toc127454452"/>
      <w:bookmarkStart w:id="127" w:name="_Toc127454678"/>
      <w:bookmarkStart w:id="128" w:name="_Toc127454904"/>
      <w:bookmarkStart w:id="129" w:name="_Toc127455130"/>
      <w:bookmarkStart w:id="130" w:name="_Toc127455356"/>
      <w:bookmarkStart w:id="131" w:name="_Toc127455582"/>
      <w:bookmarkStart w:id="132" w:name="_Toc127455809"/>
      <w:bookmarkStart w:id="133" w:name="_Toc127456037"/>
      <w:bookmarkStart w:id="134" w:name="_Toc127456263"/>
      <w:bookmarkStart w:id="135" w:name="_Toc127456489"/>
      <w:bookmarkStart w:id="136" w:name="_Toc127456716"/>
      <w:bookmarkStart w:id="137" w:name="_Toc127456942"/>
      <w:bookmarkStart w:id="138" w:name="_Toc127457169"/>
      <w:bookmarkStart w:id="139" w:name="_Toc127457395"/>
      <w:bookmarkStart w:id="140" w:name="_Toc127457621"/>
      <w:bookmarkStart w:id="141" w:name="_Toc127524006"/>
      <w:bookmarkStart w:id="142" w:name="_Toc127527431"/>
      <w:bookmarkStart w:id="143" w:name="_Toc127529393"/>
      <w:bookmarkStart w:id="144" w:name="_Toc127529620"/>
      <w:bookmarkStart w:id="145" w:name="_Toc129006369"/>
      <w:bookmarkStart w:id="146" w:name="_Toc130459517"/>
      <w:bookmarkStart w:id="147" w:name="_Ref79001323"/>
      <w:bookmarkStart w:id="148" w:name="_Toc78989201"/>
      <w:bookmarkStart w:id="149" w:name="_Ref88734664"/>
      <w:bookmarkStart w:id="150" w:name="_Toc17653672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rsidRPr="00477343">
        <w:rPr>
          <w:rFonts w:hint="eastAsia"/>
          <w:sz w:val="26"/>
          <w:szCs w:val="26"/>
        </w:rPr>
        <w:t>Установка</w:t>
      </w:r>
      <w:r w:rsidR="003B4723" w:rsidRPr="00477343">
        <w:rPr>
          <w:sz w:val="26"/>
          <w:szCs w:val="26"/>
        </w:rPr>
        <w:t xml:space="preserve">, </w:t>
      </w:r>
      <w:r w:rsidR="007249C5" w:rsidRPr="00477343">
        <w:rPr>
          <w:rFonts w:hint="eastAsia"/>
          <w:sz w:val="26"/>
          <w:szCs w:val="26"/>
        </w:rPr>
        <w:t>обновление</w:t>
      </w:r>
      <w:r w:rsidR="003B4723" w:rsidRPr="00477343">
        <w:rPr>
          <w:sz w:val="26"/>
          <w:szCs w:val="26"/>
        </w:rPr>
        <w:t xml:space="preserve">, </w:t>
      </w:r>
      <w:r w:rsidR="003B4723" w:rsidRPr="00477343">
        <w:rPr>
          <w:rFonts w:hint="eastAsia"/>
          <w:sz w:val="26"/>
          <w:szCs w:val="26"/>
        </w:rPr>
        <w:t>восстановление</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запуск</w:t>
      </w:r>
      <w:r w:rsidRPr="00477343">
        <w:rPr>
          <w:sz w:val="26"/>
          <w:szCs w:val="26"/>
        </w:rPr>
        <w:t xml:space="preserve"> </w:t>
      </w:r>
      <w:r w:rsidRPr="00477343">
        <w:rPr>
          <w:rFonts w:hint="eastAsia"/>
          <w:sz w:val="26"/>
          <w:szCs w:val="26"/>
        </w:rPr>
        <w:t>Расширения</w:t>
      </w:r>
      <w:bookmarkEnd w:id="147"/>
      <w:bookmarkEnd w:id="148"/>
      <w:bookmarkEnd w:id="149"/>
      <w:bookmarkEnd w:id="150"/>
    </w:p>
    <w:p w14:paraId="5E25DA83" w14:textId="7C557499" w:rsidR="005C3485" w:rsidRPr="00477343" w:rsidRDefault="007249C5">
      <w:pPr>
        <w:tabs>
          <w:tab w:val="left" w:pos="851"/>
        </w:tabs>
      </w:pPr>
      <w:r w:rsidRPr="00477343">
        <w:t xml:space="preserve">Загрузка </w:t>
      </w:r>
      <w:r w:rsidR="00C005BB" w:rsidRPr="00477343">
        <w:t>Р</w:t>
      </w:r>
      <w:r w:rsidRPr="00477343">
        <w:t>асширени</w:t>
      </w:r>
      <w:r w:rsidR="00C005BB" w:rsidRPr="00477343">
        <w:t>я «Отчетность КО»</w:t>
      </w:r>
      <w:r w:rsidRPr="00477343">
        <w:t xml:space="preserve"> с последующей установкой</w:t>
      </w:r>
      <w:r w:rsidR="00270CCC" w:rsidRPr="00477343">
        <w:t xml:space="preserve">, </w:t>
      </w:r>
      <w:r w:rsidR="008F4F30" w:rsidRPr="00477343">
        <w:t xml:space="preserve">обновление, </w:t>
      </w:r>
      <w:r w:rsidR="00270CCC" w:rsidRPr="00477343">
        <w:t xml:space="preserve">запуск расширения, а также восстановление предыдущей версии производится в соответствии с </w:t>
      </w:r>
      <w:r w:rsidR="008F4F30" w:rsidRPr="00477343">
        <w:t xml:space="preserve">разделом </w:t>
      </w:r>
      <w:r w:rsidR="00270CCC" w:rsidRPr="00477343">
        <w:t>4 документа [</w:t>
      </w:r>
      <w:r w:rsidR="00270CCC" w:rsidRPr="00330264">
        <w:fldChar w:fldCharType="begin"/>
      </w:r>
      <w:r w:rsidR="00270CCC" w:rsidRPr="00477343">
        <w:instrText xml:space="preserve"> REF _Ref100760414 \r \h </w:instrText>
      </w:r>
      <w:r w:rsidR="00254BB9" w:rsidRPr="00477343">
        <w:instrText xml:space="preserve"> \* MERGEFORMAT </w:instrText>
      </w:r>
      <w:r w:rsidR="00270CCC" w:rsidRPr="005A7E0D">
        <w:fldChar w:fldCharType="separate"/>
      </w:r>
      <w:r w:rsidR="00016177">
        <w:t>1</w:t>
      </w:r>
      <w:r w:rsidR="00270CCC" w:rsidRPr="00330264">
        <w:fldChar w:fldCharType="end"/>
      </w:r>
      <w:r w:rsidR="00270CCC" w:rsidRPr="00477343">
        <w:t>].</w:t>
      </w:r>
      <w:r w:rsidR="004D7615" w:rsidRPr="00477343">
        <w:t xml:space="preserve"> Резервное копирования ПО Расширения «Отчетность КО» может выполняться путем копирования содержимого каталога установки (подкаталог «</w:t>
      </w:r>
      <w:proofErr w:type="spellStart"/>
      <w:r w:rsidR="004D7615" w:rsidRPr="00477343">
        <w:t>backend</w:t>
      </w:r>
      <w:proofErr w:type="spellEnd"/>
      <w:r w:rsidR="004D7615" w:rsidRPr="00477343">
        <w:t>/</w:t>
      </w:r>
      <w:proofErr w:type="spellStart"/>
      <w:r w:rsidR="004D7615" w:rsidRPr="00477343">
        <w:t>plugins</w:t>
      </w:r>
      <w:proofErr w:type="spellEnd"/>
      <w:r w:rsidR="004D7615" w:rsidRPr="00477343">
        <w:t>/</w:t>
      </w:r>
      <w:proofErr w:type="spellStart"/>
      <w:r w:rsidR="004D7615" w:rsidRPr="00477343">
        <w:t>delta-ko</w:t>
      </w:r>
      <w:proofErr w:type="spellEnd"/>
      <w:r w:rsidR="004D7615" w:rsidRPr="00477343">
        <w:t>»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w:t>
      </w:r>
      <w:proofErr w:type="spellStart"/>
      <w:r w:rsidR="004D7615" w:rsidRPr="00477343">
        <w:t>tmp</w:t>
      </w:r>
      <w:proofErr w:type="spellEnd"/>
      <w:r w:rsidR="004D7615" w:rsidRPr="00477343">
        <w:t>» (в каталоге установки Расширения) может не выполняться, сохранение подкаталогов загрузки НСИ (по умолчанию «</w:t>
      </w:r>
      <w:proofErr w:type="spellStart"/>
      <w:r w:rsidR="004D7615" w:rsidRPr="00477343">
        <w:t>nsi</w:t>
      </w:r>
      <w:proofErr w:type="spellEnd"/>
      <w:r w:rsidR="004D7615" w:rsidRPr="00477343">
        <w:t>») и подкаталогов загрузки/выгрузки отчётов (по умолчанию «</w:t>
      </w:r>
      <w:proofErr w:type="spellStart"/>
      <w:r w:rsidR="004D7615" w:rsidRPr="00477343">
        <w:t>load</w:t>
      </w:r>
      <w:proofErr w:type="spellEnd"/>
      <w:r w:rsidR="004D7615" w:rsidRPr="00477343">
        <w:t>»/«</w:t>
      </w:r>
      <w:proofErr w:type="spellStart"/>
      <w:r w:rsidR="004D7615" w:rsidRPr="00477343">
        <w:t>unload</w:t>
      </w:r>
      <w:proofErr w:type="spellEnd"/>
      <w:r w:rsidR="004D7615" w:rsidRPr="00477343">
        <w:t>») может выполняться только при необходимости, сохранение подкаталога метаданных (по умолчанию «</w:t>
      </w:r>
      <w:proofErr w:type="spellStart"/>
      <w:r w:rsidR="004D7615" w:rsidRPr="00477343">
        <w:t>formslist</w:t>
      </w:r>
      <w:proofErr w:type="spellEnd"/>
      <w:r w:rsidR="004D7615" w:rsidRPr="00477343">
        <w:t xml:space="preserve">»)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w:t>
      </w:r>
      <w:proofErr w:type="spellStart"/>
      <w:r w:rsidR="004D7615" w:rsidRPr="00477343">
        <w:t>рассинхронизации</w:t>
      </w:r>
      <w:proofErr w:type="spellEnd"/>
      <w:r w:rsidR="004D7615" w:rsidRPr="00477343">
        <w:t xml:space="preserve"> версионности ПО, метаданных и содержимого БД Расширения резервное копирование ПО, метаданных и БД (</w:t>
      </w:r>
      <w:r w:rsidR="00AF54B4" w:rsidRPr="00477343">
        <w:t xml:space="preserve">п. </w:t>
      </w:r>
      <w:r w:rsidR="00AF54B4" w:rsidRPr="00330264">
        <w:fldChar w:fldCharType="begin"/>
      </w:r>
      <w:r w:rsidR="00AF54B4" w:rsidRPr="00477343">
        <w:instrText xml:space="preserve"> REF _Ref125463345 \r \h </w:instrText>
      </w:r>
      <w:r w:rsidR="00254BB9" w:rsidRPr="00477343">
        <w:instrText xml:space="preserve"> \* MERGEFORMAT </w:instrText>
      </w:r>
      <w:r w:rsidR="00AF54B4" w:rsidRPr="005A7E0D">
        <w:fldChar w:fldCharType="separate"/>
      </w:r>
      <w:r w:rsidR="00016177">
        <w:t>5.13</w:t>
      </w:r>
      <w:r w:rsidR="00AF54B4" w:rsidRPr="00330264">
        <w:fldChar w:fldCharType="end"/>
      </w:r>
      <w:r w:rsidR="004D7615" w:rsidRPr="00477343">
        <w:t>) рекомендуется выполнять одновременно и восстанавливать, при необходимости, только согласованные копии.</w:t>
      </w:r>
      <w:r w:rsidR="005C3485" w:rsidRPr="00477343">
        <w:t xml:space="preserve"> </w:t>
      </w:r>
    </w:p>
    <w:p w14:paraId="63216531" w14:textId="77777777" w:rsidR="005C3485" w:rsidRPr="00477343" w:rsidRDefault="005C3485" w:rsidP="005C3485">
      <w:pPr>
        <w:tabs>
          <w:tab w:val="left" w:pos="851"/>
        </w:tabs>
      </w:pPr>
      <w:r w:rsidRPr="00477343">
        <w:lastRenderedPageBreak/>
        <w:t xml:space="preserve">В случае необходимости восстановление ПО Расширения «Отчетность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14:paraId="695571DA" w14:textId="12E1E08D" w:rsidR="00044AEA" w:rsidRPr="00477343" w:rsidRDefault="005C3485">
      <w:pPr>
        <w:tabs>
          <w:tab w:val="left" w:pos="851"/>
        </w:tabs>
      </w:pPr>
      <w:r w:rsidRPr="00477343">
        <w:t xml:space="preserve">Восстановление конфигурационной информации может быть выполнено из резервной копии (полной копии ПП «Дельта», полной копии Расширения «Отчетность КО» или копии только конфигурационной информации). Описание конфигурационной информации Расширения, способов и условий ее резервирования и восстановления приведено в </w:t>
      </w:r>
      <w:r w:rsidR="00C002A9" w:rsidRPr="00477343">
        <w:t xml:space="preserve">приложении </w:t>
      </w:r>
      <w:r w:rsidR="00CB6125" w:rsidRPr="005A7E0D">
        <w:fldChar w:fldCharType="begin"/>
      </w:r>
      <w:r w:rsidR="00CB6125" w:rsidRPr="005A7E0D">
        <w:instrText xml:space="preserve"> REF прВ \h  \* MERGEFORMAT </w:instrText>
      </w:r>
      <w:r w:rsidR="00CB6125" w:rsidRPr="005A7E0D">
        <w:fldChar w:fldCharType="separate"/>
      </w:r>
      <w:r w:rsidR="00C70802" w:rsidRPr="005A7E0D">
        <w:t>В</w:t>
      </w:r>
      <w:r w:rsidR="00CB6125" w:rsidRPr="005A7E0D">
        <w:fldChar w:fldCharType="end"/>
      </w:r>
      <w:r w:rsidRPr="00477343">
        <w:t>.</w:t>
      </w:r>
    </w:p>
    <w:p w14:paraId="0DFDA73F" w14:textId="1519BA26" w:rsidR="005C3E52" w:rsidRPr="00477343" w:rsidRDefault="00016436" w:rsidP="007C312C">
      <w:pPr>
        <w:pStyle w:val="21"/>
        <w:tabs>
          <w:tab w:val="left" w:pos="851"/>
          <w:tab w:val="left" w:pos="1276"/>
        </w:tabs>
        <w:spacing w:before="0" w:after="0"/>
        <w:ind w:left="0" w:firstLine="709"/>
        <w:rPr>
          <w:rFonts w:ascii="Times New Roman" w:hAnsi="Times New Roman"/>
          <w:sz w:val="26"/>
          <w:szCs w:val="26"/>
        </w:rPr>
      </w:pPr>
      <w:bookmarkStart w:id="151" w:name="_Toc119067249"/>
      <w:bookmarkStart w:id="152" w:name="_Toc119071863"/>
      <w:bookmarkStart w:id="153" w:name="_Toc120268838"/>
      <w:bookmarkStart w:id="154" w:name="_Toc120522601"/>
      <w:bookmarkStart w:id="155" w:name="_Toc120530757"/>
      <w:bookmarkStart w:id="156" w:name="_Toc120613254"/>
      <w:bookmarkStart w:id="157" w:name="_Toc122444234"/>
      <w:bookmarkStart w:id="158" w:name="_Toc119067250"/>
      <w:bookmarkStart w:id="159" w:name="_Toc119071864"/>
      <w:bookmarkStart w:id="160" w:name="_Toc120268839"/>
      <w:bookmarkStart w:id="161" w:name="_Toc120522602"/>
      <w:bookmarkStart w:id="162" w:name="_Toc120530758"/>
      <w:bookmarkStart w:id="163" w:name="_Toc120613255"/>
      <w:bookmarkStart w:id="164" w:name="_Toc122444235"/>
      <w:bookmarkStart w:id="165" w:name="_Toc119067251"/>
      <w:bookmarkStart w:id="166" w:name="_Toc119071865"/>
      <w:bookmarkStart w:id="167" w:name="_Toc120268840"/>
      <w:bookmarkStart w:id="168" w:name="_Toc120522603"/>
      <w:bookmarkStart w:id="169" w:name="_Toc120530759"/>
      <w:bookmarkStart w:id="170" w:name="_Toc120613256"/>
      <w:bookmarkStart w:id="171" w:name="_Toc122444236"/>
      <w:bookmarkStart w:id="172" w:name="_Toc119067252"/>
      <w:bookmarkStart w:id="173" w:name="_Toc119071866"/>
      <w:bookmarkStart w:id="174" w:name="_Toc120268841"/>
      <w:bookmarkStart w:id="175" w:name="_Toc120522604"/>
      <w:bookmarkStart w:id="176" w:name="_Toc120530760"/>
      <w:bookmarkStart w:id="177" w:name="_Toc120613257"/>
      <w:bookmarkStart w:id="178" w:name="_Toc122444237"/>
      <w:bookmarkStart w:id="179" w:name="_Toc119067253"/>
      <w:bookmarkStart w:id="180" w:name="_Toc119071867"/>
      <w:bookmarkStart w:id="181" w:name="_Toc120268842"/>
      <w:bookmarkStart w:id="182" w:name="_Toc120522605"/>
      <w:bookmarkStart w:id="183" w:name="_Toc120530761"/>
      <w:bookmarkStart w:id="184" w:name="_Toc120613258"/>
      <w:bookmarkStart w:id="185" w:name="_Toc122444238"/>
      <w:bookmarkStart w:id="186" w:name="_Toc119067254"/>
      <w:bookmarkStart w:id="187" w:name="_Toc119071868"/>
      <w:bookmarkStart w:id="188" w:name="_Toc120268843"/>
      <w:bookmarkStart w:id="189" w:name="_Toc120522606"/>
      <w:bookmarkStart w:id="190" w:name="_Toc120530762"/>
      <w:bookmarkStart w:id="191" w:name="_Toc120613259"/>
      <w:bookmarkStart w:id="192" w:name="_Toc122444239"/>
      <w:bookmarkStart w:id="193" w:name="_Toc119067255"/>
      <w:bookmarkStart w:id="194" w:name="_Toc119071869"/>
      <w:bookmarkStart w:id="195" w:name="_Toc120268844"/>
      <w:bookmarkStart w:id="196" w:name="_Toc120522607"/>
      <w:bookmarkStart w:id="197" w:name="_Toc120530763"/>
      <w:bookmarkStart w:id="198" w:name="_Toc120613260"/>
      <w:bookmarkStart w:id="199" w:name="_Toc122444240"/>
      <w:bookmarkStart w:id="200" w:name="_Toc119067256"/>
      <w:bookmarkStart w:id="201" w:name="_Toc119071870"/>
      <w:bookmarkStart w:id="202" w:name="_Toc120268845"/>
      <w:bookmarkStart w:id="203" w:name="_Toc120522608"/>
      <w:bookmarkStart w:id="204" w:name="_Toc120530764"/>
      <w:bookmarkStart w:id="205" w:name="_Toc120613261"/>
      <w:bookmarkStart w:id="206" w:name="_Toc122444241"/>
      <w:bookmarkStart w:id="207" w:name="_Toc119067257"/>
      <w:bookmarkStart w:id="208" w:name="_Toc119071871"/>
      <w:bookmarkStart w:id="209" w:name="_Toc120268846"/>
      <w:bookmarkStart w:id="210" w:name="_Toc120522609"/>
      <w:bookmarkStart w:id="211" w:name="_Toc120530765"/>
      <w:bookmarkStart w:id="212" w:name="_Toc120613262"/>
      <w:bookmarkStart w:id="213" w:name="_Toc122444242"/>
      <w:bookmarkStart w:id="214" w:name="_Toc119067258"/>
      <w:bookmarkStart w:id="215" w:name="_Toc119071872"/>
      <w:bookmarkStart w:id="216" w:name="_Toc120268847"/>
      <w:bookmarkStart w:id="217" w:name="_Toc120522610"/>
      <w:bookmarkStart w:id="218" w:name="_Toc120530766"/>
      <w:bookmarkStart w:id="219" w:name="_Toc120613263"/>
      <w:bookmarkStart w:id="220" w:name="_Toc122444243"/>
      <w:bookmarkStart w:id="221" w:name="_Toc119067259"/>
      <w:bookmarkStart w:id="222" w:name="_Toc119071873"/>
      <w:bookmarkStart w:id="223" w:name="_Toc120268848"/>
      <w:bookmarkStart w:id="224" w:name="_Toc120522611"/>
      <w:bookmarkStart w:id="225" w:name="_Toc120530767"/>
      <w:bookmarkStart w:id="226" w:name="_Toc120613264"/>
      <w:bookmarkStart w:id="227" w:name="_Toc122444244"/>
      <w:bookmarkStart w:id="228" w:name="_Toc119067260"/>
      <w:bookmarkStart w:id="229" w:name="_Toc119071874"/>
      <w:bookmarkStart w:id="230" w:name="_Toc120268849"/>
      <w:bookmarkStart w:id="231" w:name="_Toc120522612"/>
      <w:bookmarkStart w:id="232" w:name="_Toc120530768"/>
      <w:bookmarkStart w:id="233" w:name="_Toc120613265"/>
      <w:bookmarkStart w:id="234" w:name="_Toc122444245"/>
      <w:bookmarkStart w:id="235" w:name="_Toc119067261"/>
      <w:bookmarkStart w:id="236" w:name="_Toc119071875"/>
      <w:bookmarkStart w:id="237" w:name="_Toc120268850"/>
      <w:bookmarkStart w:id="238" w:name="_Toc120522613"/>
      <w:bookmarkStart w:id="239" w:name="_Toc120530769"/>
      <w:bookmarkStart w:id="240" w:name="_Toc120613266"/>
      <w:bookmarkStart w:id="241" w:name="_Toc122444246"/>
      <w:bookmarkStart w:id="242" w:name="_Toc119067262"/>
      <w:bookmarkStart w:id="243" w:name="_Toc119071876"/>
      <w:bookmarkStart w:id="244" w:name="_Toc120268851"/>
      <w:bookmarkStart w:id="245" w:name="_Toc120522614"/>
      <w:bookmarkStart w:id="246" w:name="_Toc120530770"/>
      <w:bookmarkStart w:id="247" w:name="_Toc120613267"/>
      <w:bookmarkStart w:id="248" w:name="_Toc122444247"/>
      <w:bookmarkStart w:id="249" w:name="_Toc119067263"/>
      <w:bookmarkStart w:id="250" w:name="_Toc119071877"/>
      <w:bookmarkStart w:id="251" w:name="_Toc120268852"/>
      <w:bookmarkStart w:id="252" w:name="_Toc120522615"/>
      <w:bookmarkStart w:id="253" w:name="_Toc120530771"/>
      <w:bookmarkStart w:id="254" w:name="_Toc120613268"/>
      <w:bookmarkStart w:id="255" w:name="_Toc122444248"/>
      <w:bookmarkStart w:id="256" w:name="_Toc119067264"/>
      <w:bookmarkStart w:id="257" w:name="_Toc119071878"/>
      <w:bookmarkStart w:id="258" w:name="_Toc120268853"/>
      <w:bookmarkStart w:id="259" w:name="_Toc120522616"/>
      <w:bookmarkStart w:id="260" w:name="_Toc120530772"/>
      <w:bookmarkStart w:id="261" w:name="_Toc120613269"/>
      <w:bookmarkStart w:id="262" w:name="_Toc122444249"/>
      <w:bookmarkStart w:id="263" w:name="_Toc119067265"/>
      <w:bookmarkStart w:id="264" w:name="_Toc119071879"/>
      <w:bookmarkStart w:id="265" w:name="_Toc120268854"/>
      <w:bookmarkStart w:id="266" w:name="_Toc120522617"/>
      <w:bookmarkStart w:id="267" w:name="_Toc120530773"/>
      <w:bookmarkStart w:id="268" w:name="_Toc120613270"/>
      <w:bookmarkStart w:id="269" w:name="_Toc122444250"/>
      <w:bookmarkStart w:id="270" w:name="_Toc119067266"/>
      <w:bookmarkStart w:id="271" w:name="_Toc119071880"/>
      <w:bookmarkStart w:id="272" w:name="_Toc120268855"/>
      <w:bookmarkStart w:id="273" w:name="_Toc120522618"/>
      <w:bookmarkStart w:id="274" w:name="_Toc120530774"/>
      <w:bookmarkStart w:id="275" w:name="_Toc120613271"/>
      <w:bookmarkStart w:id="276" w:name="_Toc122444251"/>
      <w:bookmarkStart w:id="277" w:name="_Toc119067267"/>
      <w:bookmarkStart w:id="278" w:name="_Toc119071881"/>
      <w:bookmarkStart w:id="279" w:name="_Toc120268856"/>
      <w:bookmarkStart w:id="280" w:name="_Toc120522619"/>
      <w:bookmarkStart w:id="281" w:name="_Toc120530775"/>
      <w:bookmarkStart w:id="282" w:name="_Toc120613272"/>
      <w:bookmarkStart w:id="283" w:name="_Toc122444252"/>
      <w:bookmarkStart w:id="284" w:name="_Toc119067268"/>
      <w:bookmarkStart w:id="285" w:name="_Toc119071882"/>
      <w:bookmarkStart w:id="286" w:name="_Toc120268857"/>
      <w:bookmarkStart w:id="287" w:name="_Toc120522620"/>
      <w:bookmarkStart w:id="288" w:name="_Toc120530776"/>
      <w:bookmarkStart w:id="289" w:name="_Toc120613273"/>
      <w:bookmarkStart w:id="290" w:name="_Toc122444253"/>
      <w:bookmarkStart w:id="291" w:name="_Toc119067269"/>
      <w:bookmarkStart w:id="292" w:name="_Toc119071883"/>
      <w:bookmarkStart w:id="293" w:name="_Toc120268858"/>
      <w:bookmarkStart w:id="294" w:name="_Toc120522621"/>
      <w:bookmarkStart w:id="295" w:name="_Toc120530777"/>
      <w:bookmarkStart w:id="296" w:name="_Toc120613274"/>
      <w:bookmarkStart w:id="297" w:name="_Toc122444254"/>
      <w:bookmarkStart w:id="298" w:name="_Toc119067270"/>
      <w:bookmarkStart w:id="299" w:name="_Toc119071884"/>
      <w:bookmarkStart w:id="300" w:name="_Toc120268859"/>
      <w:bookmarkStart w:id="301" w:name="_Toc120522622"/>
      <w:bookmarkStart w:id="302" w:name="_Toc120530778"/>
      <w:bookmarkStart w:id="303" w:name="_Toc120613275"/>
      <w:bookmarkStart w:id="304" w:name="_Toc122444255"/>
      <w:bookmarkStart w:id="305" w:name="_Toc119067271"/>
      <w:bookmarkStart w:id="306" w:name="_Toc119071885"/>
      <w:bookmarkStart w:id="307" w:name="_Toc120268860"/>
      <w:bookmarkStart w:id="308" w:name="_Toc120522623"/>
      <w:bookmarkStart w:id="309" w:name="_Toc120530779"/>
      <w:bookmarkStart w:id="310" w:name="_Toc120613276"/>
      <w:bookmarkStart w:id="311" w:name="_Toc122444256"/>
      <w:bookmarkStart w:id="312" w:name="_Toc119067272"/>
      <w:bookmarkStart w:id="313" w:name="_Toc119071886"/>
      <w:bookmarkStart w:id="314" w:name="_Toc120268861"/>
      <w:bookmarkStart w:id="315" w:name="_Toc120522624"/>
      <w:bookmarkStart w:id="316" w:name="_Toc120530780"/>
      <w:bookmarkStart w:id="317" w:name="_Toc120613277"/>
      <w:bookmarkStart w:id="318" w:name="_Toc122444257"/>
      <w:bookmarkStart w:id="319" w:name="_Toc119067273"/>
      <w:bookmarkStart w:id="320" w:name="_Toc119071887"/>
      <w:bookmarkStart w:id="321" w:name="_Toc120268862"/>
      <w:bookmarkStart w:id="322" w:name="_Toc120522625"/>
      <w:bookmarkStart w:id="323" w:name="_Toc120530781"/>
      <w:bookmarkStart w:id="324" w:name="_Toc120613278"/>
      <w:bookmarkStart w:id="325" w:name="_Toc122444258"/>
      <w:bookmarkStart w:id="326" w:name="_Toc119067274"/>
      <w:bookmarkStart w:id="327" w:name="_Toc119071888"/>
      <w:bookmarkStart w:id="328" w:name="_Toc120268863"/>
      <w:bookmarkStart w:id="329" w:name="_Toc120522626"/>
      <w:bookmarkStart w:id="330" w:name="_Toc120530782"/>
      <w:bookmarkStart w:id="331" w:name="_Toc120613279"/>
      <w:bookmarkStart w:id="332" w:name="_Toc122444259"/>
      <w:bookmarkStart w:id="333" w:name="_Toc119067275"/>
      <w:bookmarkStart w:id="334" w:name="_Toc119071889"/>
      <w:bookmarkStart w:id="335" w:name="_Toc120268864"/>
      <w:bookmarkStart w:id="336" w:name="_Toc120522627"/>
      <w:bookmarkStart w:id="337" w:name="_Toc120530783"/>
      <w:bookmarkStart w:id="338" w:name="_Toc120613280"/>
      <w:bookmarkStart w:id="339" w:name="_Toc122444260"/>
      <w:bookmarkStart w:id="340" w:name="_Toc119067276"/>
      <w:bookmarkStart w:id="341" w:name="_Toc119071890"/>
      <w:bookmarkStart w:id="342" w:name="_Toc120268865"/>
      <w:bookmarkStart w:id="343" w:name="_Toc120522628"/>
      <w:bookmarkStart w:id="344" w:name="_Toc120530784"/>
      <w:bookmarkStart w:id="345" w:name="_Toc120613281"/>
      <w:bookmarkStart w:id="346" w:name="_Toc122444261"/>
      <w:bookmarkStart w:id="347" w:name="_Toc88809959"/>
      <w:bookmarkStart w:id="348" w:name="_Toc88810017"/>
      <w:bookmarkStart w:id="349" w:name="_Toc89817495"/>
      <w:bookmarkStart w:id="350" w:name="_Ref96330796"/>
      <w:bookmarkStart w:id="351" w:name="_Toc176536729"/>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r w:rsidRPr="00477343">
        <w:rPr>
          <w:rFonts w:ascii="Times New Roman" w:hAnsi="Times New Roman" w:hint="eastAsia"/>
          <w:sz w:val="26"/>
          <w:szCs w:val="26"/>
        </w:rPr>
        <w:t>Настройка</w:t>
      </w:r>
      <w:r w:rsidRPr="00477343">
        <w:rPr>
          <w:rFonts w:ascii="Times New Roman" w:hAnsi="Times New Roman"/>
          <w:sz w:val="26"/>
          <w:szCs w:val="26"/>
        </w:rPr>
        <w:t xml:space="preserve"> </w:t>
      </w:r>
      <w:r w:rsidRPr="00477343">
        <w:rPr>
          <w:rFonts w:ascii="Times New Roman" w:hAnsi="Times New Roman" w:hint="eastAsia"/>
          <w:sz w:val="26"/>
          <w:szCs w:val="26"/>
        </w:rPr>
        <w:t>профиля</w:t>
      </w:r>
      <w:r w:rsidRPr="00477343">
        <w:rPr>
          <w:rFonts w:ascii="Times New Roman" w:hAnsi="Times New Roman"/>
          <w:sz w:val="26"/>
          <w:szCs w:val="26"/>
        </w:rPr>
        <w:t xml:space="preserve"> </w:t>
      </w:r>
      <w:r w:rsidRPr="00477343">
        <w:rPr>
          <w:rFonts w:ascii="Times New Roman" w:hAnsi="Times New Roman" w:hint="eastAsia"/>
          <w:sz w:val="26"/>
          <w:szCs w:val="26"/>
        </w:rPr>
        <w:t>Расширения</w:t>
      </w:r>
      <w:r w:rsidRPr="00477343">
        <w:rPr>
          <w:rFonts w:ascii="Times New Roman" w:hAnsi="Times New Roman"/>
          <w:sz w:val="26"/>
          <w:szCs w:val="26"/>
        </w:rPr>
        <w:t xml:space="preserve"> </w:t>
      </w:r>
      <w:r w:rsidRPr="00477343">
        <w:rPr>
          <w:rFonts w:ascii="Times New Roman" w:hAnsi="Times New Roman" w:hint="eastAsia"/>
          <w:sz w:val="26"/>
          <w:szCs w:val="26"/>
        </w:rPr>
        <w:t>«Отчётность</w:t>
      </w:r>
      <w:r w:rsidRPr="00477343">
        <w:rPr>
          <w:rFonts w:ascii="Times New Roman" w:hAnsi="Times New Roman"/>
          <w:sz w:val="26"/>
          <w:szCs w:val="26"/>
        </w:rPr>
        <w:t xml:space="preserve"> </w:t>
      </w:r>
      <w:r w:rsidRPr="00477343">
        <w:rPr>
          <w:rFonts w:ascii="Times New Roman" w:hAnsi="Times New Roman" w:hint="eastAsia"/>
          <w:sz w:val="26"/>
          <w:szCs w:val="26"/>
        </w:rPr>
        <w:t>КО»</w:t>
      </w:r>
      <w:r w:rsidRPr="00477343">
        <w:rPr>
          <w:rFonts w:ascii="Times New Roman" w:hAnsi="Times New Roman"/>
          <w:sz w:val="26"/>
          <w:szCs w:val="26"/>
        </w:rPr>
        <w:t xml:space="preserve"> </w:t>
      </w:r>
      <w:r w:rsidRPr="00477343">
        <w:rPr>
          <w:rFonts w:ascii="Times New Roman" w:hAnsi="Times New Roman" w:hint="eastAsia"/>
          <w:sz w:val="26"/>
          <w:szCs w:val="26"/>
        </w:rPr>
        <w:t>ПП</w:t>
      </w:r>
      <w:r w:rsidRPr="00477343">
        <w:rPr>
          <w:rFonts w:ascii="Times New Roman" w:hAnsi="Times New Roman"/>
          <w:sz w:val="26"/>
          <w:szCs w:val="26"/>
        </w:rPr>
        <w:t xml:space="preserve"> </w:t>
      </w:r>
      <w:r w:rsidRPr="00477343">
        <w:rPr>
          <w:rFonts w:ascii="Times New Roman" w:hAnsi="Times New Roman" w:hint="eastAsia"/>
          <w:sz w:val="26"/>
          <w:szCs w:val="26"/>
        </w:rPr>
        <w:t>«Дельта»</w:t>
      </w:r>
      <w:bookmarkEnd w:id="350"/>
      <w:bookmarkEnd w:id="351"/>
    </w:p>
    <w:p w14:paraId="5705C758" w14:textId="77777777" w:rsidR="005C3E52" w:rsidRPr="00477343" w:rsidRDefault="00016436" w:rsidP="00A84F94">
      <w:pPr>
        <w:tabs>
          <w:tab w:val="left" w:pos="851"/>
        </w:tabs>
      </w:pPr>
      <w:r w:rsidRPr="00477343">
        <w:t>Для настройки профиля Расширения «Отчётность КО» ПП «Дельта» необходимо выполнить следующие действия:</w:t>
      </w:r>
    </w:p>
    <w:p w14:paraId="13BD624C" w14:textId="16F7F34B" w:rsidR="005C3E52" w:rsidRPr="00477343" w:rsidRDefault="00016436" w:rsidP="00C21E0B">
      <w:pPr>
        <w:pStyle w:val="afff9"/>
        <w:numPr>
          <w:ilvl w:val="0"/>
          <w:numId w:val="27"/>
        </w:numPr>
        <w:tabs>
          <w:tab w:val="left" w:pos="851"/>
          <w:tab w:val="left" w:pos="1134"/>
          <w:tab w:val="left" w:pos="1276"/>
        </w:tabs>
        <w:spacing w:before="0" w:after="0"/>
        <w:ind w:left="0" w:firstLine="709"/>
      </w:pPr>
      <w:r w:rsidRPr="00477343">
        <w:t>перейти в режим «</w:t>
      </w:r>
      <w:r w:rsidR="00FC433B" w:rsidRPr="00477343">
        <w:t xml:space="preserve">Настройки </w:t>
      </w:r>
      <w:r w:rsidRPr="00477343">
        <w:t xml:space="preserve">– Настройки расширений» и выбрать иконку Расширения «Отчетность КО» в соответствии с </w:t>
      </w:r>
      <w:r w:rsidR="001C2FD8" w:rsidRPr="00477343">
        <w:t>рисунком</w:t>
      </w:r>
      <w:r w:rsidR="002B3AC1" w:rsidRPr="00477343">
        <w:t xml:space="preserve"> </w:t>
      </w:r>
      <w:r w:rsidRPr="00C551E3">
        <w:fldChar w:fldCharType="begin"/>
      </w:r>
      <w:r w:rsidRPr="00477343">
        <w:instrText>REF _Ref68251529 \h</w:instrText>
      </w:r>
      <w:r w:rsidR="001C2FD8" w:rsidRPr="00477343">
        <w:instrText>\##</w:instrText>
      </w:r>
      <w:r w:rsidR="00254BB9" w:rsidRPr="00477343">
        <w:instrText xml:space="preserve"> \* MERGEFORMAT </w:instrText>
      </w:r>
      <w:r w:rsidRPr="005A7E0D">
        <w:fldChar w:fldCharType="separate"/>
      </w:r>
      <w:r w:rsidR="00016177">
        <w:t>1</w:t>
      </w:r>
      <w:r w:rsidRPr="00C551E3">
        <w:fldChar w:fldCharType="end"/>
      </w:r>
      <w:r w:rsidR="00A84F94" w:rsidRPr="00477343">
        <w:t>.</w:t>
      </w:r>
    </w:p>
    <w:p w14:paraId="6370C397" w14:textId="413D3626" w:rsidR="005C3E52" w:rsidRPr="00477343" w:rsidRDefault="00A20755" w:rsidP="00A84F94">
      <w:pPr>
        <w:pStyle w:val="afff0"/>
        <w:tabs>
          <w:tab w:val="left" w:pos="851"/>
        </w:tabs>
        <w:ind w:left="0" w:hanging="11"/>
        <w:jc w:val="center"/>
      </w:pPr>
      <w:r w:rsidRPr="00330264">
        <w:rPr>
          <w:noProof/>
          <w:lang w:eastAsia="ru-RU"/>
        </w:rPr>
        <w:drawing>
          <wp:inline distT="0" distB="0" distL="0" distR="0" wp14:anchorId="1790614F" wp14:editId="07926F3E">
            <wp:extent cx="5940425" cy="2103755"/>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2103755"/>
                    </a:xfrm>
                    <a:prstGeom prst="rect">
                      <a:avLst/>
                    </a:prstGeom>
                  </pic:spPr>
                </pic:pic>
              </a:graphicData>
            </a:graphic>
          </wp:inline>
        </w:drawing>
      </w:r>
    </w:p>
    <w:p w14:paraId="780C6AB8" w14:textId="6EDBE605" w:rsidR="005C3E52" w:rsidRPr="00477343" w:rsidRDefault="00016436" w:rsidP="007C312C">
      <w:pPr>
        <w:pStyle w:val="afff9"/>
        <w:tabs>
          <w:tab w:val="left" w:pos="851"/>
        </w:tabs>
        <w:spacing w:before="0"/>
        <w:ind w:firstLine="0"/>
        <w:jc w:val="center"/>
        <w:rPr>
          <w:color w:val="000000" w:themeColor="text1"/>
        </w:rPr>
      </w:pPr>
      <w:bookmarkStart w:id="352" w:name="_Ref6825152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5A7E0D">
        <w:rPr>
          <w:color w:val="000000"/>
        </w:rPr>
        <w:fldChar w:fldCharType="separate"/>
      </w:r>
      <w:r w:rsidR="00016177">
        <w:rPr>
          <w:noProof/>
          <w:color w:val="000000"/>
        </w:rPr>
        <w:t>1</w:t>
      </w:r>
      <w:r w:rsidRPr="00C551E3">
        <w:rPr>
          <w:color w:val="000000"/>
        </w:rPr>
        <w:fldChar w:fldCharType="end"/>
      </w:r>
      <w:bookmarkEnd w:id="352"/>
      <w:r w:rsidRPr="00477343">
        <w:rPr>
          <w:color w:val="000000" w:themeColor="text1"/>
        </w:rPr>
        <w:t xml:space="preserve"> – Настройки Расширений ПП «Дельта»</w:t>
      </w:r>
    </w:p>
    <w:p w14:paraId="0F670025" w14:textId="077480BB" w:rsidR="005C3E52" w:rsidRPr="00477343" w:rsidRDefault="00016436" w:rsidP="00C21E0B">
      <w:pPr>
        <w:pStyle w:val="afff9"/>
        <w:tabs>
          <w:tab w:val="left" w:pos="851"/>
        </w:tabs>
        <w:ind w:firstLine="709"/>
        <w:rPr>
          <w:color w:val="000000" w:themeColor="text1"/>
        </w:rPr>
      </w:pPr>
      <w:r w:rsidRPr="00477343">
        <w:rPr>
          <w:color w:val="000000" w:themeColor="text1"/>
        </w:rPr>
        <w:t xml:space="preserve">В режим настройки профиля также можно перейти через меню «Отчетность КО – Профиль КО» </w:t>
      </w:r>
      <w:r w:rsidRPr="00477343">
        <w:t xml:space="preserve">в соответствии с </w:t>
      </w:r>
      <w:r w:rsidR="001C2FD8" w:rsidRPr="00477343">
        <w:t>рисунком</w:t>
      </w:r>
      <w:r w:rsidR="002B3AC1" w:rsidRPr="00477343">
        <w:t xml:space="preserve"> </w:t>
      </w:r>
      <w:r w:rsidRPr="00C551E3">
        <w:rPr>
          <w:color w:val="000000" w:themeColor="text1"/>
        </w:rPr>
        <w:fldChar w:fldCharType="begin"/>
      </w:r>
      <w:r w:rsidRPr="00477343">
        <w:rPr>
          <w:color w:val="000000"/>
        </w:rPr>
        <w:instrText>REF _Ref96075321 \h</w:instrText>
      </w:r>
      <w:r w:rsidR="001C2FD8" w:rsidRPr="00477343">
        <w:rPr>
          <w:color w:val="000000"/>
        </w:rPr>
        <w:instrText>\##</w:instrText>
      </w:r>
      <w:r w:rsidR="00254BB9" w:rsidRPr="00477343">
        <w:rPr>
          <w:color w:val="000000" w:themeColor="text1"/>
        </w:rPr>
        <w:instrText xml:space="preserve"> \* MERGEFORMAT </w:instrText>
      </w:r>
      <w:r w:rsidRPr="00C551E3">
        <w:rPr>
          <w:color w:val="000000" w:themeColor="text1"/>
        </w:rPr>
      </w:r>
      <w:r w:rsidRPr="005A7E0D">
        <w:rPr>
          <w:color w:val="000000"/>
        </w:rPr>
        <w:fldChar w:fldCharType="separate"/>
      </w:r>
      <w:r w:rsidR="00016177">
        <w:rPr>
          <w:color w:val="000000"/>
        </w:rPr>
        <w:t>2</w:t>
      </w:r>
      <w:r w:rsidRPr="00C551E3">
        <w:rPr>
          <w:color w:val="000000"/>
        </w:rPr>
        <w:fldChar w:fldCharType="end"/>
      </w:r>
      <w:r w:rsidR="00A84F94" w:rsidRPr="00477343">
        <w:rPr>
          <w:color w:val="000000" w:themeColor="text1"/>
        </w:rPr>
        <w:t>;</w:t>
      </w:r>
    </w:p>
    <w:p w14:paraId="7D7D431C" w14:textId="55809794" w:rsidR="005C3E52" w:rsidRPr="00477343" w:rsidRDefault="009C3877" w:rsidP="00256502">
      <w:pPr>
        <w:pStyle w:val="afff9"/>
        <w:tabs>
          <w:tab w:val="left" w:pos="851"/>
        </w:tabs>
        <w:ind w:firstLine="0"/>
        <w:jc w:val="center"/>
        <w:rPr>
          <w:color w:val="000000" w:themeColor="text1"/>
        </w:rPr>
      </w:pPr>
      <w:r w:rsidRPr="00330264">
        <w:rPr>
          <w:noProof/>
        </w:rPr>
        <w:lastRenderedPageBreak/>
        <w:drawing>
          <wp:inline distT="0" distB="0" distL="0" distR="0" wp14:anchorId="11BDF6E3" wp14:editId="2FDD5439">
            <wp:extent cx="5940425" cy="2869565"/>
            <wp:effectExtent l="0" t="0" r="3175" b="698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2869565"/>
                    </a:xfrm>
                    <a:prstGeom prst="rect">
                      <a:avLst/>
                    </a:prstGeom>
                  </pic:spPr>
                </pic:pic>
              </a:graphicData>
            </a:graphic>
          </wp:inline>
        </w:drawing>
      </w:r>
    </w:p>
    <w:p w14:paraId="498487CD" w14:textId="4025BBEF" w:rsidR="005C3E52" w:rsidRPr="00477343" w:rsidRDefault="00016436" w:rsidP="007C312C">
      <w:pPr>
        <w:pStyle w:val="afff9"/>
        <w:tabs>
          <w:tab w:val="left" w:pos="851"/>
        </w:tabs>
        <w:spacing w:before="0"/>
        <w:ind w:firstLine="0"/>
        <w:jc w:val="center"/>
        <w:rPr>
          <w:color w:val="000000" w:themeColor="text1"/>
        </w:rPr>
      </w:pPr>
      <w:bookmarkStart w:id="353" w:name="_Ref96075321"/>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5A7E0D">
        <w:rPr>
          <w:color w:val="000000"/>
        </w:rPr>
        <w:fldChar w:fldCharType="separate"/>
      </w:r>
      <w:r w:rsidR="00016177">
        <w:rPr>
          <w:noProof/>
          <w:color w:val="000000"/>
        </w:rPr>
        <w:t>2</w:t>
      </w:r>
      <w:r w:rsidRPr="00330264">
        <w:rPr>
          <w:color w:val="000000"/>
        </w:rPr>
        <w:fldChar w:fldCharType="end"/>
      </w:r>
      <w:bookmarkEnd w:id="353"/>
      <w:r w:rsidRPr="00477343">
        <w:rPr>
          <w:color w:val="000000" w:themeColor="text1"/>
        </w:rPr>
        <w:t xml:space="preserve"> – Профиль КО</w:t>
      </w:r>
    </w:p>
    <w:p w14:paraId="7C5A9C69" w14:textId="34428888"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в открывшемся окне в разделе «Пути к каталогам» заполнены пути к каталогам метаданных, НСИ</w:t>
      </w:r>
      <w:r w:rsidR="00C970A6" w:rsidRPr="00477343">
        <w:t>,</w:t>
      </w:r>
      <w:r w:rsidRPr="00477343">
        <w:t xml:space="preserve"> отчетных данных</w:t>
      </w:r>
      <w:r w:rsidR="002C26E3" w:rsidRPr="00477343">
        <w:t xml:space="preserve"> и выгрузки данных</w:t>
      </w:r>
      <w:r w:rsidRPr="00477343">
        <w:t xml:space="preserve">. </w:t>
      </w:r>
      <w:r w:rsidR="00421849" w:rsidRPr="00477343">
        <w:t xml:space="preserve">Каталоги отчетных данных и выгрузки данных используются для потоковой обработки данных отчетных форм. </w:t>
      </w:r>
      <w:r w:rsidRPr="00477343">
        <w:t xml:space="preserve">При необходимости их можно поменять в соответствии с </w:t>
      </w:r>
      <w:r w:rsidR="001C2FD8" w:rsidRPr="00477343">
        <w:t>рисунком</w:t>
      </w:r>
      <w:r w:rsidR="00421849" w:rsidRPr="00477343">
        <w:t xml:space="preserve"> </w:t>
      </w:r>
      <w:r w:rsidRPr="00330264">
        <w:fldChar w:fldCharType="begin"/>
      </w:r>
      <w:r w:rsidRPr="00477343">
        <w:instrText>REF _Ref103936507 \h</w:instrText>
      </w:r>
      <w:r w:rsidR="001C2FD8" w:rsidRPr="00477343">
        <w:instrText>\##</w:instrText>
      </w:r>
      <w:r w:rsidR="00C37806" w:rsidRPr="00477343">
        <w:instrText xml:space="preserve"> \* MERGEFORMAT </w:instrText>
      </w:r>
      <w:r w:rsidRPr="005A7E0D">
        <w:fldChar w:fldCharType="separate"/>
      </w:r>
      <w:r w:rsidR="00016177">
        <w:t>3</w:t>
      </w:r>
      <w:r w:rsidRPr="00330264">
        <w:fldChar w:fldCharType="end"/>
      </w:r>
      <w:r w:rsidR="00C37806" w:rsidRPr="00477343">
        <w:t xml:space="preserve">. </w:t>
      </w:r>
      <w:r w:rsidR="005E490D" w:rsidRPr="00477343">
        <w:t xml:space="preserve">В путях каталогов для ОС </w:t>
      </w:r>
      <w:proofErr w:type="spellStart"/>
      <w:r w:rsidR="005E490D" w:rsidRPr="00477343">
        <w:t>Windows</w:t>
      </w:r>
      <w:proofErr w:type="spellEnd"/>
      <w:r w:rsidR="005E490D" w:rsidRPr="00477343">
        <w:t xml:space="preserve"> вместо символа «обратная косая черта» может использоваться символ «косая черта». Такие пути могут использоваться по умолчанию и/или сохраняться в конфигурационных файлах или лог-файлах. При корректировке путей рекомендуется во избежание недоразумений использовать символ, принятый в ОС, для </w:t>
      </w:r>
      <w:proofErr w:type="spellStart"/>
      <w:r w:rsidR="005E490D" w:rsidRPr="00477343">
        <w:t>Windows</w:t>
      </w:r>
      <w:proofErr w:type="spellEnd"/>
      <w:r w:rsidR="005E490D" w:rsidRPr="00477343">
        <w:t xml:space="preserve"> - «обратная косая черта». </w:t>
      </w:r>
      <w:r w:rsidR="00C37806" w:rsidRPr="00477343">
        <w:t>Изменения параметров раздела сохраняются также в конфигурационном файле расширения</w:t>
      </w:r>
      <w:r w:rsidR="00791907" w:rsidRPr="00477343">
        <w:t xml:space="preserve"> </w:t>
      </w:r>
      <w:proofErr w:type="spellStart"/>
      <w:r w:rsidR="00791907" w:rsidRPr="00477343">
        <w:t>application.properties</w:t>
      </w:r>
      <w:proofErr w:type="spellEnd"/>
      <w:r w:rsidR="00C37806" w:rsidRPr="00477343">
        <w:t xml:space="preserve">. </w:t>
      </w:r>
      <w:r w:rsidR="00791907" w:rsidRPr="00477343">
        <w:t>При изменении конфигурационного файла создается его резервная копия с добавлением суффикса «_</w:t>
      </w:r>
      <w:proofErr w:type="spellStart"/>
      <w:r w:rsidR="00791907" w:rsidRPr="00477343">
        <w:t>old</w:t>
      </w:r>
      <w:proofErr w:type="spellEnd"/>
      <w:r w:rsidR="00791907" w:rsidRPr="00477343">
        <w:t>». Для отмены создания резервной копии в конфигурационном файле может быть задан соответствующий параметр «</w:t>
      </w:r>
      <w:proofErr w:type="spellStart"/>
      <w:r w:rsidR="00791907" w:rsidRPr="00477343">
        <w:t>delta.props.file.backup</w:t>
      </w:r>
      <w:proofErr w:type="spellEnd"/>
      <w:r w:rsidR="00791907" w:rsidRPr="00477343">
        <w:t>=</w:t>
      </w:r>
      <w:proofErr w:type="spellStart"/>
      <w:r w:rsidR="00791907" w:rsidRPr="00477343">
        <w:t>false</w:t>
      </w:r>
      <w:proofErr w:type="spellEnd"/>
      <w:r w:rsidR="00791907" w:rsidRPr="00477343">
        <w:t xml:space="preserve">». </w:t>
      </w:r>
      <w:r w:rsidR="00C37806" w:rsidRPr="00477343">
        <w:t xml:space="preserve">Описание параметров конфигурационного файла приведено в </w:t>
      </w:r>
      <w:r w:rsidR="00C002A9" w:rsidRPr="00477343">
        <w:t xml:space="preserve">приложении </w:t>
      </w:r>
      <w:r w:rsidR="00CB6125" w:rsidRPr="00330264">
        <w:fldChar w:fldCharType="begin"/>
      </w:r>
      <w:r w:rsidR="00CB6125" w:rsidRPr="00477343">
        <w:instrText xml:space="preserve"> REF прБ \h  \* MERGEFORMAT </w:instrText>
      </w:r>
      <w:r w:rsidR="00CB6125" w:rsidRPr="005A7E0D">
        <w:fldChar w:fldCharType="separate"/>
      </w:r>
      <w:r w:rsidR="00016177" w:rsidRPr="005A7E0D">
        <w:rPr>
          <w:rFonts w:hint="eastAsia"/>
        </w:rPr>
        <w:t>Б</w:t>
      </w:r>
      <w:r w:rsidR="00CB6125" w:rsidRPr="00330264">
        <w:fldChar w:fldCharType="end"/>
      </w:r>
      <w:r w:rsidR="00A84F94" w:rsidRPr="00477343">
        <w:t>;</w:t>
      </w:r>
    </w:p>
    <w:p w14:paraId="3B2F5949" w14:textId="4A535F2C" w:rsidR="005C3E52" w:rsidRPr="00477343" w:rsidRDefault="009C3877" w:rsidP="00A84F94">
      <w:pPr>
        <w:pStyle w:val="afff9"/>
        <w:tabs>
          <w:tab w:val="left" w:pos="851"/>
        </w:tabs>
        <w:ind w:firstLine="0"/>
        <w:jc w:val="center"/>
        <w:rPr>
          <w:color w:val="000000" w:themeColor="text1"/>
        </w:rPr>
      </w:pPr>
      <w:r w:rsidRPr="00330264">
        <w:rPr>
          <w:noProof/>
          <w:color w:val="000000" w:themeColor="text1"/>
        </w:rPr>
        <w:drawing>
          <wp:inline distT="0" distB="0" distL="0" distR="0" wp14:anchorId="65FB658D" wp14:editId="2794768D">
            <wp:extent cx="5940425" cy="1259205"/>
            <wp:effectExtent l="0" t="0" r="317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1259205"/>
                    </a:xfrm>
                    <a:prstGeom prst="rect">
                      <a:avLst/>
                    </a:prstGeom>
                  </pic:spPr>
                </pic:pic>
              </a:graphicData>
            </a:graphic>
          </wp:inline>
        </w:drawing>
      </w:r>
    </w:p>
    <w:p w14:paraId="164A26AD" w14:textId="4420582A" w:rsidR="00333C5C" w:rsidRPr="00477343" w:rsidRDefault="00016436">
      <w:pPr>
        <w:pStyle w:val="afff9"/>
        <w:tabs>
          <w:tab w:val="left" w:pos="851"/>
        </w:tabs>
        <w:spacing w:before="0"/>
        <w:ind w:firstLine="0"/>
        <w:jc w:val="center"/>
        <w:rPr>
          <w:color w:val="000000" w:themeColor="text1"/>
        </w:rPr>
      </w:pPr>
      <w:bookmarkStart w:id="354" w:name="_Ref103936507"/>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5A7E0D">
        <w:rPr>
          <w:color w:val="000000"/>
        </w:rPr>
        <w:fldChar w:fldCharType="separate"/>
      </w:r>
      <w:r w:rsidR="00016177">
        <w:rPr>
          <w:noProof/>
          <w:color w:val="000000"/>
        </w:rPr>
        <w:t>3</w:t>
      </w:r>
      <w:r w:rsidRPr="00330264">
        <w:rPr>
          <w:color w:val="000000"/>
        </w:rPr>
        <w:fldChar w:fldCharType="end"/>
      </w:r>
      <w:bookmarkEnd w:id="354"/>
      <w:r w:rsidRPr="00477343">
        <w:rPr>
          <w:color w:val="000000" w:themeColor="text1"/>
        </w:rPr>
        <w:t xml:space="preserve"> – Настройки путей к каталогам</w:t>
      </w:r>
    </w:p>
    <w:p w14:paraId="44222689" w14:textId="24394464" w:rsidR="00333C5C" w:rsidRPr="00477343" w:rsidRDefault="00333C5C" w:rsidP="00C21E0B">
      <w:pPr>
        <w:pStyle w:val="afff9"/>
        <w:numPr>
          <w:ilvl w:val="0"/>
          <w:numId w:val="27"/>
        </w:numPr>
        <w:tabs>
          <w:tab w:val="left" w:pos="851"/>
          <w:tab w:val="left" w:pos="1134"/>
          <w:tab w:val="left" w:pos="1276"/>
        </w:tabs>
        <w:spacing w:after="0"/>
        <w:ind w:left="0" w:firstLine="709"/>
      </w:pPr>
      <w:r w:rsidRPr="00477343">
        <w:t xml:space="preserve">в разделе «Шаблоны выходных файлов» можно сконфигурировать структуру выходных файлов, формируемых системой </w:t>
      </w:r>
      <w:r w:rsidR="00A74D76" w:rsidRPr="00477343">
        <w:t xml:space="preserve">в соответствии с рисунком </w:t>
      </w:r>
      <w:r w:rsidR="00A74D76" w:rsidRPr="00330264">
        <w:fldChar w:fldCharType="begin"/>
      </w:r>
      <w:r w:rsidR="00A74D76" w:rsidRPr="00477343">
        <w:instrText xml:space="preserve"> REF _Ref127524403 \h\#\0  </w:instrText>
      </w:r>
      <w:r w:rsidR="00254BB9" w:rsidRPr="00477343">
        <w:instrText xml:space="preserve"> \* MERGEFORMAT </w:instrText>
      </w:r>
      <w:r w:rsidR="00A74D76" w:rsidRPr="005A7E0D">
        <w:fldChar w:fldCharType="separate"/>
      </w:r>
      <w:r w:rsidR="00016177">
        <w:t>4</w:t>
      </w:r>
      <w:r w:rsidR="00A74D76" w:rsidRPr="00330264">
        <w:fldChar w:fldCharType="end"/>
      </w:r>
      <w:r w:rsidRPr="00477343">
        <w:t>.</w:t>
      </w:r>
    </w:p>
    <w:p w14:paraId="7CD89DE2" w14:textId="77777777" w:rsidR="0043685E" w:rsidRPr="00477343" w:rsidRDefault="009C3877" w:rsidP="000C61E0">
      <w:pPr>
        <w:pStyle w:val="afff9"/>
        <w:tabs>
          <w:tab w:val="left" w:pos="851"/>
          <w:tab w:val="left" w:pos="1276"/>
        </w:tabs>
        <w:spacing w:before="0"/>
        <w:ind w:firstLine="0"/>
        <w:jc w:val="center"/>
        <w:rPr>
          <w:color w:val="000000" w:themeColor="text1"/>
        </w:rPr>
      </w:pPr>
      <w:r w:rsidRPr="00330264">
        <w:rPr>
          <w:noProof/>
        </w:rPr>
        <w:lastRenderedPageBreak/>
        <w:drawing>
          <wp:inline distT="0" distB="0" distL="0" distR="0" wp14:anchorId="1B89F500" wp14:editId="1688BF91">
            <wp:extent cx="5581650" cy="110976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92684" cy="1111961"/>
                    </a:xfrm>
                    <a:prstGeom prst="rect">
                      <a:avLst/>
                    </a:prstGeom>
                  </pic:spPr>
                </pic:pic>
              </a:graphicData>
            </a:graphic>
          </wp:inline>
        </w:drawing>
      </w:r>
      <w:bookmarkStart w:id="355" w:name="_Ref127524403"/>
    </w:p>
    <w:p w14:paraId="2FB85239" w14:textId="73664DF8" w:rsidR="000B2C5E" w:rsidRPr="00477343" w:rsidRDefault="0043685E" w:rsidP="0088202F">
      <w:pPr>
        <w:pStyle w:val="affe"/>
      </w:pPr>
      <w:r w:rsidRPr="00477343">
        <w:t xml:space="preserve">Рисунок </w:t>
      </w:r>
      <w:r w:rsidR="00D2189F" w:rsidRPr="00330264">
        <w:rPr>
          <w:noProof/>
        </w:rPr>
        <w:fldChar w:fldCharType="begin"/>
      </w:r>
      <w:r w:rsidR="00D2189F" w:rsidRPr="00477343">
        <w:rPr>
          <w:noProof/>
        </w:rPr>
        <w:instrText xml:space="preserve"> SEQ Рисунок \* ARABIC </w:instrText>
      </w:r>
      <w:r w:rsidR="00D2189F" w:rsidRPr="005A7E0D">
        <w:rPr>
          <w:noProof/>
        </w:rPr>
        <w:fldChar w:fldCharType="separate"/>
      </w:r>
      <w:r w:rsidR="00016177">
        <w:rPr>
          <w:noProof/>
        </w:rPr>
        <w:t>4</w:t>
      </w:r>
      <w:r w:rsidR="00D2189F" w:rsidRPr="00330264">
        <w:rPr>
          <w:noProof/>
        </w:rPr>
        <w:fldChar w:fldCharType="end"/>
      </w:r>
      <w:r w:rsidRPr="00477343">
        <w:t xml:space="preserve"> </w:t>
      </w:r>
      <w:bookmarkEnd w:id="355"/>
      <w:r w:rsidR="000B2C5E" w:rsidRPr="00477343">
        <w:rPr>
          <w:color w:val="000000" w:themeColor="text1"/>
        </w:rPr>
        <w:t xml:space="preserve">– </w:t>
      </w:r>
      <w:r w:rsidR="000B2C5E" w:rsidRPr="00477343">
        <w:t>Конфигурирование шаблонов выходных файлов</w:t>
      </w:r>
    </w:p>
    <w:p w14:paraId="4CDD78B9" w14:textId="468779CE" w:rsidR="00333C5C" w:rsidRPr="00477343" w:rsidRDefault="00333C5C" w:rsidP="002F5B59">
      <w:pPr>
        <w:pStyle w:val="afff9"/>
        <w:tabs>
          <w:tab w:val="left" w:pos="851"/>
          <w:tab w:val="left" w:pos="1276"/>
        </w:tabs>
        <w:spacing w:after="0"/>
        <w:ind w:firstLine="709"/>
      </w:pPr>
      <w:r w:rsidRPr="00477343">
        <w:t xml:space="preserve">При нажатии на иконку «редактирование» справа от строки шаблона, откроется редактор шаблонов </w:t>
      </w:r>
      <w:r w:rsidR="007601C1" w:rsidRPr="00477343">
        <w:t xml:space="preserve">в соответствии с рисунком </w:t>
      </w:r>
      <w:r w:rsidR="007601C1" w:rsidRPr="00330264">
        <w:fldChar w:fldCharType="begin"/>
      </w:r>
      <w:r w:rsidR="007601C1" w:rsidRPr="00477343">
        <w:instrText xml:space="preserve"> REF _Ref127524508 \h\#\0  </w:instrText>
      </w:r>
      <w:r w:rsidR="00254BB9" w:rsidRPr="00477343">
        <w:instrText xml:space="preserve"> \* MERGEFORMAT </w:instrText>
      </w:r>
      <w:r w:rsidR="007601C1" w:rsidRPr="005A7E0D">
        <w:fldChar w:fldCharType="separate"/>
      </w:r>
      <w:r w:rsidR="00016177">
        <w:t>5</w:t>
      </w:r>
      <w:r w:rsidR="007601C1" w:rsidRPr="00330264">
        <w:fldChar w:fldCharType="end"/>
      </w:r>
      <w:r w:rsidRPr="00477343">
        <w:t>.</w:t>
      </w:r>
    </w:p>
    <w:p w14:paraId="676D3B61" w14:textId="719BBF89" w:rsidR="00333C5C" w:rsidRPr="00477343" w:rsidRDefault="009C3877" w:rsidP="0063446F">
      <w:pPr>
        <w:pStyle w:val="afff9"/>
        <w:tabs>
          <w:tab w:val="left" w:pos="851"/>
          <w:tab w:val="left" w:pos="1418"/>
        </w:tabs>
        <w:spacing w:before="0" w:after="0"/>
        <w:ind w:firstLine="0"/>
        <w:jc w:val="center"/>
      </w:pPr>
      <w:r w:rsidRPr="00330264">
        <w:rPr>
          <w:noProof/>
        </w:rPr>
        <w:drawing>
          <wp:inline distT="0" distB="0" distL="0" distR="0" wp14:anchorId="2ED7EAF7" wp14:editId="2C5DC439">
            <wp:extent cx="4343400" cy="1716003"/>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5.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51364" cy="1719149"/>
                    </a:xfrm>
                    <a:prstGeom prst="rect">
                      <a:avLst/>
                    </a:prstGeom>
                  </pic:spPr>
                </pic:pic>
              </a:graphicData>
            </a:graphic>
          </wp:inline>
        </w:drawing>
      </w:r>
    </w:p>
    <w:p w14:paraId="2033EE9A" w14:textId="5620F7D7" w:rsidR="000B2C5E" w:rsidRPr="00477343" w:rsidRDefault="000B2C5E" w:rsidP="000C61E0">
      <w:pPr>
        <w:pStyle w:val="afff9"/>
        <w:tabs>
          <w:tab w:val="left" w:pos="851"/>
          <w:tab w:val="left" w:pos="1276"/>
        </w:tabs>
        <w:spacing w:before="0"/>
        <w:ind w:firstLine="0"/>
        <w:jc w:val="center"/>
      </w:pPr>
      <w:bookmarkStart w:id="356" w:name="_Ref12752450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5A7E0D">
        <w:rPr>
          <w:color w:val="000000"/>
        </w:rPr>
        <w:fldChar w:fldCharType="separate"/>
      </w:r>
      <w:r w:rsidR="00016177">
        <w:rPr>
          <w:noProof/>
          <w:color w:val="000000"/>
        </w:rPr>
        <w:t>5</w:t>
      </w:r>
      <w:r w:rsidRPr="00330264">
        <w:rPr>
          <w:color w:val="000000"/>
        </w:rPr>
        <w:fldChar w:fldCharType="end"/>
      </w:r>
      <w:bookmarkEnd w:id="356"/>
      <w:r w:rsidRPr="00477343">
        <w:rPr>
          <w:color w:val="000000" w:themeColor="text1"/>
        </w:rPr>
        <w:t xml:space="preserve"> – </w:t>
      </w:r>
      <w:r w:rsidRPr="00477343">
        <w:t>Редактор шаблонов</w:t>
      </w:r>
    </w:p>
    <w:p w14:paraId="4345121C" w14:textId="5B9E7A0C" w:rsidR="00333C5C" w:rsidRPr="00477343" w:rsidRDefault="00333C5C" w:rsidP="00EA5DAF">
      <w:pPr>
        <w:pStyle w:val="afff9"/>
        <w:tabs>
          <w:tab w:val="left" w:pos="851"/>
        </w:tabs>
        <w:spacing w:before="0" w:after="0"/>
        <w:ind w:firstLine="709"/>
        <w:rPr>
          <w:color w:val="000000" w:themeColor="text1"/>
        </w:rPr>
      </w:pPr>
      <w:r w:rsidRPr="00477343">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14:paraId="503ACB78" w14:textId="02454C5E" w:rsidR="005C3E52" w:rsidRPr="00477343" w:rsidRDefault="00016436" w:rsidP="00C21E0B">
      <w:pPr>
        <w:pStyle w:val="afff9"/>
        <w:numPr>
          <w:ilvl w:val="0"/>
          <w:numId w:val="27"/>
        </w:numPr>
        <w:tabs>
          <w:tab w:val="left" w:pos="851"/>
          <w:tab w:val="left" w:pos="1134"/>
          <w:tab w:val="left" w:pos="1276"/>
        </w:tabs>
        <w:spacing w:after="0"/>
        <w:ind w:left="0" w:firstLine="709"/>
      </w:pPr>
      <w:r w:rsidRPr="00477343">
        <w:t xml:space="preserve">в режиме «Параметры подключения к базе данных» при необходимости следует заполнить данные в соответствии с разделом </w:t>
      </w:r>
      <w:r w:rsidRPr="00330264">
        <w:fldChar w:fldCharType="begin"/>
      </w:r>
      <w:r w:rsidRPr="00477343">
        <w:instrText>REF _Ref96076527 \r \h</w:instrText>
      </w:r>
      <w:r w:rsidR="00333C5C" w:rsidRPr="00477343">
        <w:instrText xml:space="preserve"> \* MERGEFORMAT </w:instrText>
      </w:r>
      <w:r w:rsidRPr="005A7E0D">
        <w:fldChar w:fldCharType="separate"/>
      </w:r>
      <w:r w:rsidR="00016177">
        <w:t>5</w:t>
      </w:r>
      <w:r w:rsidRPr="00330264">
        <w:fldChar w:fldCharType="end"/>
      </w:r>
      <w:r w:rsidRPr="00477343">
        <w:t xml:space="preserve"> данного документа согласно </w:t>
      </w:r>
      <w:r w:rsidR="001C2FD8" w:rsidRPr="00477343">
        <w:t>рисунк</w:t>
      </w:r>
      <w:r w:rsidR="00C659EF" w:rsidRPr="00477343">
        <w:t>у</w:t>
      </w:r>
      <w:r w:rsidR="0017204A" w:rsidRPr="00477343">
        <w:t xml:space="preserve"> </w:t>
      </w:r>
      <w:r w:rsidRPr="00330264">
        <w:fldChar w:fldCharType="begin"/>
      </w:r>
      <w:r w:rsidRPr="00477343">
        <w:instrText>REF _Ref62731699 \h</w:instrText>
      </w:r>
      <w:r w:rsidR="001C2FD8" w:rsidRPr="00477343">
        <w:instrText>\##</w:instrText>
      </w:r>
      <w:r w:rsidR="00333C5C" w:rsidRPr="00477343">
        <w:instrText xml:space="preserve"> \* MERGEFORMAT </w:instrText>
      </w:r>
      <w:r w:rsidRPr="005A7E0D">
        <w:fldChar w:fldCharType="separate"/>
      </w:r>
      <w:r w:rsidR="00016177">
        <w:t>6</w:t>
      </w:r>
      <w:r w:rsidRPr="00330264">
        <w:fldChar w:fldCharType="end"/>
      </w:r>
      <w:r w:rsidR="00C970A6" w:rsidRPr="00477343">
        <w:t>. Изменения параметров раздела сохраняются также в конфигурационном файле расширения</w:t>
      </w:r>
      <w:r w:rsidRPr="00477343">
        <w:t>;</w:t>
      </w:r>
    </w:p>
    <w:p w14:paraId="7A9CA85C" w14:textId="43F057F6" w:rsidR="005C3E52" w:rsidRPr="00477343" w:rsidRDefault="009C3877" w:rsidP="00EA5DAF">
      <w:pPr>
        <w:pStyle w:val="afff0"/>
        <w:tabs>
          <w:tab w:val="left" w:pos="851"/>
        </w:tabs>
        <w:ind w:left="11" w:hanging="11"/>
        <w:jc w:val="center"/>
      </w:pPr>
      <w:r w:rsidRPr="00330264">
        <w:rPr>
          <w:noProof/>
          <w:lang w:eastAsia="ru-RU"/>
        </w:rPr>
        <w:drawing>
          <wp:inline distT="0" distB="0" distL="0" distR="0" wp14:anchorId="1D19D186" wp14:editId="618756B9">
            <wp:extent cx="5940425" cy="1471295"/>
            <wp:effectExtent l="0" t="0" r="3175" b="0"/>
            <wp:docPr id="234"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2"/>
                    <pic:cNvPicPr>
                      <a:picLocks noChangeAspect="1" noChangeArrowheads="1"/>
                    </pic:cNvPicPr>
                  </pic:nvPicPr>
                  <pic:blipFill>
                    <a:blip r:embed="rId16"/>
                    <a:stretch>
                      <a:fillRect/>
                    </a:stretch>
                  </pic:blipFill>
                  <pic:spPr bwMode="auto">
                    <a:xfrm>
                      <a:off x="0" y="0"/>
                      <a:ext cx="5940425" cy="1471295"/>
                    </a:xfrm>
                    <a:prstGeom prst="rect">
                      <a:avLst/>
                    </a:prstGeom>
                  </pic:spPr>
                </pic:pic>
              </a:graphicData>
            </a:graphic>
          </wp:inline>
        </w:drawing>
      </w:r>
    </w:p>
    <w:p w14:paraId="66F3D598" w14:textId="08D2F8E8" w:rsidR="005C3E52" w:rsidRPr="00477343" w:rsidRDefault="00016436" w:rsidP="007C312C">
      <w:pPr>
        <w:pStyle w:val="afff9"/>
        <w:tabs>
          <w:tab w:val="left" w:pos="851"/>
        </w:tabs>
        <w:spacing w:before="0"/>
        <w:ind w:firstLine="0"/>
        <w:jc w:val="center"/>
        <w:rPr>
          <w:color w:val="000000" w:themeColor="text1"/>
        </w:rPr>
      </w:pPr>
      <w:bookmarkStart w:id="357" w:name="_Ref62731699"/>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5A7E0D">
        <w:rPr>
          <w:color w:val="000000"/>
        </w:rPr>
        <w:fldChar w:fldCharType="separate"/>
      </w:r>
      <w:r w:rsidR="00016177">
        <w:rPr>
          <w:noProof/>
          <w:color w:val="000000"/>
        </w:rPr>
        <w:t>6</w:t>
      </w:r>
      <w:r w:rsidRPr="00330264">
        <w:rPr>
          <w:color w:val="000000"/>
        </w:rPr>
        <w:fldChar w:fldCharType="end"/>
      </w:r>
      <w:bookmarkEnd w:id="357"/>
      <w:r w:rsidRPr="00477343">
        <w:rPr>
          <w:color w:val="000000" w:themeColor="text1"/>
        </w:rPr>
        <w:t xml:space="preserve"> – Настройка параметров подключения к </w:t>
      </w:r>
      <w:r w:rsidR="00551025" w:rsidRPr="00477343">
        <w:rPr>
          <w:color w:val="000000" w:themeColor="text1"/>
        </w:rPr>
        <w:t>БД</w:t>
      </w:r>
      <w:r w:rsidRPr="00477343">
        <w:rPr>
          <w:color w:val="000000" w:themeColor="text1"/>
        </w:rPr>
        <w:t xml:space="preserve"> «Дельта»</w:t>
      </w:r>
    </w:p>
    <w:p w14:paraId="335611F2" w14:textId="3944BB27" w:rsidR="005C3E52" w:rsidRPr="00477343" w:rsidRDefault="00016436" w:rsidP="00333C5C">
      <w:pPr>
        <w:pStyle w:val="afff9"/>
        <w:numPr>
          <w:ilvl w:val="0"/>
          <w:numId w:val="115"/>
        </w:numPr>
        <w:tabs>
          <w:tab w:val="left" w:pos="851"/>
          <w:tab w:val="left" w:pos="1276"/>
        </w:tabs>
        <w:spacing w:after="0"/>
        <w:ind w:left="0" w:firstLine="709"/>
      </w:pPr>
      <w:r w:rsidRPr="00477343">
        <w:lastRenderedPageBreak/>
        <w:t xml:space="preserve">в разделе </w:t>
      </w:r>
      <w:r w:rsidRPr="00477343">
        <w:rPr>
          <w:color w:val="000000" w:themeColor="text1"/>
        </w:rPr>
        <w:t>«Список реквизитов организаций»</w:t>
      </w:r>
      <w:r w:rsidRPr="00477343">
        <w:t xml:space="preserve"> нажать кнопку «Новая запись» в соответствии с </w:t>
      </w:r>
      <w:r w:rsidR="001C2FD8" w:rsidRPr="00477343">
        <w:t>рисунком</w:t>
      </w:r>
      <w:r w:rsidR="0017204A" w:rsidRPr="00477343">
        <w:t xml:space="preserve"> </w:t>
      </w:r>
      <w:r w:rsidRPr="00330264">
        <w:fldChar w:fldCharType="begin"/>
      </w:r>
      <w:r w:rsidRPr="00477343">
        <w:instrText>REF _Ref62731718 \h</w:instrText>
      </w:r>
      <w:r w:rsidR="001C2FD8" w:rsidRPr="00477343">
        <w:instrText>\##</w:instrText>
      </w:r>
      <w:r w:rsidR="00254BB9" w:rsidRPr="00477343">
        <w:instrText xml:space="preserve"> \* MERGEFORMAT </w:instrText>
      </w:r>
      <w:r w:rsidRPr="005A7E0D">
        <w:fldChar w:fldCharType="separate"/>
      </w:r>
      <w:r w:rsidR="00016177">
        <w:t>7</w:t>
      </w:r>
      <w:r w:rsidRPr="00330264">
        <w:fldChar w:fldCharType="end"/>
      </w:r>
      <w:r w:rsidRPr="00477343">
        <w:t>, добавить параметры КО и нажать кнопку «Сохранить» в соответствии с</w:t>
      </w:r>
      <w:r w:rsidR="001C2FD8" w:rsidRPr="00477343">
        <w:t xml:space="preserve"> рисунком</w:t>
      </w:r>
      <w:r w:rsidR="0017204A" w:rsidRPr="00477343">
        <w:t xml:space="preserve"> </w:t>
      </w:r>
      <w:r w:rsidRPr="00330264">
        <w:fldChar w:fldCharType="begin"/>
      </w:r>
      <w:r w:rsidRPr="00477343">
        <w:instrText>REF _Ref104294101 \h</w:instrText>
      </w:r>
      <w:r w:rsidR="001C2FD8" w:rsidRPr="00477343">
        <w:instrText>\##</w:instrText>
      </w:r>
      <w:r w:rsidR="00254BB9" w:rsidRPr="00477343">
        <w:instrText xml:space="preserve"> \* MERGEFORMAT </w:instrText>
      </w:r>
      <w:r w:rsidRPr="005A7E0D">
        <w:fldChar w:fldCharType="separate"/>
      </w:r>
      <w:r w:rsidR="00016177">
        <w:t>8</w:t>
      </w:r>
      <w:r w:rsidRPr="00330264">
        <w:fldChar w:fldCharType="end"/>
      </w:r>
      <w:r w:rsidRPr="00477343">
        <w:t>.</w:t>
      </w:r>
    </w:p>
    <w:p w14:paraId="07FB2FB5" w14:textId="48C789DE" w:rsidR="005C3E52" w:rsidRPr="00477343" w:rsidRDefault="00F8288D"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191E722E" wp14:editId="400F1ECF">
            <wp:extent cx="5074920" cy="2205354"/>
            <wp:effectExtent l="0" t="0" r="0" b="508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7393" cy="2215120"/>
                    </a:xfrm>
                    <a:prstGeom prst="rect">
                      <a:avLst/>
                    </a:prstGeom>
                    <a:noFill/>
                    <a:ln>
                      <a:noFill/>
                    </a:ln>
                  </pic:spPr>
                </pic:pic>
              </a:graphicData>
            </a:graphic>
          </wp:inline>
        </w:drawing>
      </w:r>
    </w:p>
    <w:p w14:paraId="4A61EE79" w14:textId="56201208" w:rsidR="005C3E52" w:rsidRPr="00477343" w:rsidRDefault="00016436" w:rsidP="007C312C">
      <w:pPr>
        <w:pStyle w:val="afff9"/>
        <w:tabs>
          <w:tab w:val="left" w:pos="851"/>
        </w:tabs>
        <w:spacing w:before="0"/>
        <w:ind w:firstLine="0"/>
        <w:jc w:val="center"/>
        <w:rPr>
          <w:color w:val="000000" w:themeColor="text1"/>
        </w:rPr>
      </w:pPr>
      <w:bookmarkStart w:id="358" w:name="_Ref62731718"/>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5A7E0D">
        <w:rPr>
          <w:color w:val="000000"/>
        </w:rPr>
        <w:fldChar w:fldCharType="separate"/>
      </w:r>
      <w:r w:rsidR="00016177">
        <w:rPr>
          <w:noProof/>
          <w:color w:val="000000"/>
        </w:rPr>
        <w:t>7</w:t>
      </w:r>
      <w:r w:rsidRPr="00330264">
        <w:rPr>
          <w:color w:val="000000"/>
        </w:rPr>
        <w:fldChar w:fldCharType="end"/>
      </w:r>
      <w:bookmarkEnd w:id="358"/>
      <w:r w:rsidRPr="00477343">
        <w:rPr>
          <w:color w:val="000000" w:themeColor="text1"/>
        </w:rPr>
        <w:t xml:space="preserve"> – Настройка параметров Расширения «Отчётность КО» ПП «Дельта»</w:t>
      </w:r>
    </w:p>
    <w:p w14:paraId="7B8A80EA" w14:textId="2390BDFF" w:rsidR="00E5118E" w:rsidRPr="00477343" w:rsidRDefault="009C3877" w:rsidP="00EA5DAF">
      <w:pPr>
        <w:pStyle w:val="afff9"/>
        <w:keepNext/>
        <w:tabs>
          <w:tab w:val="left" w:pos="851"/>
        </w:tabs>
        <w:spacing w:before="0" w:after="0"/>
        <w:ind w:firstLine="0"/>
        <w:jc w:val="center"/>
      </w:pPr>
      <w:r w:rsidRPr="00330264">
        <w:rPr>
          <w:noProof/>
        </w:rPr>
        <w:drawing>
          <wp:inline distT="0" distB="0" distL="0" distR="0" wp14:anchorId="1F0D063D" wp14:editId="258BE6F0">
            <wp:extent cx="5940425" cy="4573270"/>
            <wp:effectExtent l="0" t="0" r="3175" b="0"/>
            <wp:docPr id="235" name="Рисунок 235" descr="C:\Users\45SveshnikovaIE\AppData\Local\Microsoft\Windows\INetCache\Content.Outlook\9ZR3MJ3G\Рис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45SveshnikovaIE\AppData\Local\Microsoft\Windows\INetCache\Content.Outlook\9ZR3MJ3G\Рис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573270"/>
                    </a:xfrm>
                    <a:prstGeom prst="rect">
                      <a:avLst/>
                    </a:prstGeom>
                    <a:noFill/>
                    <a:ln>
                      <a:noFill/>
                    </a:ln>
                  </pic:spPr>
                </pic:pic>
              </a:graphicData>
            </a:graphic>
          </wp:inline>
        </w:drawing>
      </w:r>
    </w:p>
    <w:p w14:paraId="52F2602C" w14:textId="0ACEE69E" w:rsidR="005C3E52" w:rsidRPr="00477343" w:rsidRDefault="00016436">
      <w:pPr>
        <w:pStyle w:val="affe"/>
        <w:tabs>
          <w:tab w:val="left" w:pos="851"/>
        </w:tabs>
        <w:spacing w:before="0" w:after="120"/>
      </w:pPr>
      <w:bookmarkStart w:id="359" w:name="_Ref104294101"/>
      <w:r w:rsidRPr="00477343">
        <w:t xml:space="preserve">Рисунок </w:t>
      </w:r>
      <w:r w:rsidRPr="00330264">
        <w:fldChar w:fldCharType="begin"/>
      </w:r>
      <w:r w:rsidRPr="00477343">
        <w:instrText>SEQ Рисунок \* ARABIC</w:instrText>
      </w:r>
      <w:r w:rsidRPr="005A7E0D">
        <w:fldChar w:fldCharType="separate"/>
      </w:r>
      <w:r w:rsidR="00016177">
        <w:rPr>
          <w:noProof/>
        </w:rPr>
        <w:t>8</w:t>
      </w:r>
      <w:r w:rsidRPr="00330264">
        <w:fldChar w:fldCharType="end"/>
      </w:r>
      <w:bookmarkEnd w:id="359"/>
      <w:r w:rsidRPr="00477343">
        <w:t xml:space="preserve"> – Настройка реквизитов </w:t>
      </w:r>
      <w:r w:rsidR="002C03F3" w:rsidRPr="00477343">
        <w:t>КО</w:t>
      </w:r>
      <w:r w:rsidRPr="00477343">
        <w:t xml:space="preserve"> Расширения «Отчётность КО» ПП «Дельта»</w:t>
      </w:r>
    </w:p>
    <w:p w14:paraId="3760490F"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Профиль </w:t>
      </w:r>
      <w:r w:rsidR="002C03F3" w:rsidRPr="00477343">
        <w:rPr>
          <w:color w:val="000000" w:themeColor="text1"/>
        </w:rPr>
        <w:t>КО</w:t>
      </w:r>
      <w:r w:rsidRPr="00477343">
        <w:rPr>
          <w:color w:val="000000" w:themeColor="text1"/>
        </w:rPr>
        <w:t xml:space="preserve"> заполняется в соответствии с организационной структурой и может содержать информацию о </w:t>
      </w:r>
      <w:r w:rsidR="002C03F3" w:rsidRPr="00477343">
        <w:rPr>
          <w:color w:val="000000" w:themeColor="text1"/>
        </w:rPr>
        <w:t>КО</w:t>
      </w:r>
      <w:r w:rsidRPr="00477343">
        <w:rPr>
          <w:color w:val="000000" w:themeColor="text1"/>
        </w:rPr>
        <w:t xml:space="preserve"> в целом, головном офисе, филиалах, банковских группах. Каждая организационная единица вводится как колонка профиля.</w:t>
      </w:r>
    </w:p>
    <w:p w14:paraId="03DF8C7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lastRenderedPageBreak/>
        <w:t>Информация по каждой организации (наименование, регистрационный номер, ОКПО и т.п.) должна соответствовать КГРКО.</w:t>
      </w:r>
      <w:r w:rsidR="003F5ACD" w:rsidRPr="00477343">
        <w:rPr>
          <w:color w:val="000000" w:themeColor="text1"/>
        </w:rPr>
        <w:t xml:space="preserve"> Регистрационный номер может содержать цифры, символы «-» и «/» и буквы «Д», «И» и «К».</w:t>
      </w:r>
    </w:p>
    <w:p w14:paraId="321C2D56"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14:paraId="7E0404FE"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Код привязки используется для установки иерархической связи организаций. Для основной </w:t>
      </w:r>
      <w:r w:rsidR="002C03F3" w:rsidRPr="00477343">
        <w:rPr>
          <w:color w:val="000000" w:themeColor="text1"/>
        </w:rPr>
        <w:t>КО</w:t>
      </w:r>
      <w:r w:rsidRPr="00477343">
        <w:rPr>
          <w:color w:val="000000" w:themeColor="text1"/>
        </w:rPr>
        <w:t xml:space="preserve"> указывается значение «0», для подчиненных (филиал, головной офис и т.п.) указывается код основной организации.</w:t>
      </w:r>
    </w:p>
    <w:p w14:paraId="7B4092C9" w14:textId="77777777" w:rsidR="005C3E52" w:rsidRPr="00477343" w:rsidRDefault="00016436" w:rsidP="007C312C">
      <w:pPr>
        <w:pStyle w:val="afffffb"/>
        <w:spacing w:after="120"/>
        <w:ind w:firstLine="709"/>
        <w:jc w:val="both"/>
        <w:rPr>
          <w:rFonts w:eastAsia="Times New Roman"/>
          <w:i/>
          <w:color w:val="000000" w:themeColor="text1"/>
          <w:sz w:val="20"/>
          <w:szCs w:val="20"/>
        </w:rPr>
      </w:pPr>
      <w:r w:rsidRPr="00477343">
        <w:rPr>
          <w:rFonts w:eastAsia="Times New Roman" w:hint="eastAsia"/>
          <w:b/>
          <w:i/>
          <w:color w:val="000000" w:themeColor="text1"/>
          <w:spacing w:val="20"/>
          <w:sz w:val="20"/>
          <w:szCs w:val="20"/>
        </w:rPr>
        <w:t>Внимание</w:t>
      </w:r>
      <w:r w:rsidR="00B24E49" w:rsidRPr="00477343">
        <w:rPr>
          <w:rFonts w:eastAsia="Times New Roman"/>
          <w:b/>
          <w:i/>
          <w:color w:val="000000" w:themeColor="text1"/>
          <w:spacing w:val="20"/>
          <w:sz w:val="20"/>
          <w:szCs w:val="20"/>
        </w:rPr>
        <w:t>!</w:t>
      </w:r>
      <w:r w:rsidR="00B24E49" w:rsidRPr="00477343">
        <w:rPr>
          <w:rFonts w:eastAsia="Times New Roman"/>
          <w:i/>
          <w:color w:val="000000" w:themeColor="text1"/>
          <w:sz w:val="20"/>
          <w:szCs w:val="20"/>
        </w:rPr>
        <w:t xml:space="preserve"> </w:t>
      </w:r>
      <w:r w:rsidR="00520E4F" w:rsidRPr="00477343">
        <w:rPr>
          <w:rFonts w:eastAsia="Times New Roman"/>
          <w:i/>
          <w:color w:val="000000" w:themeColor="text1"/>
          <w:sz w:val="20"/>
          <w:szCs w:val="20"/>
        </w:rPr>
        <w:t>Т</w:t>
      </w:r>
      <w:r w:rsidR="00D06FC5" w:rsidRPr="00477343">
        <w:rPr>
          <w:rFonts w:eastAsia="Times New Roman"/>
          <w:i/>
          <w:color w:val="000000" w:themeColor="text1"/>
          <w:sz w:val="20"/>
          <w:szCs w:val="20"/>
        </w:rPr>
        <w:t xml:space="preserve">ак </w:t>
      </w:r>
      <w:r w:rsidRPr="00477343">
        <w:rPr>
          <w:rFonts w:eastAsia="Times New Roman"/>
          <w:i/>
          <w:color w:val="000000" w:themeColor="text1"/>
          <w:sz w:val="20"/>
          <w:szCs w:val="20"/>
        </w:rPr>
        <w:t xml:space="preserve">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w:t>
      </w:r>
      <w:r w:rsidR="00207731" w:rsidRPr="00477343">
        <w:rPr>
          <w:rFonts w:eastAsia="Times New Roman"/>
          <w:i/>
          <w:color w:val="000000" w:themeColor="text1"/>
          <w:sz w:val="20"/>
          <w:szCs w:val="20"/>
        </w:rPr>
        <w:t xml:space="preserve">код </w:t>
      </w:r>
      <w:r w:rsidRPr="00477343">
        <w:rPr>
          <w:rFonts w:eastAsia="Times New Roman"/>
          <w:i/>
          <w:color w:val="000000" w:themeColor="text1"/>
          <w:sz w:val="20"/>
          <w:szCs w:val="20"/>
        </w:rPr>
        <w:t>обратно, данные снова будут доступны.</w:t>
      </w:r>
    </w:p>
    <w:p w14:paraId="774C1570" w14:textId="77777777" w:rsidR="005C3E52" w:rsidRPr="00477343" w:rsidRDefault="00016436" w:rsidP="00A84F94">
      <w:pPr>
        <w:pStyle w:val="afff9"/>
        <w:tabs>
          <w:tab w:val="left" w:pos="851"/>
        </w:tabs>
        <w:spacing w:before="0" w:after="0"/>
        <w:ind w:firstLine="709"/>
        <w:rPr>
          <w:color w:val="000000" w:themeColor="text1"/>
        </w:rPr>
      </w:pPr>
      <w:r w:rsidRPr="00477343">
        <w:rPr>
          <w:color w:val="000000" w:themeColor="text1"/>
        </w:rPr>
        <w:t xml:space="preserve">Тип организации определяет область видимости организации для формы. Формы, предназначенные для заполнения информации по </w:t>
      </w:r>
      <w:r w:rsidR="002C03F3" w:rsidRPr="00477343">
        <w:rPr>
          <w:color w:val="000000" w:themeColor="text1"/>
        </w:rPr>
        <w:t>КО</w:t>
      </w:r>
      <w:r w:rsidRPr="00477343">
        <w:rPr>
          <w:color w:val="000000" w:themeColor="text1"/>
        </w:rPr>
        <w:t xml:space="preserve">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14:paraId="587025F1" w14:textId="4C5A1E65" w:rsidR="005C3E52" w:rsidRPr="00477343" w:rsidRDefault="00F70531" w:rsidP="00A84F94">
      <w:pPr>
        <w:pStyle w:val="afff9"/>
        <w:tabs>
          <w:tab w:val="left" w:pos="851"/>
        </w:tabs>
        <w:spacing w:before="0" w:after="0"/>
        <w:ind w:firstLine="709"/>
        <w:rPr>
          <w:color w:val="000000" w:themeColor="text1"/>
        </w:rPr>
      </w:pPr>
      <w:r w:rsidRPr="00477343">
        <w:rPr>
          <w:color w:val="000000" w:themeColor="text1"/>
        </w:rPr>
        <w:t>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w:t>
      </w:r>
      <w:r w:rsidR="00232BD6" w:rsidRPr="00477343">
        <w:rPr>
          <w:color w:val="000000" w:themeColor="text1"/>
        </w:rPr>
        <w:t xml:space="preserve"> </w:t>
      </w:r>
      <w:r w:rsidR="009D49D4" w:rsidRPr="00330264">
        <w:rPr>
          <w:color w:val="000000" w:themeColor="text1"/>
        </w:rPr>
        <w:fldChar w:fldCharType="begin"/>
      </w:r>
      <w:r w:rsidR="009D49D4" w:rsidRPr="00477343">
        <w:rPr>
          <w:color w:val="000000" w:themeColor="text1"/>
        </w:rPr>
        <w:instrText xml:space="preserve"> REF _Ref125468131 \r \h </w:instrText>
      </w:r>
      <w:r w:rsidR="00FC2DE9" w:rsidRPr="00477343">
        <w:rPr>
          <w:color w:val="000000" w:themeColor="text1"/>
        </w:rPr>
        <w:instrText xml:space="preserve"> \* MERGEFORMAT </w:instrText>
      </w:r>
      <w:r w:rsidR="009D49D4" w:rsidRPr="00330264">
        <w:rPr>
          <w:color w:val="000000" w:themeColor="text1"/>
        </w:rPr>
      </w:r>
      <w:r w:rsidR="009D49D4" w:rsidRPr="005A7E0D">
        <w:rPr>
          <w:color w:val="000000" w:themeColor="text1"/>
        </w:rPr>
        <w:fldChar w:fldCharType="separate"/>
      </w:r>
      <w:r w:rsidR="00016177">
        <w:rPr>
          <w:color w:val="000000" w:themeColor="text1"/>
        </w:rPr>
        <w:t>4.1.12</w:t>
      </w:r>
      <w:r w:rsidR="009D49D4" w:rsidRPr="00330264">
        <w:rPr>
          <w:color w:val="000000" w:themeColor="text1"/>
        </w:rPr>
        <w:fldChar w:fldCharType="end"/>
      </w:r>
      <w:r w:rsidRPr="00477343">
        <w:rPr>
          <w:color w:val="000000" w:themeColor="text1"/>
        </w:rPr>
        <w:t>).</w:t>
      </w:r>
      <w:r w:rsidR="00CF17AE" w:rsidRPr="00477343">
        <w:rPr>
          <w:color w:val="000000" w:themeColor="text1"/>
        </w:rPr>
        <w:t xml:space="preserve"> </w:t>
      </w:r>
      <w:r w:rsidR="00016436" w:rsidRPr="00477343">
        <w:rPr>
          <w:color w:val="000000" w:themeColor="text1"/>
        </w:rPr>
        <w:t xml:space="preserve">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rsidR="00016436" w:rsidRPr="00477343">
        <w:t xml:space="preserve">в соответствии с </w:t>
      </w:r>
      <w:r w:rsidR="001C2FD8" w:rsidRPr="00477343">
        <w:t>рисунком</w:t>
      </w:r>
      <w:r w:rsidR="00E6679A" w:rsidRPr="00477343">
        <w:t xml:space="preserve"> </w:t>
      </w:r>
      <w:r w:rsidR="00016436" w:rsidRPr="00330264">
        <w:rPr>
          <w:color w:val="000000" w:themeColor="text1"/>
        </w:rPr>
        <w:fldChar w:fldCharType="begin"/>
      </w:r>
      <w:r w:rsidR="00016436" w:rsidRPr="00477343">
        <w:rPr>
          <w:color w:val="000000"/>
        </w:rPr>
        <w:instrText>REF _Ref83306831 \h</w:instrText>
      </w:r>
      <w:r w:rsidR="001C2FD8" w:rsidRPr="00477343">
        <w:rPr>
          <w:color w:val="000000"/>
        </w:rPr>
        <w:instrText>\##</w:instrText>
      </w:r>
      <w:r w:rsidR="00FC2DE9" w:rsidRPr="00477343">
        <w:rPr>
          <w:color w:val="000000" w:themeColor="text1"/>
        </w:rPr>
        <w:instrText xml:space="preserve"> \* MERGEFORMAT </w:instrText>
      </w:r>
      <w:r w:rsidR="00016436" w:rsidRPr="00330264">
        <w:rPr>
          <w:color w:val="000000" w:themeColor="text1"/>
        </w:rPr>
      </w:r>
      <w:r w:rsidR="00016436" w:rsidRPr="005A7E0D">
        <w:rPr>
          <w:color w:val="000000"/>
        </w:rPr>
        <w:fldChar w:fldCharType="separate"/>
      </w:r>
      <w:r w:rsidR="00016177">
        <w:rPr>
          <w:color w:val="000000"/>
        </w:rPr>
        <w:t>9</w:t>
      </w:r>
      <w:r w:rsidR="00016436" w:rsidRPr="00330264">
        <w:rPr>
          <w:color w:val="000000"/>
        </w:rPr>
        <w:fldChar w:fldCharType="end"/>
      </w:r>
      <w:r w:rsidR="00016436" w:rsidRPr="00477343">
        <w:rPr>
          <w:color w:val="000000" w:themeColor="text1"/>
        </w:rPr>
        <w:t>.</w:t>
      </w:r>
    </w:p>
    <w:p w14:paraId="616C85E9" w14:textId="09B55B2D"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52C41FBF" wp14:editId="47B82FE7">
            <wp:extent cx="5940425" cy="1647825"/>
            <wp:effectExtent l="0" t="0" r="3175"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1647825"/>
                    </a:xfrm>
                    <a:prstGeom prst="rect">
                      <a:avLst/>
                    </a:prstGeom>
                  </pic:spPr>
                </pic:pic>
              </a:graphicData>
            </a:graphic>
          </wp:inline>
        </w:drawing>
      </w:r>
    </w:p>
    <w:p w14:paraId="08A6F0C0" w14:textId="51911777" w:rsidR="00E92511" w:rsidRPr="00477343" w:rsidRDefault="00016436">
      <w:pPr>
        <w:pStyle w:val="afff9"/>
        <w:tabs>
          <w:tab w:val="left" w:pos="851"/>
        </w:tabs>
        <w:spacing w:before="0"/>
        <w:ind w:firstLine="0"/>
        <w:jc w:val="center"/>
        <w:rPr>
          <w:color w:val="000000" w:themeColor="text1"/>
        </w:rPr>
      </w:pPr>
      <w:bookmarkStart w:id="360" w:name="_Ref83306831"/>
      <w:bookmarkStart w:id="361" w:name="_Ref128488812"/>
      <w:r w:rsidRPr="00477343">
        <w:rPr>
          <w:color w:val="000000" w:themeColor="text1"/>
        </w:rPr>
        <w:t xml:space="preserve">Рисунок </w:t>
      </w:r>
      <w:r w:rsidRPr="00330264">
        <w:rPr>
          <w:color w:val="000000" w:themeColor="text1"/>
        </w:rPr>
        <w:fldChar w:fldCharType="begin"/>
      </w:r>
      <w:r w:rsidRPr="00477343">
        <w:rPr>
          <w:color w:val="000000"/>
        </w:rPr>
        <w:instrText>SEQ Рисунок \* ARABIC</w:instrText>
      </w:r>
      <w:r w:rsidRPr="005A7E0D">
        <w:rPr>
          <w:color w:val="000000"/>
        </w:rPr>
        <w:fldChar w:fldCharType="separate"/>
      </w:r>
      <w:r w:rsidR="00016177">
        <w:rPr>
          <w:noProof/>
          <w:color w:val="000000"/>
        </w:rPr>
        <w:t>9</w:t>
      </w:r>
      <w:r w:rsidRPr="00330264">
        <w:rPr>
          <w:color w:val="000000"/>
        </w:rPr>
        <w:fldChar w:fldCharType="end"/>
      </w:r>
      <w:bookmarkEnd w:id="360"/>
      <w:r w:rsidRPr="00477343">
        <w:rPr>
          <w:color w:val="000000" w:themeColor="text1"/>
        </w:rPr>
        <w:t xml:space="preserve"> – Окно редактирования реквизитов организации</w:t>
      </w:r>
      <w:bookmarkEnd w:id="361"/>
    </w:p>
    <w:p w14:paraId="6AFA4A13" w14:textId="0E6EA214" w:rsidR="00E92511" w:rsidRPr="00477343" w:rsidRDefault="00E92511" w:rsidP="00E92511">
      <w:pPr>
        <w:pStyle w:val="afff9"/>
        <w:tabs>
          <w:tab w:val="left" w:pos="851"/>
        </w:tabs>
        <w:spacing w:after="0"/>
        <w:ind w:firstLine="709"/>
      </w:pPr>
      <w:r w:rsidRPr="00477343">
        <w:t>Для редактирования списка организаций необходимо нажать кнопку «Редактировать» в соответствии с рисунком</w:t>
      </w:r>
      <w:r w:rsidR="00DC146B" w:rsidRPr="00477343">
        <w:t xml:space="preserve"> </w:t>
      </w:r>
      <w:r w:rsidR="00DC146B" w:rsidRPr="00330264">
        <w:fldChar w:fldCharType="begin"/>
      </w:r>
      <w:r w:rsidR="00DC146B" w:rsidRPr="00477343">
        <w:instrText xml:space="preserve"> REF _Ref127524611 \h\## </w:instrText>
      </w:r>
      <w:r w:rsidR="00FC2DE9" w:rsidRPr="00477343">
        <w:instrText xml:space="preserve"> \* MERGEFORMAT </w:instrText>
      </w:r>
      <w:r w:rsidR="00DC146B" w:rsidRPr="005A7E0D">
        <w:fldChar w:fldCharType="separate"/>
      </w:r>
      <w:r w:rsidR="00016177">
        <w:t>10</w:t>
      </w:r>
      <w:r w:rsidR="00DC146B" w:rsidRPr="00330264">
        <w:fldChar w:fldCharType="end"/>
      </w:r>
      <w:r w:rsidR="00DC146B" w:rsidRPr="00477343">
        <w:t>.</w:t>
      </w:r>
    </w:p>
    <w:p w14:paraId="1EF8BE07" w14:textId="09E801CA" w:rsidR="00E92511" w:rsidRPr="00477343" w:rsidRDefault="00CF17AE" w:rsidP="00EA5DAF">
      <w:pPr>
        <w:pStyle w:val="afff9"/>
        <w:tabs>
          <w:tab w:val="left" w:pos="851"/>
        </w:tabs>
        <w:spacing w:before="0" w:after="0"/>
        <w:ind w:firstLine="0"/>
        <w:jc w:val="center"/>
      </w:pPr>
      <w:r w:rsidRPr="00330264">
        <w:rPr>
          <w:noProof/>
        </w:rPr>
        <w:lastRenderedPageBreak/>
        <w:drawing>
          <wp:inline distT="0" distB="0" distL="0" distR="0" wp14:anchorId="3054D112" wp14:editId="40E568F8">
            <wp:extent cx="5045903" cy="2195278"/>
            <wp:effectExtent l="0" t="0" r="254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57742" cy="2200429"/>
                    </a:xfrm>
                    <a:prstGeom prst="rect">
                      <a:avLst/>
                    </a:prstGeom>
                  </pic:spPr>
                </pic:pic>
              </a:graphicData>
            </a:graphic>
          </wp:inline>
        </w:drawing>
      </w:r>
    </w:p>
    <w:p w14:paraId="3627458D" w14:textId="26A56227" w:rsidR="00E92511" w:rsidRPr="00477343" w:rsidRDefault="00E92511">
      <w:pPr>
        <w:pStyle w:val="afff9"/>
        <w:tabs>
          <w:tab w:val="left" w:pos="851"/>
        </w:tabs>
        <w:spacing w:before="0"/>
        <w:ind w:firstLine="0"/>
        <w:jc w:val="center"/>
        <w:rPr>
          <w:color w:val="000000" w:themeColor="text1"/>
        </w:rPr>
      </w:pPr>
      <w:bookmarkStart w:id="362" w:name="_Ref127456023"/>
      <w:bookmarkStart w:id="363" w:name="_Ref127524611"/>
      <w:r w:rsidRPr="00477343">
        <w:rPr>
          <w:color w:val="000000" w:themeColor="text1"/>
        </w:rPr>
        <w:t xml:space="preserve">Рисунок </w:t>
      </w:r>
      <w:bookmarkEnd w:id="362"/>
      <w:r w:rsidR="003B3EB9" w:rsidRPr="00C551E3">
        <w:rPr>
          <w:color w:val="000000" w:themeColor="text1"/>
        </w:rPr>
        <w:fldChar w:fldCharType="begin"/>
      </w:r>
      <w:r w:rsidR="003B3EB9" w:rsidRPr="00477343">
        <w:rPr>
          <w:color w:val="000000"/>
        </w:rPr>
        <w:instrText>SEQ Рисунок \* ARABIC</w:instrText>
      </w:r>
      <w:r w:rsidR="003B3EB9" w:rsidRPr="005A7E0D">
        <w:rPr>
          <w:color w:val="000000"/>
        </w:rPr>
        <w:fldChar w:fldCharType="separate"/>
      </w:r>
      <w:r w:rsidR="00016177">
        <w:rPr>
          <w:noProof/>
          <w:color w:val="000000"/>
        </w:rPr>
        <w:t>10</w:t>
      </w:r>
      <w:r w:rsidR="003B3EB9" w:rsidRPr="00C551E3">
        <w:rPr>
          <w:color w:val="000000"/>
        </w:rPr>
        <w:fldChar w:fldCharType="end"/>
      </w:r>
      <w:bookmarkEnd w:id="363"/>
      <w:r w:rsidRPr="00477343">
        <w:rPr>
          <w:color w:val="000000" w:themeColor="text1"/>
        </w:rPr>
        <w:t xml:space="preserve"> – </w:t>
      </w:r>
      <w:r w:rsidRPr="00477343">
        <w:t>Редактирование списка</w:t>
      </w:r>
      <w:r w:rsidRPr="00477343">
        <w:rPr>
          <w:color w:val="000000" w:themeColor="text1"/>
        </w:rPr>
        <w:t xml:space="preserve"> организаций</w:t>
      </w:r>
    </w:p>
    <w:p w14:paraId="1BA406D2" w14:textId="454C9D13" w:rsidR="00E92511" w:rsidRPr="00477343" w:rsidRDefault="00E92511" w:rsidP="00E92511">
      <w:pPr>
        <w:pStyle w:val="afff9"/>
        <w:tabs>
          <w:tab w:val="left" w:pos="851"/>
        </w:tabs>
        <w:spacing w:after="0"/>
        <w:ind w:firstLine="709"/>
        <w:rPr>
          <w:color w:val="000000" w:themeColor="text1"/>
        </w:rPr>
      </w:pPr>
      <w:r w:rsidRPr="00477343">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w:t>
      </w:r>
      <w:r w:rsidR="00CF17AE" w:rsidRPr="00477343">
        <w:rPr>
          <w:color w:val="000000" w:themeColor="text1"/>
        </w:rPr>
        <w:t xml:space="preserve">либо скопировать организацию, </w:t>
      </w:r>
      <w:r w:rsidRPr="00477343">
        <w:rPr>
          <w:color w:val="000000" w:themeColor="text1"/>
        </w:rPr>
        <w:t xml:space="preserve">либо удалить запись об организации </w:t>
      </w:r>
      <w:r w:rsidR="003C2279" w:rsidRPr="00477343">
        <w:t xml:space="preserve">в соответствии с </w:t>
      </w:r>
      <w:r w:rsidR="00466E45" w:rsidRPr="00477343">
        <w:t xml:space="preserve">рисунком </w:t>
      </w:r>
      <w:r w:rsidR="008532FF" w:rsidRPr="00C551E3">
        <w:rPr>
          <w:color w:val="000000"/>
        </w:rPr>
        <w:fldChar w:fldCharType="begin"/>
      </w:r>
      <w:r w:rsidR="008532FF" w:rsidRPr="00477343">
        <w:rPr>
          <w:color w:val="000000"/>
        </w:rPr>
        <w:instrText xml:space="preserve"> REF _Ref127457156 \h\## </w:instrText>
      </w:r>
      <w:r w:rsidR="00FC2DE9" w:rsidRPr="00477343">
        <w:rPr>
          <w:color w:val="000000"/>
        </w:rPr>
        <w:instrText xml:space="preserve"> \* MERGEFORMAT </w:instrText>
      </w:r>
      <w:r w:rsidR="008532FF" w:rsidRPr="00C551E3">
        <w:rPr>
          <w:color w:val="000000"/>
        </w:rPr>
      </w:r>
      <w:r w:rsidR="008532FF" w:rsidRPr="005A7E0D">
        <w:rPr>
          <w:color w:val="000000"/>
        </w:rPr>
        <w:fldChar w:fldCharType="separate"/>
      </w:r>
      <w:r w:rsidR="00016177">
        <w:rPr>
          <w:color w:val="000000"/>
        </w:rPr>
        <w:t>11</w:t>
      </w:r>
      <w:r w:rsidR="008532FF" w:rsidRPr="00C551E3">
        <w:rPr>
          <w:color w:val="000000"/>
        </w:rPr>
        <w:fldChar w:fldCharType="end"/>
      </w:r>
      <w:r w:rsidR="008532FF" w:rsidRPr="00477343">
        <w:rPr>
          <w:color w:val="000000"/>
        </w:rPr>
        <w:t>.</w:t>
      </w:r>
      <w:r w:rsidR="00CF17AE" w:rsidRPr="00477343">
        <w:rPr>
          <w:color w:val="000000"/>
        </w:rPr>
        <w:t xml:space="preserve">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14:paraId="7EA65C89" w14:textId="7671EEBA" w:rsidR="00E92511" w:rsidRPr="00477343" w:rsidRDefault="00CF17AE" w:rsidP="00EA5DAF">
      <w:pPr>
        <w:pStyle w:val="afff9"/>
        <w:tabs>
          <w:tab w:val="left" w:pos="851"/>
        </w:tabs>
        <w:spacing w:before="0" w:after="0"/>
        <w:ind w:firstLine="0"/>
        <w:jc w:val="center"/>
        <w:rPr>
          <w:color w:val="000000" w:themeColor="text1"/>
        </w:rPr>
      </w:pPr>
      <w:r w:rsidRPr="00330264">
        <w:rPr>
          <w:noProof/>
          <w:color w:val="000000" w:themeColor="text1"/>
        </w:rPr>
        <w:drawing>
          <wp:inline distT="0" distB="0" distL="0" distR="0" wp14:anchorId="54285AF4" wp14:editId="1B8742A7">
            <wp:extent cx="5573865" cy="1964442"/>
            <wp:effectExtent l="0" t="0" r="825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5611" cy="1968582"/>
                    </a:xfrm>
                    <a:prstGeom prst="rect">
                      <a:avLst/>
                    </a:prstGeom>
                    <a:noFill/>
                    <a:ln>
                      <a:noFill/>
                    </a:ln>
                  </pic:spPr>
                </pic:pic>
              </a:graphicData>
            </a:graphic>
          </wp:inline>
        </w:drawing>
      </w:r>
    </w:p>
    <w:p w14:paraId="58DA0DC3" w14:textId="6BE0AEC8" w:rsidR="00E92511" w:rsidRPr="00477343" w:rsidRDefault="001555AC">
      <w:pPr>
        <w:pStyle w:val="afff9"/>
        <w:tabs>
          <w:tab w:val="left" w:pos="851"/>
        </w:tabs>
        <w:spacing w:before="0"/>
        <w:ind w:firstLine="0"/>
        <w:jc w:val="center"/>
        <w:rPr>
          <w:color w:val="000000" w:themeColor="text1"/>
        </w:rPr>
      </w:pPr>
      <w:bookmarkStart w:id="364" w:name="_Ref127456703"/>
      <w:bookmarkStart w:id="365" w:name="_Ref127457156"/>
      <w:r w:rsidRPr="00477343">
        <w:rPr>
          <w:color w:val="000000" w:themeColor="text1"/>
        </w:rPr>
        <w:t xml:space="preserve">Рисунок </w:t>
      </w:r>
      <w:bookmarkEnd w:id="364"/>
      <w:r w:rsidR="003B3EB9" w:rsidRPr="00C551E3">
        <w:rPr>
          <w:color w:val="000000" w:themeColor="text1"/>
        </w:rPr>
        <w:fldChar w:fldCharType="begin"/>
      </w:r>
      <w:r w:rsidR="003B3EB9" w:rsidRPr="00477343">
        <w:rPr>
          <w:color w:val="000000"/>
        </w:rPr>
        <w:instrText>SEQ Рисунок \* ARABIC</w:instrText>
      </w:r>
      <w:r w:rsidR="003B3EB9" w:rsidRPr="005A7E0D">
        <w:rPr>
          <w:color w:val="000000"/>
        </w:rPr>
        <w:fldChar w:fldCharType="separate"/>
      </w:r>
      <w:r w:rsidR="00016177">
        <w:rPr>
          <w:noProof/>
          <w:color w:val="000000"/>
        </w:rPr>
        <w:t>11</w:t>
      </w:r>
      <w:r w:rsidR="003B3EB9" w:rsidRPr="00C551E3">
        <w:rPr>
          <w:color w:val="000000"/>
        </w:rPr>
        <w:fldChar w:fldCharType="end"/>
      </w:r>
      <w:bookmarkEnd w:id="365"/>
      <w:r w:rsidRPr="00477343">
        <w:rPr>
          <w:color w:val="000000" w:themeColor="text1"/>
        </w:rPr>
        <w:t xml:space="preserve">– </w:t>
      </w:r>
      <w:r w:rsidR="007A219F" w:rsidRPr="00477343">
        <w:rPr>
          <w:color w:val="000000" w:themeColor="text1"/>
        </w:rPr>
        <w:t>Перемещение, копирование и у</w:t>
      </w:r>
      <w:r w:rsidR="007A219F" w:rsidRPr="00477343">
        <w:t>даление записи о организации</w:t>
      </w:r>
    </w:p>
    <w:p w14:paraId="70C2C276" w14:textId="2732CA81" w:rsidR="005C3E52" w:rsidRPr="00477343" w:rsidRDefault="00016436" w:rsidP="00A84F94">
      <w:pPr>
        <w:pStyle w:val="afff9"/>
        <w:tabs>
          <w:tab w:val="left" w:pos="851"/>
        </w:tabs>
        <w:spacing w:after="0"/>
        <w:ind w:firstLine="709"/>
        <w:rPr>
          <w:color w:val="000000" w:themeColor="text1"/>
        </w:rPr>
      </w:pPr>
      <w:r w:rsidRPr="00477343">
        <w:rPr>
          <w:color w:val="000000" w:themeColor="text1"/>
        </w:rPr>
        <w:t xml:space="preserve">Текущий профиль КО можно сохранить в файле </w:t>
      </w:r>
      <w:proofErr w:type="spellStart"/>
      <w:r w:rsidRPr="00477343">
        <w:rPr>
          <w:color w:val="000000" w:themeColor="text1"/>
          <w:lang w:val="en-US"/>
        </w:rPr>
        <w:t>json</w:t>
      </w:r>
      <w:proofErr w:type="spellEnd"/>
      <w:r w:rsidRPr="00477343">
        <w:rPr>
          <w:color w:val="000000" w:themeColor="text1"/>
        </w:rPr>
        <w:t xml:space="preserve"> и загрузить в другой среде </w:t>
      </w:r>
      <w:r w:rsidRPr="00477343">
        <w:t>в соответствии с</w:t>
      </w:r>
      <w:r w:rsidRPr="00477343">
        <w:rPr>
          <w:color w:val="FF0000"/>
        </w:rPr>
        <w:t xml:space="preserve"> </w:t>
      </w:r>
      <w:r w:rsidR="004966A4" w:rsidRPr="00477343">
        <w:rPr>
          <w:color w:val="000000" w:themeColor="text1"/>
        </w:rPr>
        <w:t>рисунком</w:t>
      </w:r>
      <w:r w:rsidR="008532FF" w:rsidRPr="00477343">
        <w:rPr>
          <w:color w:val="000000" w:themeColor="text1"/>
        </w:rPr>
        <w:t xml:space="preserve"> </w:t>
      </w:r>
      <w:r w:rsidR="007E54F1" w:rsidRPr="00C551E3">
        <w:rPr>
          <w:color w:val="000000" w:themeColor="text1"/>
        </w:rPr>
        <w:fldChar w:fldCharType="begin"/>
      </w:r>
      <w:r w:rsidR="007E54F1" w:rsidRPr="00477343">
        <w:rPr>
          <w:color w:val="000000" w:themeColor="text1"/>
        </w:rPr>
        <w:instrText xml:space="preserve"> REF _Ref130483435 \h\## </w:instrText>
      </w:r>
      <w:r w:rsidR="00FC2DE9" w:rsidRPr="00477343">
        <w:rPr>
          <w:color w:val="000000" w:themeColor="text1"/>
        </w:rPr>
        <w:instrText xml:space="preserve"> \* MERGEFORMAT </w:instrText>
      </w:r>
      <w:r w:rsidR="007E54F1" w:rsidRPr="00C551E3">
        <w:rPr>
          <w:color w:val="000000" w:themeColor="text1"/>
        </w:rPr>
      </w:r>
      <w:r w:rsidR="007E54F1" w:rsidRPr="005A7E0D">
        <w:rPr>
          <w:color w:val="000000" w:themeColor="text1"/>
        </w:rPr>
        <w:fldChar w:fldCharType="separate"/>
      </w:r>
      <w:r w:rsidR="00016177">
        <w:rPr>
          <w:color w:val="000000" w:themeColor="text1"/>
        </w:rPr>
        <w:t>12</w:t>
      </w:r>
      <w:r w:rsidR="007E54F1" w:rsidRPr="00C551E3">
        <w:rPr>
          <w:color w:val="000000" w:themeColor="text1"/>
        </w:rPr>
        <w:fldChar w:fldCharType="end"/>
      </w:r>
      <w:r w:rsidR="007E54F1" w:rsidRPr="00477343">
        <w:rPr>
          <w:color w:val="000000" w:themeColor="text1"/>
        </w:rPr>
        <w:t>.</w:t>
      </w:r>
    </w:p>
    <w:p w14:paraId="7AAB0AA5" w14:textId="20E79E32" w:rsidR="005C3E52" w:rsidRPr="00477343" w:rsidRDefault="00CF17AE" w:rsidP="00EA5DAF">
      <w:pPr>
        <w:pStyle w:val="afff9"/>
        <w:tabs>
          <w:tab w:val="left" w:pos="851"/>
        </w:tabs>
        <w:spacing w:before="0" w:after="0"/>
        <w:ind w:firstLine="0"/>
        <w:jc w:val="center"/>
        <w:rPr>
          <w:color w:val="000000" w:themeColor="text1"/>
        </w:rPr>
      </w:pPr>
      <w:r w:rsidRPr="00330264">
        <w:rPr>
          <w:noProof/>
        </w:rPr>
        <w:drawing>
          <wp:inline distT="0" distB="0" distL="0" distR="0" wp14:anchorId="4DCAEB4E" wp14:editId="4239B792">
            <wp:extent cx="5335326" cy="1924824"/>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13.jpg"/>
                    <pic:cNvPicPr/>
                  </pic:nvPicPr>
                  <pic:blipFill>
                    <a:blip r:embed="rId22">
                      <a:extLst>
                        <a:ext uri="{28A0092B-C50C-407E-A947-70E740481C1C}">
                          <a14:useLocalDpi xmlns:a14="http://schemas.microsoft.com/office/drawing/2010/main" val="0"/>
                        </a:ext>
                      </a:extLst>
                    </a:blip>
                    <a:stretch>
                      <a:fillRect/>
                    </a:stretch>
                  </pic:blipFill>
                  <pic:spPr>
                    <a:xfrm>
                      <a:off x="0" y="0"/>
                      <a:ext cx="5362841" cy="1934751"/>
                    </a:xfrm>
                    <a:prstGeom prst="rect">
                      <a:avLst/>
                    </a:prstGeom>
                  </pic:spPr>
                </pic:pic>
              </a:graphicData>
            </a:graphic>
          </wp:inline>
        </w:drawing>
      </w:r>
    </w:p>
    <w:p w14:paraId="2210902A" w14:textId="3C2011A5" w:rsidR="00B535E4" w:rsidRPr="00477343" w:rsidRDefault="00B535E4" w:rsidP="00B535E4">
      <w:pPr>
        <w:pStyle w:val="afff9"/>
        <w:tabs>
          <w:tab w:val="left" w:pos="851"/>
        </w:tabs>
        <w:spacing w:before="0"/>
        <w:ind w:firstLine="0"/>
        <w:jc w:val="center"/>
        <w:rPr>
          <w:color w:val="000000" w:themeColor="text1"/>
        </w:rPr>
      </w:pPr>
      <w:bookmarkStart w:id="366" w:name="_Ref130483435"/>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5A7E0D">
        <w:rPr>
          <w:color w:val="000000"/>
        </w:rPr>
        <w:fldChar w:fldCharType="separate"/>
      </w:r>
      <w:r w:rsidR="00016177">
        <w:rPr>
          <w:noProof/>
          <w:color w:val="000000"/>
        </w:rPr>
        <w:t>12</w:t>
      </w:r>
      <w:r w:rsidRPr="00C551E3">
        <w:rPr>
          <w:color w:val="000000"/>
        </w:rPr>
        <w:fldChar w:fldCharType="end"/>
      </w:r>
      <w:bookmarkEnd w:id="366"/>
      <w:r w:rsidRPr="00477343">
        <w:rPr>
          <w:color w:val="000000" w:themeColor="text1"/>
        </w:rPr>
        <w:t xml:space="preserve">– </w:t>
      </w:r>
      <w:r w:rsidR="007A219F" w:rsidRPr="00477343">
        <w:t>Экспорт и импорт профиля</w:t>
      </w:r>
    </w:p>
    <w:p w14:paraId="1E4F0658" w14:textId="584B3354" w:rsidR="005C3E52" w:rsidRPr="00477343" w:rsidRDefault="00016436" w:rsidP="00A84F94">
      <w:pPr>
        <w:pStyle w:val="afff9"/>
        <w:tabs>
          <w:tab w:val="left" w:pos="851"/>
        </w:tabs>
        <w:spacing w:after="0"/>
        <w:ind w:firstLine="709"/>
      </w:pPr>
      <w:r w:rsidRPr="00477343">
        <w:rPr>
          <w:color w:val="000000" w:themeColor="text1"/>
        </w:rPr>
        <w:lastRenderedPageBreak/>
        <w:t>Необходимо</w:t>
      </w:r>
      <w:r w:rsidRPr="00477343">
        <w:t xml:space="preserve"> заполнить параметры профиля текущего пользователя в режиме «Управление – </w:t>
      </w:r>
      <w:r w:rsidR="006A7EEA" w:rsidRPr="00477343">
        <w:t>Настройки</w:t>
      </w:r>
      <w:r w:rsidR="00FE5E4C" w:rsidRPr="00477343">
        <w:t xml:space="preserve"> – Управление профилями</w:t>
      </w:r>
      <w:r w:rsidRPr="00477343">
        <w:t xml:space="preserve">» и сохранить изменения в соответствии с </w:t>
      </w:r>
      <w:r w:rsidR="004966A4" w:rsidRPr="00477343">
        <w:t xml:space="preserve">рисунком </w:t>
      </w:r>
      <w:r w:rsidRPr="00C551E3">
        <w:fldChar w:fldCharType="begin"/>
      </w:r>
      <w:r w:rsidRPr="00477343">
        <w:instrText>REF _Ref96076918 \h</w:instrText>
      </w:r>
      <w:r w:rsidR="004966A4" w:rsidRPr="00477343">
        <w:instrText>\##</w:instrText>
      </w:r>
      <w:r w:rsidR="00FC2DE9" w:rsidRPr="00477343">
        <w:instrText xml:space="preserve"> \* MERGEFORMAT </w:instrText>
      </w:r>
      <w:r w:rsidRPr="005A7E0D">
        <w:fldChar w:fldCharType="separate"/>
      </w:r>
      <w:r w:rsidR="00016177">
        <w:t>13</w:t>
      </w:r>
      <w:r w:rsidRPr="00C551E3">
        <w:fldChar w:fldCharType="end"/>
      </w:r>
      <w:r w:rsidRPr="00477343">
        <w:t>.</w:t>
      </w:r>
    </w:p>
    <w:p w14:paraId="58B33064" w14:textId="57FCF435" w:rsidR="005C3E52" w:rsidRPr="00477343" w:rsidRDefault="00B63E53">
      <w:pPr>
        <w:tabs>
          <w:tab w:val="left" w:pos="851"/>
        </w:tabs>
        <w:ind w:firstLine="0"/>
        <w:jc w:val="center"/>
      </w:pPr>
      <w:r w:rsidRPr="00330264">
        <w:rPr>
          <w:noProof/>
          <w:lang w:eastAsia="ru-RU"/>
        </w:rPr>
        <w:drawing>
          <wp:inline distT="0" distB="0" distL="0" distR="0" wp14:anchorId="3363DA24" wp14:editId="2F63C4F7">
            <wp:extent cx="5940425" cy="2745740"/>
            <wp:effectExtent l="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745740"/>
                    </a:xfrm>
                    <a:prstGeom prst="rect">
                      <a:avLst/>
                    </a:prstGeom>
                  </pic:spPr>
                </pic:pic>
              </a:graphicData>
            </a:graphic>
          </wp:inline>
        </w:drawing>
      </w:r>
    </w:p>
    <w:p w14:paraId="6D543EAC" w14:textId="34F54004" w:rsidR="005C3E52" w:rsidRPr="00477343" w:rsidRDefault="00016436" w:rsidP="00EA5DAF">
      <w:pPr>
        <w:pStyle w:val="afff9"/>
        <w:tabs>
          <w:tab w:val="left" w:pos="851"/>
        </w:tabs>
        <w:spacing w:before="0" w:after="0"/>
        <w:ind w:firstLine="0"/>
        <w:jc w:val="center"/>
        <w:rPr>
          <w:color w:val="000000" w:themeColor="text1"/>
        </w:rPr>
      </w:pPr>
      <w:bookmarkStart w:id="367" w:name="_Ref96076918"/>
      <w:bookmarkStart w:id="368" w:name="_Ref127455796"/>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5A7E0D">
        <w:rPr>
          <w:color w:val="000000"/>
        </w:rPr>
        <w:fldChar w:fldCharType="separate"/>
      </w:r>
      <w:r w:rsidR="00016177">
        <w:rPr>
          <w:noProof/>
          <w:color w:val="000000"/>
        </w:rPr>
        <w:t>13</w:t>
      </w:r>
      <w:r w:rsidRPr="00C551E3">
        <w:rPr>
          <w:color w:val="000000"/>
        </w:rPr>
        <w:fldChar w:fldCharType="end"/>
      </w:r>
      <w:bookmarkEnd w:id="367"/>
      <w:r w:rsidRPr="00477343">
        <w:rPr>
          <w:color w:val="000000" w:themeColor="text1"/>
        </w:rPr>
        <w:t xml:space="preserve"> – Профиль настроек пользователя</w:t>
      </w:r>
      <w:bookmarkEnd w:id="368"/>
    </w:p>
    <w:p w14:paraId="53F53E3A" w14:textId="26AAF2E7" w:rsidR="005C3E52" w:rsidRPr="00477343" w:rsidRDefault="00016436" w:rsidP="007C312C">
      <w:pPr>
        <w:pStyle w:val="21"/>
        <w:tabs>
          <w:tab w:val="left" w:pos="851"/>
          <w:tab w:val="left" w:pos="1276"/>
        </w:tabs>
        <w:spacing w:before="0" w:after="0"/>
        <w:ind w:left="0" w:firstLine="709"/>
        <w:rPr>
          <w:sz w:val="26"/>
          <w:szCs w:val="26"/>
        </w:rPr>
      </w:pPr>
      <w:bookmarkStart w:id="369" w:name="_Toc103946820"/>
      <w:bookmarkStart w:id="370" w:name="_Toc103951543"/>
      <w:bookmarkStart w:id="371" w:name="_Toc104906564"/>
      <w:bookmarkStart w:id="372" w:name="_Toc96341817"/>
      <w:bookmarkStart w:id="373" w:name="_Toc100759158"/>
      <w:bookmarkStart w:id="374" w:name="_Toc96350153"/>
      <w:bookmarkStart w:id="375" w:name="_Toc102567136"/>
      <w:bookmarkStart w:id="376" w:name="_Toc97932463"/>
      <w:bookmarkStart w:id="377" w:name="_Toc98863404"/>
      <w:bookmarkStart w:id="378" w:name="_Toc98955126"/>
      <w:bookmarkStart w:id="379" w:name="_Toc99111790"/>
      <w:bookmarkStart w:id="380" w:name="_Toc100754552"/>
      <w:bookmarkStart w:id="381" w:name="_Toc100840941"/>
      <w:bookmarkStart w:id="382" w:name="_Toc100825424"/>
      <w:bookmarkStart w:id="383" w:name="_Toc100840942"/>
      <w:bookmarkStart w:id="384" w:name="_Toc101356371"/>
      <w:bookmarkStart w:id="385" w:name="_Toc101875926"/>
      <w:bookmarkStart w:id="386" w:name="_Toc101790355"/>
      <w:bookmarkStart w:id="387" w:name="_Toc101774047"/>
      <w:bookmarkStart w:id="388" w:name="_Toc101773745"/>
      <w:bookmarkStart w:id="389" w:name="_Toc101358291"/>
      <w:bookmarkStart w:id="390" w:name="_Toc101356370"/>
      <w:bookmarkStart w:id="391" w:name="_Toc100825423"/>
      <w:bookmarkStart w:id="392" w:name="_Toc100759157"/>
      <w:bookmarkStart w:id="393" w:name="_Toc100754551"/>
      <w:bookmarkStart w:id="394" w:name="_Toc99111789"/>
      <w:bookmarkStart w:id="395" w:name="_Toc98955125"/>
      <w:bookmarkStart w:id="396" w:name="_Toc98863403"/>
      <w:bookmarkStart w:id="397" w:name="_Toc97932462"/>
      <w:bookmarkStart w:id="398" w:name="_Toc96350152"/>
      <w:bookmarkStart w:id="399" w:name="_Toc96341816"/>
      <w:bookmarkStart w:id="400" w:name="_Toc88651718"/>
      <w:bookmarkStart w:id="401" w:name="_Toc101773746"/>
      <w:bookmarkStart w:id="402" w:name="_Toc89817498"/>
      <w:bookmarkStart w:id="403" w:name="_Toc88810020"/>
      <w:bookmarkStart w:id="404" w:name="_Toc88809962"/>
      <w:bookmarkStart w:id="405" w:name="_Toc88651623"/>
      <w:bookmarkStart w:id="406" w:name="_Toc88650543"/>
      <w:bookmarkStart w:id="407" w:name="_Toc88649877"/>
      <w:bookmarkStart w:id="408" w:name="_Toc88648874"/>
      <w:bookmarkStart w:id="409" w:name="_Toc85546471"/>
      <w:bookmarkStart w:id="410" w:name="_Toc85469133"/>
      <w:bookmarkStart w:id="411" w:name="_Toc85468938"/>
      <w:bookmarkStart w:id="412" w:name="_Toc83309493"/>
      <w:bookmarkStart w:id="413" w:name="_Toc101358292"/>
      <w:bookmarkStart w:id="414" w:name="_Toc101774048"/>
      <w:bookmarkStart w:id="415" w:name="_Toc101790356"/>
      <w:bookmarkStart w:id="416" w:name="_Toc101875927"/>
      <w:bookmarkStart w:id="417" w:name="_Toc102567137"/>
      <w:bookmarkStart w:id="418" w:name="_Toc103946821"/>
      <w:bookmarkStart w:id="419" w:name="_Toc103951544"/>
      <w:bookmarkStart w:id="420" w:name="_Toc88809961"/>
      <w:bookmarkStart w:id="421" w:name="_Toc88810019"/>
      <w:bookmarkStart w:id="422" w:name="_Toc89817497"/>
      <w:bookmarkStart w:id="423" w:name="_Toc80283115"/>
      <w:bookmarkStart w:id="424" w:name="_Toc83304566"/>
      <w:bookmarkStart w:id="425" w:name="_Toc83306903"/>
      <w:bookmarkStart w:id="426" w:name="_Toc85197914"/>
      <w:bookmarkStart w:id="427" w:name="_Toc104906565"/>
      <w:bookmarkStart w:id="428" w:name="_Ref96345589"/>
      <w:bookmarkStart w:id="429" w:name="_Ref96332611"/>
      <w:bookmarkStart w:id="430" w:name="_Ref96330761"/>
      <w:bookmarkStart w:id="431" w:name="_Toc78989202"/>
      <w:bookmarkStart w:id="432" w:name="_Toc176536730"/>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r w:rsidRPr="00477343">
        <w:rPr>
          <w:rFonts w:hint="eastAsia"/>
          <w:sz w:val="26"/>
          <w:szCs w:val="26"/>
        </w:rPr>
        <w:t>Загрузка</w:t>
      </w:r>
      <w:r w:rsidRPr="00477343">
        <w:rPr>
          <w:sz w:val="26"/>
          <w:szCs w:val="26"/>
        </w:rPr>
        <w:t xml:space="preserve"> </w:t>
      </w:r>
      <w:r w:rsidRPr="00477343">
        <w:rPr>
          <w:rFonts w:hint="eastAsia"/>
          <w:sz w:val="26"/>
          <w:szCs w:val="26"/>
        </w:rPr>
        <w:t>метаданных</w:t>
      </w:r>
      <w:bookmarkEnd w:id="428"/>
      <w:bookmarkEnd w:id="429"/>
      <w:bookmarkEnd w:id="430"/>
      <w:bookmarkEnd w:id="431"/>
      <w:bookmarkEnd w:id="432"/>
    </w:p>
    <w:p w14:paraId="026106B9" w14:textId="77777777" w:rsidR="005C3E52" w:rsidRPr="00477343" w:rsidRDefault="00016436" w:rsidP="00A84F94">
      <w:pPr>
        <w:tabs>
          <w:tab w:val="left" w:pos="851"/>
        </w:tabs>
      </w:pPr>
      <w:r w:rsidRPr="00477343">
        <w:t>Перейти на закладку «Отчетность КО».</w:t>
      </w:r>
    </w:p>
    <w:p w14:paraId="5F4B9DE7" w14:textId="393F4904" w:rsidR="005C3E52" w:rsidRPr="00477343" w:rsidRDefault="00016436" w:rsidP="00A84F94">
      <w:pPr>
        <w:tabs>
          <w:tab w:val="left" w:pos="851"/>
        </w:tabs>
      </w:pPr>
      <w:r w:rsidRPr="00477343">
        <w:t>Нажать кнопку</w:t>
      </w:r>
      <w:r w:rsidRPr="00330264">
        <w:rPr>
          <w:noProof/>
          <w:lang w:eastAsia="ru-RU"/>
        </w:rPr>
        <w:drawing>
          <wp:inline distT="0" distB="0" distL="0" distR="0" wp14:anchorId="49524704" wp14:editId="747B335A">
            <wp:extent cx="186690" cy="224155"/>
            <wp:effectExtent l="0" t="0" r="0" b="0"/>
            <wp:docPr id="1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0"/>
                    <pic:cNvPicPr>
                      <a:picLocks noChangeAspect="1" noChangeArrowheads="1"/>
                    </pic:cNvPicPr>
                  </pic:nvPicPr>
                  <pic:blipFill>
                    <a:blip r:embed="rId24"/>
                    <a:stretch>
                      <a:fillRect/>
                    </a:stretch>
                  </pic:blipFill>
                  <pic:spPr bwMode="auto">
                    <a:xfrm>
                      <a:off x="0" y="0"/>
                      <a:ext cx="186690" cy="224155"/>
                    </a:xfrm>
                    <a:prstGeom prst="rect">
                      <a:avLst/>
                    </a:prstGeom>
                  </pic:spPr>
                </pic:pic>
              </a:graphicData>
            </a:graphic>
          </wp:inline>
        </w:drawing>
      </w:r>
      <w:r w:rsidRPr="00477343">
        <w:t xml:space="preserve">слева от надписи: «Отчётность КО» в соответствии с </w:t>
      </w:r>
      <w:r w:rsidR="001900D5" w:rsidRPr="00477343">
        <w:t>рисунком </w:t>
      </w:r>
      <w:r w:rsidRPr="00C551E3">
        <w:fldChar w:fldCharType="begin"/>
      </w:r>
      <w:r w:rsidRPr="00477343">
        <w:instrText>REF _Ref68008720 \h</w:instrText>
      </w:r>
      <w:r w:rsidR="004966A4" w:rsidRPr="00477343">
        <w:instrText>\##</w:instrText>
      </w:r>
      <w:r w:rsidR="00FC2DE9" w:rsidRPr="00477343">
        <w:instrText xml:space="preserve"> \* MERGEFORMAT </w:instrText>
      </w:r>
      <w:r w:rsidRPr="005A7E0D">
        <w:fldChar w:fldCharType="separate"/>
      </w:r>
      <w:r w:rsidR="00016177">
        <w:t>14</w:t>
      </w:r>
      <w:r w:rsidRPr="00C551E3">
        <w:fldChar w:fldCharType="end"/>
      </w:r>
      <w:r w:rsidRPr="00477343">
        <w:t>.</w:t>
      </w:r>
    </w:p>
    <w:p w14:paraId="72F597AF" w14:textId="77777777" w:rsidR="005C3E52" w:rsidRPr="00477343" w:rsidRDefault="002C26E3" w:rsidP="00A84F94">
      <w:pPr>
        <w:pStyle w:val="afff0"/>
        <w:tabs>
          <w:tab w:val="left" w:pos="851"/>
        </w:tabs>
        <w:ind w:left="0" w:hanging="11"/>
        <w:jc w:val="center"/>
      </w:pPr>
      <w:r w:rsidRPr="00330264">
        <w:rPr>
          <w:noProof/>
          <w:lang w:eastAsia="ru-RU"/>
        </w:rPr>
        <w:drawing>
          <wp:inline distT="0" distB="0" distL="0" distR="0" wp14:anchorId="356DE7CD" wp14:editId="546270B9">
            <wp:extent cx="5940425" cy="3231515"/>
            <wp:effectExtent l="0" t="0" r="3175" b="698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5.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3231515"/>
                    </a:xfrm>
                    <a:prstGeom prst="rect">
                      <a:avLst/>
                    </a:prstGeom>
                  </pic:spPr>
                </pic:pic>
              </a:graphicData>
            </a:graphic>
          </wp:inline>
        </w:drawing>
      </w:r>
    </w:p>
    <w:p w14:paraId="52C91394" w14:textId="41E86EEF" w:rsidR="005C3E52" w:rsidRPr="00477343" w:rsidRDefault="00016436" w:rsidP="007C312C">
      <w:pPr>
        <w:pStyle w:val="afff9"/>
        <w:tabs>
          <w:tab w:val="left" w:pos="851"/>
        </w:tabs>
        <w:spacing w:before="0"/>
        <w:ind w:firstLine="0"/>
        <w:jc w:val="center"/>
        <w:rPr>
          <w:color w:val="000000" w:themeColor="text1"/>
        </w:rPr>
      </w:pPr>
      <w:bookmarkStart w:id="433" w:name="_Ref68008720"/>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5A7E0D">
        <w:rPr>
          <w:color w:val="000000"/>
        </w:rPr>
        <w:fldChar w:fldCharType="separate"/>
      </w:r>
      <w:r w:rsidR="00016177">
        <w:rPr>
          <w:noProof/>
          <w:color w:val="000000"/>
        </w:rPr>
        <w:t>14</w:t>
      </w:r>
      <w:r w:rsidRPr="00C551E3">
        <w:rPr>
          <w:color w:val="000000"/>
        </w:rPr>
        <w:fldChar w:fldCharType="end"/>
      </w:r>
      <w:bookmarkEnd w:id="433"/>
      <w:r w:rsidRPr="00477343">
        <w:rPr>
          <w:color w:val="000000" w:themeColor="text1"/>
        </w:rPr>
        <w:t xml:space="preserve"> – Переход в меню Расширения «Отчётность КО» ПП «Дельта»</w:t>
      </w:r>
    </w:p>
    <w:p w14:paraId="0700EA1D" w14:textId="2BA185F4" w:rsidR="005C3E52" w:rsidRPr="00477343" w:rsidRDefault="00016436" w:rsidP="00A84F94">
      <w:pPr>
        <w:tabs>
          <w:tab w:val="left" w:pos="851"/>
        </w:tabs>
      </w:pPr>
      <w:r w:rsidRPr="00477343">
        <w:t>В появившемся меню выбрать «</w:t>
      </w:r>
      <w:r w:rsidR="00D65DEA">
        <w:t>Загрузка метаданных</w:t>
      </w:r>
      <w:r w:rsidRPr="00477343">
        <w:t xml:space="preserve">» в соответствии с </w:t>
      </w:r>
      <w:r w:rsidR="004966A4" w:rsidRPr="00477343">
        <w:t xml:space="preserve">рисунком </w:t>
      </w:r>
      <w:r w:rsidRPr="00C551E3">
        <w:fldChar w:fldCharType="begin"/>
      </w:r>
      <w:r w:rsidRPr="00477343">
        <w:instrText>REF _Ref68008819 \h</w:instrText>
      </w:r>
      <w:r w:rsidR="004966A4" w:rsidRPr="00477343">
        <w:instrText>\##</w:instrText>
      </w:r>
      <w:r w:rsidR="00FC2DE9" w:rsidRPr="00477343">
        <w:instrText xml:space="preserve"> \* MERGEFORMAT </w:instrText>
      </w:r>
      <w:r w:rsidRPr="005A7E0D">
        <w:fldChar w:fldCharType="separate"/>
      </w:r>
      <w:r w:rsidR="00016177">
        <w:t>15</w:t>
      </w:r>
      <w:r w:rsidRPr="00C551E3">
        <w:fldChar w:fldCharType="end"/>
      </w:r>
      <w:r w:rsidRPr="00477343">
        <w:t>.</w:t>
      </w:r>
    </w:p>
    <w:p w14:paraId="492209BD" w14:textId="6E9CA3A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342DFD81" wp14:editId="63630BB6">
            <wp:extent cx="5939790" cy="82677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826770"/>
                    </a:xfrm>
                    <a:prstGeom prst="rect">
                      <a:avLst/>
                    </a:prstGeom>
                    <a:noFill/>
                    <a:ln>
                      <a:noFill/>
                    </a:ln>
                  </pic:spPr>
                </pic:pic>
              </a:graphicData>
            </a:graphic>
          </wp:inline>
        </w:drawing>
      </w:r>
    </w:p>
    <w:p w14:paraId="39DC8222" w14:textId="112C0646" w:rsidR="005C3E52" w:rsidRPr="00477343" w:rsidRDefault="00016436" w:rsidP="007C312C">
      <w:pPr>
        <w:pStyle w:val="afff9"/>
        <w:tabs>
          <w:tab w:val="left" w:pos="851"/>
        </w:tabs>
        <w:spacing w:before="0"/>
        <w:ind w:firstLine="0"/>
        <w:jc w:val="center"/>
        <w:rPr>
          <w:color w:val="000000" w:themeColor="text1"/>
        </w:rPr>
      </w:pPr>
      <w:bookmarkStart w:id="434" w:name="_Ref68008819"/>
      <w:r w:rsidRPr="00477343">
        <w:rPr>
          <w:color w:val="000000" w:themeColor="text1"/>
        </w:rPr>
        <w:t xml:space="preserve">Рисунок </w:t>
      </w:r>
      <w:r w:rsidRPr="00C551E3">
        <w:rPr>
          <w:color w:val="000000" w:themeColor="text1"/>
        </w:rPr>
        <w:fldChar w:fldCharType="begin"/>
      </w:r>
      <w:r w:rsidRPr="00477343">
        <w:rPr>
          <w:color w:val="000000"/>
        </w:rPr>
        <w:instrText>SEQ Рисунок \* ARABIC</w:instrText>
      </w:r>
      <w:r w:rsidRPr="005A7E0D">
        <w:rPr>
          <w:color w:val="000000"/>
        </w:rPr>
        <w:fldChar w:fldCharType="separate"/>
      </w:r>
      <w:r w:rsidR="00016177">
        <w:rPr>
          <w:noProof/>
          <w:color w:val="000000"/>
        </w:rPr>
        <w:t>15</w:t>
      </w:r>
      <w:r w:rsidRPr="00C551E3">
        <w:rPr>
          <w:color w:val="000000"/>
        </w:rPr>
        <w:fldChar w:fldCharType="end"/>
      </w:r>
      <w:bookmarkEnd w:id="434"/>
      <w:r w:rsidRPr="00477343">
        <w:rPr>
          <w:color w:val="000000" w:themeColor="text1"/>
        </w:rPr>
        <w:t xml:space="preserve"> – Переход в режим «Загрузка метаданных»</w:t>
      </w:r>
    </w:p>
    <w:p w14:paraId="5B793076" w14:textId="77777777" w:rsidR="00A11E40" w:rsidRPr="00477343" w:rsidRDefault="00A11E40" w:rsidP="00A11E40">
      <w:pPr>
        <w:tabs>
          <w:tab w:val="left" w:pos="851"/>
        </w:tabs>
      </w:pPr>
      <w:r w:rsidRPr="00477343">
        <w:t>Доступно 2 варианта загрузки:</w:t>
      </w:r>
    </w:p>
    <w:p w14:paraId="5344FE1A" w14:textId="448E8A6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файла</w:t>
      </w:r>
      <w:r w:rsidRPr="00477343">
        <w:t>;</w:t>
      </w:r>
    </w:p>
    <w:p w14:paraId="18D5001E" w14:textId="2B5F6010" w:rsidR="00A11E40" w:rsidRPr="00477343" w:rsidRDefault="003F4EAB" w:rsidP="00DE6FEF">
      <w:pPr>
        <w:pStyle w:val="afff0"/>
        <w:numPr>
          <w:ilvl w:val="1"/>
          <w:numId w:val="89"/>
        </w:numPr>
        <w:tabs>
          <w:tab w:val="left" w:pos="851"/>
          <w:tab w:val="left" w:pos="1134"/>
        </w:tabs>
        <w:ind w:left="1276" w:hanging="567"/>
      </w:pPr>
      <w:r w:rsidRPr="00477343">
        <w:t>з</w:t>
      </w:r>
      <w:r w:rsidR="00A11E40" w:rsidRPr="00477343">
        <w:t>агрузка из хранилища.</w:t>
      </w:r>
    </w:p>
    <w:p w14:paraId="3E723C1E" w14:textId="36CA1E94" w:rsidR="00A11E40" w:rsidRPr="00477343" w:rsidRDefault="00A11E40" w:rsidP="00A11E40">
      <w:pPr>
        <w:tabs>
          <w:tab w:val="left" w:pos="851"/>
        </w:tabs>
      </w:pPr>
      <w:r w:rsidRPr="00477343">
        <w:t>В первом случае загрузка осуществляется из файла с метаданными (имеющего расширение «</w:t>
      </w:r>
      <w:r w:rsidRPr="00477343">
        <w:rPr>
          <w:lang w:val="en-US"/>
        </w:rPr>
        <w:t>CAB</w:t>
      </w:r>
      <w:r w:rsidRPr="00477343">
        <w:t xml:space="preserve">»), находящегося на любом файловом ресурсе, доступном администратору. Во втором случае загрузка ведется из специального каталога </w:t>
      </w:r>
      <w:r w:rsidR="00F5722E" w:rsidRPr="00477343">
        <w:t>ПП </w:t>
      </w:r>
      <w:r w:rsidRPr="00477343">
        <w:t xml:space="preserve">«Дельта», в который модификации метаданных загружаются администратором непосредственно с сайта Банка России при работе с обновлениями в оболочке </w:t>
      </w:r>
      <w:r w:rsidR="00523C8C" w:rsidRPr="00477343">
        <w:t>ПП </w:t>
      </w:r>
      <w:r w:rsidRPr="00477343">
        <w:t>«Дельта».  Работа с обновлениями, в т</w:t>
      </w:r>
      <w:r w:rsidR="007B52B7" w:rsidRPr="00477343">
        <w:t xml:space="preserve">ом </w:t>
      </w:r>
      <w:r w:rsidRPr="00477343">
        <w:t>ч</w:t>
      </w:r>
      <w:r w:rsidR="007B52B7" w:rsidRPr="00477343">
        <w:t>исле</w:t>
      </w:r>
      <w:r w:rsidRPr="00477343">
        <w:t xml:space="preserve"> обновлениями метаданных, происходит в режиме «Управление / Компоненты» и описана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5A7E0D">
        <w:fldChar w:fldCharType="separate"/>
      </w:r>
      <w:r w:rsidR="00016177">
        <w:t>1</w:t>
      </w:r>
      <w:r w:rsidR="00551025" w:rsidRPr="00C551E3">
        <w:fldChar w:fldCharType="end"/>
      </w:r>
      <w:r w:rsidRPr="00477343">
        <w:t>].</w:t>
      </w:r>
    </w:p>
    <w:p w14:paraId="2210C00A" w14:textId="7908C878" w:rsidR="005C3E52" w:rsidRPr="00477343" w:rsidRDefault="00A11E40" w:rsidP="00A615FC">
      <w:pPr>
        <w:tabs>
          <w:tab w:val="left" w:pos="851"/>
        </w:tabs>
      </w:pPr>
      <w:r w:rsidRPr="00477343">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w:t>
      </w:r>
      <w:r w:rsidR="00016436" w:rsidRPr="00477343">
        <w:t xml:space="preserve">кнопку «Загрузка CAB» в соответствии с </w:t>
      </w:r>
      <w:r w:rsidR="004966A4" w:rsidRPr="00477343">
        <w:t xml:space="preserve">рисунком </w:t>
      </w:r>
      <w:r w:rsidR="00016436" w:rsidRPr="00C551E3">
        <w:fldChar w:fldCharType="begin"/>
      </w:r>
      <w:r w:rsidR="00016436" w:rsidRPr="00477343">
        <w:instrText>REF _Ref68008828 \h</w:instrText>
      </w:r>
      <w:r w:rsidR="004966A4" w:rsidRPr="00477343">
        <w:instrText>\##</w:instrText>
      </w:r>
      <w:r w:rsidR="00FC2DE9" w:rsidRPr="00477343">
        <w:instrText xml:space="preserve"> \* MERGEFORMAT </w:instrText>
      </w:r>
      <w:r w:rsidR="00016436" w:rsidRPr="005A7E0D">
        <w:fldChar w:fldCharType="separate"/>
      </w:r>
      <w:r w:rsidR="00016177">
        <w:t>16</w:t>
      </w:r>
      <w:r w:rsidR="00016436" w:rsidRPr="00C551E3">
        <w:fldChar w:fldCharType="end"/>
      </w:r>
      <w:r w:rsidR="00016436" w:rsidRPr="00477343">
        <w:t>.</w:t>
      </w:r>
    </w:p>
    <w:p w14:paraId="77A3F1D5" w14:textId="4DC1249A" w:rsidR="005C3E52" w:rsidRPr="00477343" w:rsidRDefault="00A11E40" w:rsidP="00EA5DAF">
      <w:pPr>
        <w:pStyle w:val="afff9"/>
        <w:tabs>
          <w:tab w:val="left" w:pos="851"/>
        </w:tabs>
        <w:spacing w:before="0" w:after="0"/>
        <w:ind w:firstLine="0"/>
        <w:jc w:val="center"/>
        <w:rPr>
          <w:color w:val="000000" w:themeColor="text1"/>
        </w:rPr>
      </w:pPr>
      <w:r w:rsidRPr="00330264">
        <w:rPr>
          <w:noProof/>
        </w:rPr>
        <w:drawing>
          <wp:inline distT="0" distB="0" distL="0" distR="0" wp14:anchorId="6066A9E3" wp14:editId="2D4823AB">
            <wp:extent cx="5747657" cy="3625445"/>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322" cy="3634065"/>
                    </a:xfrm>
                    <a:prstGeom prst="rect">
                      <a:avLst/>
                    </a:prstGeom>
                    <a:noFill/>
                    <a:ln>
                      <a:noFill/>
                    </a:ln>
                  </pic:spPr>
                </pic:pic>
              </a:graphicData>
            </a:graphic>
          </wp:inline>
        </w:drawing>
      </w:r>
    </w:p>
    <w:p w14:paraId="67816D0A" w14:textId="79818B3F" w:rsidR="005C3E52" w:rsidRPr="00477343" w:rsidRDefault="00016436" w:rsidP="007C312C">
      <w:pPr>
        <w:pStyle w:val="afff9"/>
        <w:tabs>
          <w:tab w:val="left" w:pos="851"/>
        </w:tabs>
        <w:spacing w:before="0"/>
        <w:ind w:firstLine="0"/>
        <w:jc w:val="center"/>
      </w:pPr>
      <w:bookmarkStart w:id="435" w:name="_Ref68008828"/>
      <w:r w:rsidRPr="00477343">
        <w:rPr>
          <w:color w:val="000000" w:themeColor="text1"/>
        </w:rPr>
        <w:t xml:space="preserve">Рисунок </w:t>
      </w:r>
      <w:r w:rsidRPr="00C551E3">
        <w:fldChar w:fldCharType="begin"/>
      </w:r>
      <w:r w:rsidRPr="00477343">
        <w:instrText>SEQ Рисунок \* ARABIC</w:instrText>
      </w:r>
      <w:r w:rsidRPr="005A7E0D">
        <w:fldChar w:fldCharType="separate"/>
      </w:r>
      <w:r w:rsidR="00016177">
        <w:rPr>
          <w:noProof/>
        </w:rPr>
        <w:t>16</w:t>
      </w:r>
      <w:r w:rsidRPr="00C551E3">
        <w:fldChar w:fldCharType="end"/>
      </w:r>
      <w:bookmarkEnd w:id="435"/>
      <w:r w:rsidRPr="00477343">
        <w:t xml:space="preserve"> – Начало процесса загрузки метаданных</w:t>
      </w:r>
    </w:p>
    <w:p w14:paraId="6B4111CA" w14:textId="60FF9C3A" w:rsidR="005C3E52" w:rsidRPr="00477343" w:rsidRDefault="00A11E40" w:rsidP="00A84F94">
      <w:pPr>
        <w:tabs>
          <w:tab w:val="left" w:pos="851"/>
        </w:tabs>
        <w:spacing w:after="240"/>
      </w:pPr>
      <w:r w:rsidRPr="00477343">
        <w:t>Далее необходимо выбрать требуемый файл метаданных (</w:t>
      </w:r>
      <w:r w:rsidRPr="00477343">
        <w:rPr>
          <w:lang w:val="en-US"/>
        </w:rPr>
        <w:t>CAB</w:t>
      </w:r>
      <w:r w:rsidRPr="00477343">
        <w:t>-файл), размещенном на файловом ресурсе,</w:t>
      </w:r>
      <w:r w:rsidR="00016436" w:rsidRPr="00477343">
        <w:t xml:space="preserve"> </w:t>
      </w:r>
      <w:r w:rsidRPr="00477343">
        <w:t xml:space="preserve">и </w:t>
      </w:r>
      <w:r w:rsidR="00016436" w:rsidRPr="00477343">
        <w:t xml:space="preserve">нажать кнопку «Открыть» в соответствии с </w:t>
      </w:r>
      <w:r w:rsidR="004966A4" w:rsidRPr="00477343">
        <w:t>рисунком</w:t>
      </w:r>
      <w:r w:rsidR="00910623" w:rsidRPr="00477343">
        <w:t> </w:t>
      </w:r>
      <w:r w:rsidR="00016436" w:rsidRPr="00C551E3">
        <w:fldChar w:fldCharType="begin"/>
      </w:r>
      <w:r w:rsidR="00016436" w:rsidRPr="00477343">
        <w:instrText>REF _Ref68008835 \h</w:instrText>
      </w:r>
      <w:r w:rsidR="004966A4" w:rsidRPr="00477343">
        <w:instrText>\##</w:instrText>
      </w:r>
      <w:r w:rsidR="00FC2DE9" w:rsidRPr="00477343">
        <w:instrText xml:space="preserve"> \* MERGEFORMAT </w:instrText>
      </w:r>
      <w:r w:rsidR="00016436" w:rsidRPr="005A7E0D">
        <w:fldChar w:fldCharType="separate"/>
      </w:r>
      <w:r w:rsidR="00016177">
        <w:t>17</w:t>
      </w:r>
      <w:r w:rsidR="00016436" w:rsidRPr="00C551E3">
        <w:fldChar w:fldCharType="end"/>
      </w:r>
      <w:r w:rsidR="00016436" w:rsidRPr="00477343">
        <w:t>.</w:t>
      </w:r>
    </w:p>
    <w:p w14:paraId="3A546792" w14:textId="77777777" w:rsidR="005C3E52" w:rsidRPr="00477343" w:rsidRDefault="00207731" w:rsidP="00EA5DAF">
      <w:pPr>
        <w:pStyle w:val="afff9"/>
        <w:tabs>
          <w:tab w:val="left" w:pos="851"/>
        </w:tabs>
        <w:spacing w:before="0" w:after="0"/>
        <w:ind w:firstLine="0"/>
        <w:jc w:val="center"/>
        <w:rPr>
          <w:color w:val="000000" w:themeColor="text1"/>
        </w:rPr>
      </w:pPr>
      <w:r w:rsidRPr="00330264">
        <w:rPr>
          <w:noProof/>
          <w:color w:val="000000" w:themeColor="text1"/>
        </w:rPr>
        <w:lastRenderedPageBreak/>
        <w:drawing>
          <wp:inline distT="0" distB="0" distL="0" distR="0" wp14:anchorId="02CED4E0" wp14:editId="53C9379E">
            <wp:extent cx="5933440" cy="345376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3440" cy="3453765"/>
                    </a:xfrm>
                    <a:prstGeom prst="rect">
                      <a:avLst/>
                    </a:prstGeom>
                    <a:noFill/>
                    <a:ln>
                      <a:noFill/>
                    </a:ln>
                  </pic:spPr>
                </pic:pic>
              </a:graphicData>
            </a:graphic>
          </wp:inline>
        </w:drawing>
      </w:r>
    </w:p>
    <w:p w14:paraId="5316292D" w14:textId="42A04509" w:rsidR="005C3E52" w:rsidRPr="00477343" w:rsidRDefault="00016436" w:rsidP="007C312C">
      <w:pPr>
        <w:pStyle w:val="afff9"/>
        <w:tabs>
          <w:tab w:val="left" w:pos="851"/>
        </w:tabs>
        <w:spacing w:before="0"/>
        <w:ind w:firstLine="0"/>
        <w:jc w:val="center"/>
      </w:pPr>
      <w:bookmarkStart w:id="436" w:name="_Ref68008835"/>
      <w:r w:rsidRPr="00477343">
        <w:rPr>
          <w:color w:val="000000" w:themeColor="text1"/>
        </w:rPr>
        <w:t xml:space="preserve">Рисунок </w:t>
      </w:r>
      <w:r w:rsidRPr="00C551E3">
        <w:fldChar w:fldCharType="begin"/>
      </w:r>
      <w:r w:rsidRPr="00477343">
        <w:instrText>SEQ Рисунок \* ARABIC</w:instrText>
      </w:r>
      <w:r w:rsidRPr="005A7E0D">
        <w:fldChar w:fldCharType="separate"/>
      </w:r>
      <w:r w:rsidR="00016177">
        <w:rPr>
          <w:noProof/>
        </w:rPr>
        <w:t>17</w:t>
      </w:r>
      <w:r w:rsidRPr="00C551E3">
        <w:fldChar w:fldCharType="end"/>
      </w:r>
      <w:bookmarkEnd w:id="436"/>
      <w:r w:rsidRPr="00477343">
        <w:t xml:space="preserve"> – Выбор файла метаданных</w:t>
      </w:r>
    </w:p>
    <w:p w14:paraId="143674B9" w14:textId="491947FE" w:rsidR="00A11E40" w:rsidRPr="00477343" w:rsidRDefault="00A11E40" w:rsidP="00A11E40">
      <w:pPr>
        <w:tabs>
          <w:tab w:val="left" w:pos="851"/>
        </w:tabs>
        <w:spacing w:after="240"/>
      </w:pPr>
      <w:r w:rsidRPr="00477343">
        <w:t xml:space="preserve">Сразу после выбора файла начинается процесс установки метаданных. В случае успешной загрузки </w:t>
      </w:r>
      <w:r w:rsidR="00696FF0" w:rsidRPr="00477343">
        <w:t xml:space="preserve">в соответствии с рисунком </w:t>
      </w:r>
      <w:r w:rsidR="00CD7F18" w:rsidRPr="00C551E3">
        <w:fldChar w:fldCharType="begin"/>
      </w:r>
      <w:r w:rsidR="00CD7F18" w:rsidRPr="00477343">
        <w:instrText xml:space="preserve"> REF _Ref125463526 \h \#\0 </w:instrText>
      </w:r>
      <w:r w:rsidR="00FC2DE9" w:rsidRPr="00477343">
        <w:instrText xml:space="preserve"> \* MERGEFORMAT </w:instrText>
      </w:r>
      <w:r w:rsidR="00CD7F18" w:rsidRPr="005A7E0D">
        <w:fldChar w:fldCharType="separate"/>
      </w:r>
      <w:r w:rsidR="00016177">
        <w:t>18</w:t>
      </w:r>
      <w:r w:rsidR="00CD7F18" w:rsidRPr="00C551E3">
        <w:fldChar w:fldCharType="end"/>
      </w:r>
      <w:r w:rsidR="00696FF0" w:rsidRPr="00477343">
        <w:t xml:space="preserve"> </w:t>
      </w:r>
      <w:r w:rsidRPr="00477343">
        <w:t>появляется сообщение с результат</w:t>
      </w:r>
      <w:r w:rsidR="004252FB" w:rsidRPr="00477343">
        <w:t>ом.</w:t>
      </w:r>
    </w:p>
    <w:p w14:paraId="08289ABA" w14:textId="77777777" w:rsidR="00A11E40" w:rsidRPr="00477343" w:rsidRDefault="00A11E40" w:rsidP="00A11E40">
      <w:pPr>
        <w:pStyle w:val="afff0"/>
        <w:tabs>
          <w:tab w:val="left" w:pos="851"/>
        </w:tabs>
        <w:ind w:left="0" w:hanging="11"/>
        <w:jc w:val="center"/>
      </w:pPr>
      <w:r w:rsidRPr="00330264">
        <w:rPr>
          <w:noProof/>
          <w:lang w:eastAsia="ru-RU"/>
        </w:rPr>
        <w:drawing>
          <wp:inline distT="0" distB="0" distL="0" distR="0" wp14:anchorId="6967829D" wp14:editId="4A363DA1">
            <wp:extent cx="3152633" cy="1637849"/>
            <wp:effectExtent l="0" t="0" r="0" b="635"/>
            <wp:docPr id="3"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ic\Снимок5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3417" cy="1653842"/>
                    </a:xfrm>
                    <a:prstGeom prst="rect">
                      <a:avLst/>
                    </a:prstGeom>
                    <a:noFill/>
                    <a:ln>
                      <a:noFill/>
                    </a:ln>
                  </pic:spPr>
                </pic:pic>
              </a:graphicData>
            </a:graphic>
          </wp:inline>
        </w:drawing>
      </w:r>
    </w:p>
    <w:p w14:paraId="18C489EB" w14:textId="471CD582" w:rsidR="00A11E40" w:rsidRPr="00477343" w:rsidRDefault="003F4EAB" w:rsidP="00EA5DAF">
      <w:pPr>
        <w:pStyle w:val="affe"/>
      </w:pPr>
      <w:bookmarkStart w:id="437" w:name="_Ref125463526"/>
      <w:bookmarkStart w:id="438" w:name="_Ref12537745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5A7E0D">
        <w:rPr>
          <w:noProof/>
        </w:rPr>
        <w:fldChar w:fldCharType="separate"/>
      </w:r>
      <w:r w:rsidR="00016177">
        <w:rPr>
          <w:noProof/>
        </w:rPr>
        <w:t>18</w:t>
      </w:r>
      <w:r w:rsidR="0083651A" w:rsidRPr="00C551E3">
        <w:rPr>
          <w:noProof/>
        </w:rPr>
        <w:fldChar w:fldCharType="end"/>
      </w:r>
      <w:bookmarkEnd w:id="437"/>
      <w:r w:rsidRPr="00477343">
        <w:t xml:space="preserve"> </w:t>
      </w:r>
      <w:bookmarkEnd w:id="438"/>
      <w:r w:rsidR="00A11E40" w:rsidRPr="00477343">
        <w:t>– Окончание процесса загрузки метаданных</w:t>
      </w:r>
    </w:p>
    <w:p w14:paraId="46EBC6A0" w14:textId="13B7FDE4" w:rsidR="00A11E40" w:rsidRPr="00477343" w:rsidRDefault="00A11E40" w:rsidP="00A11E40">
      <w:pPr>
        <w:tabs>
          <w:tab w:val="left" w:pos="851"/>
        </w:tabs>
      </w:pPr>
      <w:r w:rsidRPr="00477343">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w:t>
      </w:r>
      <w:r w:rsidR="00232BD6" w:rsidRPr="00477343">
        <w:t xml:space="preserve">в соответствии </w:t>
      </w:r>
      <w:r w:rsidRPr="00477343">
        <w:t xml:space="preserve">с рисунком </w:t>
      </w:r>
      <w:r w:rsidR="001266F7" w:rsidRPr="00C551E3">
        <w:fldChar w:fldCharType="begin"/>
      </w:r>
      <w:r w:rsidR="001266F7" w:rsidRPr="00477343">
        <w:instrText xml:space="preserve"> REF _Ref125377513 \h \#\0 </w:instrText>
      </w:r>
      <w:r w:rsidR="00FC2DE9" w:rsidRPr="00477343">
        <w:instrText xml:space="preserve"> \* MERGEFORMAT </w:instrText>
      </w:r>
      <w:r w:rsidR="001266F7" w:rsidRPr="005A7E0D">
        <w:fldChar w:fldCharType="separate"/>
      </w:r>
      <w:r w:rsidR="00016177">
        <w:t>19</w:t>
      </w:r>
      <w:r w:rsidR="001266F7" w:rsidRPr="00C551E3">
        <w:fldChar w:fldCharType="end"/>
      </w:r>
      <w:r w:rsidR="001266F7" w:rsidRPr="00477343">
        <w:t xml:space="preserve">. </w:t>
      </w:r>
      <w:r w:rsidRPr="00477343">
        <w:t xml:space="preserve">Загруженные файлы с сайта Банка России представляют собой </w:t>
      </w:r>
      <w:r w:rsidRPr="00477343">
        <w:rPr>
          <w:lang w:val="en-US"/>
        </w:rPr>
        <w:t>zip</w:t>
      </w:r>
      <w:r w:rsidRPr="00477343">
        <w:t>-архивы, внутри которых содержатся файлы с обновлениями метаданных (</w:t>
      </w:r>
      <w:r w:rsidRPr="00477343">
        <w:rPr>
          <w:lang w:val="en-US"/>
        </w:rPr>
        <w:t>c</w:t>
      </w:r>
      <w:r w:rsidRPr="00477343">
        <w:t xml:space="preserve"> расширением «</w:t>
      </w:r>
      <w:r w:rsidRPr="00477343">
        <w:rPr>
          <w:lang w:val="en-US"/>
        </w:rPr>
        <w:t>CAB</w:t>
      </w:r>
      <w:r w:rsidRPr="00477343">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rsidR="00551025" w:rsidRPr="00C551E3">
        <w:fldChar w:fldCharType="begin"/>
      </w:r>
      <w:r w:rsidR="00551025" w:rsidRPr="00477343">
        <w:instrText xml:space="preserve"> REF _Ref100760414 \n \h </w:instrText>
      </w:r>
      <w:r w:rsidR="00FC2DE9" w:rsidRPr="00477343">
        <w:instrText xml:space="preserve"> \* MERGEFORMAT </w:instrText>
      </w:r>
      <w:r w:rsidR="00551025" w:rsidRPr="005A7E0D">
        <w:fldChar w:fldCharType="separate"/>
      </w:r>
      <w:r w:rsidR="00016177">
        <w:t>1</w:t>
      </w:r>
      <w:r w:rsidR="00551025" w:rsidRPr="00C551E3">
        <w:fldChar w:fldCharType="end"/>
      </w:r>
      <w:r w:rsidRPr="00477343">
        <w:t>].</w:t>
      </w:r>
    </w:p>
    <w:p w14:paraId="5E2FC230"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rPr>
        <w:lastRenderedPageBreak/>
        <w:drawing>
          <wp:inline distT="0" distB="0" distL="0" distR="0" wp14:anchorId="0A966186" wp14:editId="4627FC3D">
            <wp:extent cx="5932170" cy="384492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2170" cy="3844925"/>
                    </a:xfrm>
                    <a:prstGeom prst="rect">
                      <a:avLst/>
                    </a:prstGeom>
                    <a:noFill/>
                    <a:ln>
                      <a:noFill/>
                    </a:ln>
                  </pic:spPr>
                </pic:pic>
              </a:graphicData>
            </a:graphic>
          </wp:inline>
        </w:drawing>
      </w:r>
    </w:p>
    <w:p w14:paraId="60A3707A" w14:textId="5C6C771F" w:rsidR="00A11E40" w:rsidRPr="00477343" w:rsidRDefault="00A11E40" w:rsidP="00F54B1E">
      <w:pPr>
        <w:pStyle w:val="afff9"/>
        <w:tabs>
          <w:tab w:val="left" w:pos="851"/>
        </w:tabs>
        <w:spacing w:before="0"/>
        <w:ind w:firstLine="0"/>
        <w:jc w:val="center"/>
      </w:pPr>
      <w:bookmarkStart w:id="439" w:name="_Ref125377513"/>
      <w:r w:rsidRPr="00477343">
        <w:rPr>
          <w:color w:val="000000" w:themeColor="text1"/>
        </w:rPr>
        <w:t xml:space="preserve">Рисунок </w:t>
      </w:r>
      <w:r w:rsidRPr="00C551E3">
        <w:fldChar w:fldCharType="begin"/>
      </w:r>
      <w:r w:rsidRPr="00477343">
        <w:instrText>SEQ Рисунок \* ARABIC</w:instrText>
      </w:r>
      <w:r w:rsidRPr="005A7E0D">
        <w:fldChar w:fldCharType="separate"/>
      </w:r>
      <w:r w:rsidR="00016177">
        <w:rPr>
          <w:noProof/>
        </w:rPr>
        <w:t>19</w:t>
      </w:r>
      <w:r w:rsidRPr="00C551E3">
        <w:fldChar w:fldCharType="end"/>
      </w:r>
      <w:bookmarkEnd w:id="439"/>
      <w:r w:rsidRPr="00477343">
        <w:t xml:space="preserve"> – Начало процесса загрузки метаданных из хранилищ</w:t>
      </w:r>
    </w:p>
    <w:p w14:paraId="791EEE08" w14:textId="03E1B20E" w:rsidR="00A11E40" w:rsidRPr="00477343" w:rsidRDefault="00A11E40" w:rsidP="00F54B1E">
      <w:pPr>
        <w:tabs>
          <w:tab w:val="left" w:pos="851"/>
        </w:tabs>
      </w:pPr>
      <w:r w:rsidRPr="00477343">
        <w:t>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w:t>
      </w:r>
      <w:r w:rsidR="001266F7" w:rsidRPr="00477343">
        <w:t xml:space="preserve"> рисунком </w:t>
      </w:r>
      <w:r w:rsidR="001266F7" w:rsidRPr="00C551E3">
        <w:fldChar w:fldCharType="begin"/>
      </w:r>
      <w:r w:rsidR="001266F7" w:rsidRPr="00477343">
        <w:instrText xml:space="preserve"> REF _Ref125377513 \h\#\0  </w:instrText>
      </w:r>
      <w:r w:rsidR="00FC2DE9" w:rsidRPr="00477343">
        <w:instrText xml:space="preserve"> \* MERGEFORMAT </w:instrText>
      </w:r>
      <w:r w:rsidR="001266F7" w:rsidRPr="005A7E0D">
        <w:fldChar w:fldCharType="separate"/>
      </w:r>
      <w:r w:rsidR="00016177">
        <w:t>19</w:t>
      </w:r>
      <w:r w:rsidR="001266F7" w:rsidRPr="00C551E3">
        <w:fldChar w:fldCharType="end"/>
      </w:r>
      <w:r w:rsidRPr="00477343">
        <w:t>. В случае успешной загрузки появляется сообщение с результатом</w:t>
      </w:r>
      <w:r w:rsidR="001266F7" w:rsidRPr="00477343">
        <w:t xml:space="preserve"> в соответствии с рисунком </w:t>
      </w:r>
      <w:r w:rsidR="001266F7" w:rsidRPr="00C551E3">
        <w:rPr>
          <w:lang w:val="en-US"/>
        </w:rPr>
        <w:fldChar w:fldCharType="begin"/>
      </w:r>
      <w:r w:rsidR="001266F7" w:rsidRPr="00477343">
        <w:instrText xml:space="preserve"> </w:instrText>
      </w:r>
      <w:r w:rsidR="001266F7" w:rsidRPr="00477343">
        <w:rPr>
          <w:lang w:val="en-US"/>
        </w:rPr>
        <w:instrText>REF</w:instrText>
      </w:r>
      <w:r w:rsidR="001266F7" w:rsidRPr="00477343">
        <w:instrText xml:space="preserve"> _</w:instrText>
      </w:r>
      <w:r w:rsidR="001266F7" w:rsidRPr="00477343">
        <w:rPr>
          <w:lang w:val="en-US"/>
        </w:rPr>
        <w:instrText>Ref</w:instrText>
      </w:r>
      <w:r w:rsidR="001266F7" w:rsidRPr="00477343">
        <w:instrText>125463526 \</w:instrText>
      </w:r>
      <w:r w:rsidR="001266F7" w:rsidRPr="00477343">
        <w:rPr>
          <w:lang w:val="en-US"/>
        </w:rPr>
        <w:instrText>h</w:instrText>
      </w:r>
      <w:r w:rsidR="001266F7" w:rsidRPr="00477343">
        <w:instrText xml:space="preserve"> \#\0 </w:instrText>
      </w:r>
      <w:r w:rsidR="00FC2DE9" w:rsidRPr="00477343">
        <w:instrText xml:space="preserve"> \* </w:instrText>
      </w:r>
      <w:r w:rsidR="00FC2DE9" w:rsidRPr="00477343">
        <w:rPr>
          <w:lang w:val="en-US"/>
        </w:rPr>
        <w:instrText>MERGEFORMAT</w:instrText>
      </w:r>
      <w:r w:rsidR="00FC2DE9" w:rsidRPr="00477343">
        <w:instrText xml:space="preserve"> </w:instrText>
      </w:r>
      <w:r w:rsidR="001266F7" w:rsidRPr="00C551E3">
        <w:rPr>
          <w:lang w:val="en-US"/>
        </w:rPr>
      </w:r>
      <w:r w:rsidR="001266F7" w:rsidRPr="005A7E0D">
        <w:rPr>
          <w:lang w:val="en-US"/>
        </w:rPr>
        <w:fldChar w:fldCharType="separate"/>
      </w:r>
      <w:r w:rsidR="00016177">
        <w:t>18</w:t>
      </w:r>
      <w:r w:rsidR="001266F7" w:rsidRPr="00C551E3">
        <w:rPr>
          <w:lang w:val="en-US"/>
        </w:rPr>
        <w:fldChar w:fldCharType="end"/>
      </w:r>
      <w:r w:rsidRPr="00477343">
        <w:t>.</w:t>
      </w:r>
    </w:p>
    <w:p w14:paraId="329E9075" w14:textId="509B6A18" w:rsidR="00A11E40" w:rsidRPr="00477343" w:rsidRDefault="00A11E40" w:rsidP="00EA5DAF">
      <w:pPr>
        <w:tabs>
          <w:tab w:val="left" w:pos="851"/>
        </w:tabs>
      </w:pPr>
      <w:r w:rsidRPr="00477343">
        <w:t xml:space="preserve">Также в этой таблице, администратору доступны возможности чтения описания к загруженным с сайта Банка России обновлениям и удаления </w:t>
      </w:r>
      <w:r w:rsidR="00F23391" w:rsidRPr="00477343">
        <w:t xml:space="preserve">скачанных </w:t>
      </w:r>
      <w:r w:rsidRPr="00477343">
        <w:t xml:space="preserve">ранее обновлений метаданных. </w:t>
      </w:r>
    </w:p>
    <w:p w14:paraId="36ACA993" w14:textId="04787D62" w:rsidR="00A11E40" w:rsidRPr="00477343" w:rsidRDefault="00A11E40">
      <w:pPr>
        <w:tabs>
          <w:tab w:val="left" w:pos="851"/>
        </w:tabs>
        <w:spacing w:after="240"/>
      </w:pPr>
      <w:r w:rsidRPr="00477343">
        <w:t>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w:t>
      </w:r>
      <w:r w:rsidR="001266F7" w:rsidRPr="00477343">
        <w:t xml:space="preserve"> в соответствии с рисунком </w:t>
      </w:r>
      <w:r w:rsidR="001266F7" w:rsidRPr="00C551E3">
        <w:fldChar w:fldCharType="begin"/>
      </w:r>
      <w:r w:rsidR="001266F7" w:rsidRPr="00477343">
        <w:instrText xml:space="preserve"> REF _Ref125377481 \h</w:instrText>
      </w:r>
      <w:r w:rsidR="00BB144E" w:rsidRPr="00477343">
        <w:instrText xml:space="preserve">\#\0 </w:instrText>
      </w:r>
      <w:r w:rsidR="001266F7" w:rsidRPr="00477343">
        <w:instrText xml:space="preserve"> </w:instrText>
      </w:r>
      <w:r w:rsidR="00FC2DE9" w:rsidRPr="00477343">
        <w:instrText xml:space="preserve"> \* MERGEFORMAT </w:instrText>
      </w:r>
      <w:r w:rsidR="001266F7" w:rsidRPr="005A7E0D">
        <w:fldChar w:fldCharType="separate"/>
      </w:r>
      <w:r w:rsidR="00016177">
        <w:t>20</w:t>
      </w:r>
      <w:r w:rsidR="001266F7" w:rsidRPr="00C551E3">
        <w:fldChar w:fldCharType="end"/>
      </w:r>
      <w:r w:rsidRPr="00477343">
        <w:t>.</w:t>
      </w:r>
    </w:p>
    <w:p w14:paraId="18F22A39" w14:textId="77777777" w:rsidR="00A11E40" w:rsidRPr="00477343" w:rsidRDefault="00A11E40" w:rsidP="00EA5DAF">
      <w:pPr>
        <w:pStyle w:val="afff9"/>
        <w:tabs>
          <w:tab w:val="left" w:pos="851"/>
        </w:tabs>
        <w:spacing w:before="0" w:after="0"/>
        <w:ind w:firstLine="0"/>
        <w:jc w:val="center"/>
        <w:rPr>
          <w:color w:val="000000" w:themeColor="text1"/>
        </w:rPr>
      </w:pPr>
      <w:r w:rsidRPr="00330264">
        <w:rPr>
          <w:noProof/>
          <w:color w:val="000000" w:themeColor="text1"/>
        </w:rPr>
        <w:lastRenderedPageBreak/>
        <w:drawing>
          <wp:inline distT="0" distB="0" distL="0" distR="0" wp14:anchorId="07049099" wp14:editId="552BE84A">
            <wp:extent cx="5940425" cy="4242641"/>
            <wp:effectExtent l="0" t="0" r="3175" b="5715"/>
            <wp:docPr id="7"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ic\Снимок99.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4242641"/>
                    </a:xfrm>
                    <a:prstGeom prst="rect">
                      <a:avLst/>
                    </a:prstGeom>
                    <a:noFill/>
                    <a:ln>
                      <a:noFill/>
                    </a:ln>
                  </pic:spPr>
                </pic:pic>
              </a:graphicData>
            </a:graphic>
          </wp:inline>
        </w:drawing>
      </w:r>
    </w:p>
    <w:p w14:paraId="1D4A7A91" w14:textId="7430C8E9" w:rsidR="00A11E40" w:rsidRPr="00477343" w:rsidRDefault="00A11E40" w:rsidP="00A11E40">
      <w:pPr>
        <w:pStyle w:val="afff9"/>
        <w:tabs>
          <w:tab w:val="left" w:pos="851"/>
        </w:tabs>
        <w:spacing w:before="0"/>
        <w:ind w:firstLine="0"/>
        <w:jc w:val="center"/>
      </w:pPr>
      <w:bookmarkStart w:id="440" w:name="_Ref125377481"/>
      <w:r w:rsidRPr="00477343">
        <w:rPr>
          <w:color w:val="000000" w:themeColor="text1"/>
        </w:rPr>
        <w:t xml:space="preserve">Рисунок </w:t>
      </w:r>
      <w:r w:rsidRPr="00C551E3">
        <w:fldChar w:fldCharType="begin"/>
      </w:r>
      <w:r w:rsidRPr="00477343">
        <w:instrText>SEQ Рисунок \* ARABIC</w:instrText>
      </w:r>
      <w:r w:rsidRPr="005A7E0D">
        <w:fldChar w:fldCharType="separate"/>
      </w:r>
      <w:r w:rsidR="00016177">
        <w:rPr>
          <w:noProof/>
        </w:rPr>
        <w:t>20</w:t>
      </w:r>
      <w:r w:rsidRPr="00C551E3">
        <w:fldChar w:fldCharType="end"/>
      </w:r>
      <w:bookmarkEnd w:id="440"/>
      <w:r w:rsidRPr="00477343">
        <w:t xml:space="preserve"> – Просмотр описания к обновлению метаданных</w:t>
      </w:r>
    </w:p>
    <w:p w14:paraId="4D4CC672" w14:textId="77777777" w:rsidR="00A11E40" w:rsidRPr="00477343" w:rsidRDefault="00A11E40" w:rsidP="00F54B1E">
      <w:pPr>
        <w:tabs>
          <w:tab w:val="left" w:pos="851"/>
        </w:tabs>
      </w:pPr>
      <w:r w:rsidRPr="00477343">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14:paraId="2B925F83" w14:textId="1D6ED838" w:rsidR="0097474E" w:rsidRPr="00477343" w:rsidRDefault="00A11E40" w:rsidP="00F54B1E">
      <w:pPr>
        <w:tabs>
          <w:tab w:val="left" w:pos="851"/>
        </w:tabs>
      </w:pPr>
      <w:r w:rsidRPr="00477343">
        <w:t xml:space="preserve">В случае успешной загрузки появляется сообщение с результатом </w:t>
      </w:r>
      <w:r w:rsidR="00C5161D" w:rsidRPr="00477343">
        <w:t xml:space="preserve">в соответствии с рисунком </w:t>
      </w:r>
      <w:r w:rsidR="00C5161D" w:rsidRPr="00C551E3">
        <w:fldChar w:fldCharType="begin"/>
      </w:r>
      <w:r w:rsidR="00C5161D" w:rsidRPr="00477343">
        <w:instrText xml:space="preserve"> REF _Ref125463526 \h\#\0  </w:instrText>
      </w:r>
      <w:r w:rsidR="00FC2DE9" w:rsidRPr="00477343">
        <w:instrText xml:space="preserve"> \* MERGEFORMAT </w:instrText>
      </w:r>
      <w:r w:rsidR="00C5161D" w:rsidRPr="005A7E0D">
        <w:fldChar w:fldCharType="separate"/>
      </w:r>
      <w:r w:rsidR="00016177">
        <w:t>18</w:t>
      </w:r>
      <w:r w:rsidR="00C5161D" w:rsidRPr="00C551E3">
        <w:fldChar w:fldCharType="end"/>
      </w:r>
      <w:r w:rsidRPr="00477343">
        <w:t>.</w:t>
      </w:r>
    </w:p>
    <w:p w14:paraId="0027F551" w14:textId="406997FD" w:rsidR="00A11E40" w:rsidRPr="00477343" w:rsidRDefault="00A11E40">
      <w:pPr>
        <w:tabs>
          <w:tab w:val="left" w:pos="851"/>
        </w:tabs>
        <w:spacing w:after="240"/>
      </w:pPr>
      <w:r w:rsidRPr="00477343">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w:t>
      </w:r>
      <w:r w:rsidR="00C5161D" w:rsidRPr="00477343">
        <w:t xml:space="preserve">в соответствии с рисунком </w:t>
      </w:r>
      <w:r w:rsidR="00C5161D" w:rsidRPr="00C551E3">
        <w:fldChar w:fldCharType="begin"/>
      </w:r>
      <w:r w:rsidR="00C5161D" w:rsidRPr="00477343">
        <w:instrText xml:space="preserve"> REF _Ref125463991 \h \#\0 </w:instrText>
      </w:r>
      <w:r w:rsidR="00FC2DE9" w:rsidRPr="00477343">
        <w:instrText xml:space="preserve"> \* MERGEFORMAT </w:instrText>
      </w:r>
      <w:r w:rsidR="00C5161D" w:rsidRPr="005A7E0D">
        <w:fldChar w:fldCharType="separate"/>
      </w:r>
      <w:r w:rsidR="00016177">
        <w:t>21</w:t>
      </w:r>
      <w:r w:rsidR="00C5161D" w:rsidRPr="00C551E3">
        <w:fldChar w:fldCharType="end"/>
      </w:r>
      <w:r w:rsidRPr="00477343">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14:paraId="17FAC566" w14:textId="77777777" w:rsidR="00A11E40" w:rsidRPr="00477343" w:rsidRDefault="00A11E40">
      <w:pPr>
        <w:pStyle w:val="afff0"/>
        <w:tabs>
          <w:tab w:val="left" w:pos="851"/>
        </w:tabs>
        <w:ind w:left="0" w:hanging="11"/>
        <w:jc w:val="center"/>
      </w:pPr>
      <w:r w:rsidRPr="00330264">
        <w:rPr>
          <w:noProof/>
          <w:lang w:eastAsia="ru-RU"/>
        </w:rPr>
        <w:lastRenderedPageBreak/>
        <w:drawing>
          <wp:inline distT="0" distB="0" distL="0" distR="0" wp14:anchorId="107B4D41" wp14:editId="654F7F71">
            <wp:extent cx="5939790" cy="2110105"/>
            <wp:effectExtent l="0" t="0" r="3810"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2110105"/>
                    </a:xfrm>
                    <a:prstGeom prst="rect">
                      <a:avLst/>
                    </a:prstGeom>
                    <a:noFill/>
                    <a:ln>
                      <a:noFill/>
                    </a:ln>
                  </pic:spPr>
                </pic:pic>
              </a:graphicData>
            </a:graphic>
          </wp:inline>
        </w:drawing>
      </w:r>
    </w:p>
    <w:p w14:paraId="0A738A8A" w14:textId="1EB3BE14" w:rsidR="00A11E40" w:rsidRPr="00477343" w:rsidRDefault="00A11E40" w:rsidP="00A11E40">
      <w:pPr>
        <w:pStyle w:val="afff9"/>
        <w:tabs>
          <w:tab w:val="left" w:pos="851"/>
        </w:tabs>
        <w:spacing w:before="0"/>
        <w:ind w:firstLine="0"/>
        <w:jc w:val="center"/>
      </w:pPr>
      <w:bookmarkStart w:id="441" w:name="_Ref125463991"/>
      <w:r w:rsidRPr="00477343">
        <w:t xml:space="preserve">Рисунок </w:t>
      </w:r>
      <w:r w:rsidRPr="00C551E3">
        <w:fldChar w:fldCharType="begin"/>
      </w:r>
      <w:r w:rsidRPr="00477343">
        <w:instrText>SEQ Рисунок \* ARABIC</w:instrText>
      </w:r>
      <w:r w:rsidRPr="005A7E0D">
        <w:fldChar w:fldCharType="separate"/>
      </w:r>
      <w:r w:rsidR="00016177">
        <w:rPr>
          <w:noProof/>
        </w:rPr>
        <w:t>21</w:t>
      </w:r>
      <w:r w:rsidRPr="00C551E3">
        <w:fldChar w:fldCharType="end"/>
      </w:r>
      <w:bookmarkEnd w:id="441"/>
      <w:r w:rsidRPr="00477343">
        <w:t xml:space="preserve"> – Удаление информации о ранее проведенных метаданных</w:t>
      </w:r>
    </w:p>
    <w:p w14:paraId="61AAB83B" w14:textId="2DF88EDE" w:rsidR="00A11E40" w:rsidRPr="00477343" w:rsidRDefault="00A11E40" w:rsidP="00D36801">
      <w:pPr>
        <w:tabs>
          <w:tab w:val="left" w:pos="851"/>
        </w:tabs>
      </w:pPr>
      <w:r w:rsidRPr="00477343">
        <w:t xml:space="preserve">В случае успешного удаления, в таблице «Информация о загруженных модификациях» </w:t>
      </w:r>
      <w:r w:rsidR="006D2675" w:rsidRPr="00477343">
        <w:t xml:space="preserve">в соответствии с рисунком </w:t>
      </w:r>
      <w:r w:rsidR="006D2675" w:rsidRPr="00C551E3">
        <w:fldChar w:fldCharType="begin"/>
      </w:r>
      <w:r w:rsidR="006D2675" w:rsidRPr="00477343">
        <w:instrText xml:space="preserve"> REF _Ref68008828 \h \#\0 </w:instrText>
      </w:r>
      <w:r w:rsidR="00FC2DE9" w:rsidRPr="00477343">
        <w:instrText xml:space="preserve"> \* MERGEFORMAT </w:instrText>
      </w:r>
      <w:r w:rsidR="006D2675" w:rsidRPr="005A7E0D">
        <w:fldChar w:fldCharType="separate"/>
      </w:r>
      <w:r w:rsidR="00016177">
        <w:t>16</w:t>
      </w:r>
      <w:r w:rsidR="006D2675" w:rsidRPr="00C551E3">
        <w:fldChar w:fldCharType="end"/>
      </w:r>
      <w:r w:rsidR="006D2675" w:rsidRPr="00477343">
        <w:t xml:space="preserve"> </w:t>
      </w:r>
      <w:r w:rsidRPr="00477343">
        <w:t>будут отображаться только обновления за последние 3 месяца.</w:t>
      </w:r>
    </w:p>
    <w:p w14:paraId="56B44BDF" w14:textId="28303A03" w:rsidR="005C3E52" w:rsidRPr="00477343" w:rsidRDefault="00016436" w:rsidP="007C312C">
      <w:pPr>
        <w:pStyle w:val="21"/>
        <w:tabs>
          <w:tab w:val="left" w:pos="851"/>
          <w:tab w:val="left" w:pos="1276"/>
        </w:tabs>
        <w:spacing w:before="0" w:after="0"/>
        <w:ind w:left="0" w:firstLine="709"/>
        <w:rPr>
          <w:sz w:val="26"/>
          <w:szCs w:val="26"/>
        </w:rPr>
      </w:pPr>
      <w:bookmarkStart w:id="442" w:name="_Toc125464861"/>
      <w:bookmarkStart w:id="443" w:name="_Toc125465504"/>
      <w:bookmarkStart w:id="444" w:name="_Toc125465698"/>
      <w:bookmarkStart w:id="445" w:name="_Toc125466003"/>
      <w:bookmarkStart w:id="446" w:name="_Toc125466259"/>
      <w:bookmarkStart w:id="447" w:name="_Toc126740441"/>
      <w:bookmarkStart w:id="448" w:name="_Toc126742833"/>
      <w:bookmarkStart w:id="449" w:name="_Toc126822371"/>
      <w:bookmarkStart w:id="450" w:name="_Toc127454230"/>
      <w:bookmarkStart w:id="451" w:name="_Toc127454456"/>
      <w:bookmarkStart w:id="452" w:name="_Toc127454682"/>
      <w:bookmarkStart w:id="453" w:name="_Toc127454908"/>
      <w:bookmarkStart w:id="454" w:name="_Toc127455134"/>
      <w:bookmarkStart w:id="455" w:name="_Toc127455360"/>
      <w:bookmarkStart w:id="456" w:name="_Toc127455586"/>
      <w:bookmarkStart w:id="457" w:name="_Toc127455813"/>
      <w:bookmarkStart w:id="458" w:name="_Toc127456041"/>
      <w:bookmarkStart w:id="459" w:name="_Toc127456267"/>
      <w:bookmarkStart w:id="460" w:name="_Toc127456493"/>
      <w:bookmarkStart w:id="461" w:name="_Toc127456720"/>
      <w:bookmarkStart w:id="462" w:name="_Toc127456946"/>
      <w:bookmarkStart w:id="463" w:name="_Toc127457173"/>
      <w:bookmarkStart w:id="464" w:name="_Toc127457399"/>
      <w:bookmarkStart w:id="465" w:name="_Toc127457625"/>
      <w:bookmarkStart w:id="466" w:name="_Toc127524010"/>
      <w:bookmarkStart w:id="467" w:name="_Toc127527435"/>
      <w:bookmarkStart w:id="468" w:name="_Toc127529397"/>
      <w:bookmarkStart w:id="469" w:name="_Toc127529624"/>
      <w:bookmarkStart w:id="470" w:name="_Toc129006373"/>
      <w:bookmarkStart w:id="471" w:name="_Toc130459521"/>
      <w:bookmarkStart w:id="472" w:name="_Toc125464862"/>
      <w:bookmarkStart w:id="473" w:name="_Toc125465505"/>
      <w:bookmarkStart w:id="474" w:name="_Toc125465699"/>
      <w:bookmarkStart w:id="475" w:name="_Toc125466004"/>
      <w:bookmarkStart w:id="476" w:name="_Toc125466260"/>
      <w:bookmarkStart w:id="477" w:name="_Toc126740442"/>
      <w:bookmarkStart w:id="478" w:name="_Toc126742834"/>
      <w:bookmarkStart w:id="479" w:name="_Toc126822372"/>
      <w:bookmarkStart w:id="480" w:name="_Toc127454231"/>
      <w:bookmarkStart w:id="481" w:name="_Toc127454457"/>
      <w:bookmarkStart w:id="482" w:name="_Toc127454683"/>
      <w:bookmarkStart w:id="483" w:name="_Toc127454909"/>
      <w:bookmarkStart w:id="484" w:name="_Toc127455135"/>
      <w:bookmarkStart w:id="485" w:name="_Toc127455361"/>
      <w:bookmarkStart w:id="486" w:name="_Toc127455587"/>
      <w:bookmarkStart w:id="487" w:name="_Toc127455814"/>
      <w:bookmarkStart w:id="488" w:name="_Toc127456042"/>
      <w:bookmarkStart w:id="489" w:name="_Toc127456268"/>
      <w:bookmarkStart w:id="490" w:name="_Toc127456494"/>
      <w:bookmarkStart w:id="491" w:name="_Toc127456721"/>
      <w:bookmarkStart w:id="492" w:name="_Toc127456947"/>
      <w:bookmarkStart w:id="493" w:name="_Toc127457174"/>
      <w:bookmarkStart w:id="494" w:name="_Toc127457400"/>
      <w:bookmarkStart w:id="495" w:name="_Toc127457626"/>
      <w:bookmarkStart w:id="496" w:name="_Toc127524011"/>
      <w:bookmarkStart w:id="497" w:name="_Toc127527436"/>
      <w:bookmarkStart w:id="498" w:name="_Toc127529398"/>
      <w:bookmarkStart w:id="499" w:name="_Toc127529625"/>
      <w:bookmarkStart w:id="500" w:name="_Toc129006374"/>
      <w:bookmarkStart w:id="501" w:name="_Toc130459522"/>
      <w:bookmarkStart w:id="502" w:name="_Toc130473579"/>
      <w:bookmarkStart w:id="503" w:name="_Toc130481445"/>
      <w:bookmarkStart w:id="504" w:name="_Toc130482383"/>
      <w:bookmarkStart w:id="505" w:name="_Toc130483679"/>
      <w:bookmarkStart w:id="506" w:name="_Toc132637521"/>
      <w:bookmarkStart w:id="507" w:name="_Toc132638076"/>
      <w:bookmarkStart w:id="508" w:name="_Toc132721003"/>
      <w:bookmarkStart w:id="509" w:name="_Toc137719199"/>
      <w:bookmarkStart w:id="510" w:name="_Toc138323705"/>
      <w:bookmarkStart w:id="511" w:name="_Toc138324089"/>
      <w:bookmarkStart w:id="512" w:name="_Toc138324744"/>
      <w:bookmarkStart w:id="513" w:name="_Toc125464863"/>
      <w:bookmarkStart w:id="514" w:name="_Toc125465506"/>
      <w:bookmarkStart w:id="515" w:name="_Toc125465700"/>
      <w:bookmarkStart w:id="516" w:name="_Toc125466005"/>
      <w:bookmarkStart w:id="517" w:name="_Toc125466261"/>
      <w:bookmarkStart w:id="518" w:name="_Toc126740443"/>
      <w:bookmarkStart w:id="519" w:name="_Toc126742835"/>
      <w:bookmarkStart w:id="520" w:name="_Toc126822373"/>
      <w:bookmarkStart w:id="521" w:name="_Toc127454232"/>
      <w:bookmarkStart w:id="522" w:name="_Toc127454458"/>
      <w:bookmarkStart w:id="523" w:name="_Toc127454684"/>
      <w:bookmarkStart w:id="524" w:name="_Toc127454910"/>
      <w:bookmarkStart w:id="525" w:name="_Toc127455136"/>
      <w:bookmarkStart w:id="526" w:name="_Toc127455362"/>
      <w:bookmarkStart w:id="527" w:name="_Toc127455588"/>
      <w:bookmarkStart w:id="528" w:name="_Toc127455815"/>
      <w:bookmarkStart w:id="529" w:name="_Toc127456043"/>
      <w:bookmarkStart w:id="530" w:name="_Toc127456269"/>
      <w:bookmarkStart w:id="531" w:name="_Toc127456495"/>
      <w:bookmarkStart w:id="532" w:name="_Toc127456722"/>
      <w:bookmarkStart w:id="533" w:name="_Toc127456948"/>
      <w:bookmarkStart w:id="534" w:name="_Toc127457175"/>
      <w:bookmarkStart w:id="535" w:name="_Toc127457401"/>
      <w:bookmarkStart w:id="536" w:name="_Toc127457627"/>
      <w:bookmarkStart w:id="537" w:name="_Toc127524012"/>
      <w:bookmarkStart w:id="538" w:name="_Toc127527437"/>
      <w:bookmarkStart w:id="539" w:name="_Toc127529399"/>
      <w:bookmarkStart w:id="540" w:name="_Toc127529626"/>
      <w:bookmarkStart w:id="541" w:name="_Toc129006375"/>
      <w:bookmarkStart w:id="542" w:name="_Toc130459523"/>
      <w:bookmarkStart w:id="543" w:name="_Ref96332344"/>
      <w:bookmarkStart w:id="544" w:name="_Ref96330742"/>
      <w:bookmarkStart w:id="545" w:name="_Toc78989203"/>
      <w:bookmarkStart w:id="546" w:name="_Toc17653673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r w:rsidRPr="00477343">
        <w:rPr>
          <w:rFonts w:hint="eastAsia"/>
          <w:sz w:val="26"/>
          <w:szCs w:val="26"/>
        </w:rPr>
        <w:t>Работа</w:t>
      </w:r>
      <w:r w:rsidRPr="00477343">
        <w:rPr>
          <w:sz w:val="26"/>
          <w:szCs w:val="26"/>
        </w:rPr>
        <w:t xml:space="preserve"> </w:t>
      </w:r>
      <w:r w:rsidRPr="00477343">
        <w:rPr>
          <w:rFonts w:hint="eastAsia"/>
          <w:sz w:val="26"/>
          <w:szCs w:val="26"/>
        </w:rPr>
        <w:t>со</w:t>
      </w:r>
      <w:r w:rsidRPr="00477343">
        <w:rPr>
          <w:sz w:val="26"/>
          <w:szCs w:val="26"/>
        </w:rPr>
        <w:t xml:space="preserve"> </w:t>
      </w:r>
      <w:r w:rsidRPr="00477343">
        <w:rPr>
          <w:rFonts w:hint="eastAsia"/>
          <w:sz w:val="26"/>
          <w:szCs w:val="26"/>
        </w:rPr>
        <w:t>справочниками</w:t>
      </w:r>
      <w:bookmarkEnd w:id="543"/>
      <w:bookmarkEnd w:id="544"/>
      <w:bookmarkEnd w:id="545"/>
      <w:bookmarkEnd w:id="546"/>
    </w:p>
    <w:p w14:paraId="5DCF9216" w14:textId="4A7C2328" w:rsidR="003F5ACD" w:rsidRPr="00477343" w:rsidRDefault="00016436" w:rsidP="00A84F94">
      <w:pPr>
        <w:tabs>
          <w:tab w:val="left" w:pos="851"/>
        </w:tabs>
      </w:pPr>
      <w:r w:rsidRPr="00477343">
        <w:t xml:space="preserve">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w:t>
      </w:r>
      <w:r w:rsidR="00C21FCF" w:rsidRPr="00477343">
        <w:t>Банком России</w:t>
      </w:r>
      <w:r w:rsidRPr="00477343">
        <w:t xml:space="preserve"> в виде файлов в формате </w:t>
      </w:r>
      <w:r w:rsidR="00DE6FEF" w:rsidRPr="00477343">
        <w:t>«</w:t>
      </w:r>
      <w:r w:rsidRPr="00477343">
        <w:t>DBF</w:t>
      </w:r>
      <w:r w:rsidR="00DE6FEF" w:rsidRPr="00477343">
        <w:t>»</w:t>
      </w:r>
      <w:r w:rsidRPr="00477343">
        <w:t xml:space="preserve">, </w:t>
      </w:r>
      <w:r w:rsidR="00DE6FEF" w:rsidRPr="00477343">
        <w:t>«</w:t>
      </w:r>
      <w:r w:rsidRPr="00477343">
        <w:t>XML</w:t>
      </w:r>
      <w:r w:rsidR="00DE6FEF" w:rsidRPr="00477343">
        <w:t>»</w:t>
      </w:r>
      <w:r w:rsidRPr="00477343">
        <w:t xml:space="preserve">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14:paraId="7F243B4B" w14:textId="77777777" w:rsidR="003F5ACD" w:rsidRPr="00477343" w:rsidRDefault="003F5ACD" w:rsidP="00A84F94">
      <w:pPr>
        <w:tabs>
          <w:tab w:val="left" w:pos="851"/>
        </w:tabs>
      </w:pPr>
      <w:r w:rsidRPr="00477343">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sidRPr="00477343">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14:paraId="218EA576" w14:textId="7CFABFC8" w:rsidR="005C3E52" w:rsidRPr="00477343" w:rsidRDefault="00016436">
      <w:pPr>
        <w:tabs>
          <w:tab w:val="left" w:pos="851"/>
        </w:tabs>
      </w:pPr>
      <w:r w:rsidRPr="00477343">
        <w:t xml:space="preserve">Список всей используемой НСИ приведен в </w:t>
      </w:r>
      <w:r w:rsidR="00C002A9" w:rsidRPr="00477343">
        <w:t xml:space="preserve">приложении </w:t>
      </w:r>
      <w:r w:rsidRPr="00C551E3">
        <w:fldChar w:fldCharType="begin"/>
      </w:r>
      <w:r w:rsidRPr="00477343">
        <w:instrText>REF зА \h</w:instrText>
      </w:r>
      <w:r w:rsidR="008239B5" w:rsidRPr="00477343">
        <w:instrText xml:space="preserve"> \* MERGEFORMAT </w:instrText>
      </w:r>
      <w:r w:rsidRPr="005A7E0D">
        <w:fldChar w:fldCharType="separate"/>
      </w:r>
      <w:r w:rsidR="00016177" w:rsidRPr="005A7E0D">
        <w:rPr>
          <w:rFonts w:hint="eastAsia"/>
        </w:rPr>
        <w:t>А</w:t>
      </w:r>
      <w:r w:rsidRPr="00C551E3">
        <w:fldChar w:fldCharType="end"/>
      </w:r>
      <w:r w:rsidRPr="00477343">
        <w:t>. Состав используемой НСИ может меняться при выпуске новых версий Расширения.</w:t>
      </w:r>
      <w:r w:rsidR="006002C7" w:rsidRPr="00477343">
        <w:t xml:space="preserve"> 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w:t>
      </w:r>
      <w:r w:rsidR="006002C7" w:rsidRPr="00477343">
        <w:lastRenderedPageBreak/>
        <w:t>устаревших файлов с НСИ) или при необходимости перейти на новую БД НСИ (например, другого типа).</w:t>
      </w:r>
    </w:p>
    <w:p w14:paraId="786E61A7" w14:textId="338D98D7" w:rsidR="001F1370" w:rsidRPr="00477343" w:rsidRDefault="00724D9B" w:rsidP="001F1370">
      <w:pPr>
        <w:tabs>
          <w:tab w:val="left" w:pos="851"/>
        </w:tabs>
      </w:pPr>
      <w:r w:rsidRPr="00477343">
        <w:t>Для загрузки НСИ используется каталог в файловой системе, настраиваемый в профиле расширения в соответствии с рисунком</w:t>
      </w:r>
      <w:r w:rsidR="00F37B60" w:rsidRPr="00477343">
        <w:t xml:space="preserve"> </w:t>
      </w:r>
      <w:r w:rsidRPr="00C551E3">
        <w:rPr>
          <w:color w:val="000000"/>
        </w:rPr>
        <w:fldChar w:fldCharType="begin"/>
      </w:r>
      <w:r w:rsidRPr="00477343">
        <w:rPr>
          <w:color w:val="000000"/>
        </w:rPr>
        <w:instrText xml:space="preserve"> REF _Ref96075321 \h </w:instrText>
      </w:r>
      <w:r w:rsidR="00F37B60" w:rsidRPr="00477343">
        <w:rPr>
          <w:color w:val="000000"/>
        </w:rPr>
        <w:instrText xml:space="preserve">\#\0 </w:instrText>
      </w:r>
      <w:r w:rsidR="00FC2DE9" w:rsidRPr="00477343">
        <w:rPr>
          <w:color w:val="000000"/>
        </w:rPr>
        <w:instrText xml:space="preserve"> \* MERGEFORMAT </w:instrText>
      </w:r>
      <w:r w:rsidRPr="00C551E3">
        <w:rPr>
          <w:color w:val="000000"/>
        </w:rPr>
      </w:r>
      <w:r w:rsidRPr="005A7E0D">
        <w:rPr>
          <w:color w:val="000000"/>
        </w:rPr>
        <w:fldChar w:fldCharType="separate"/>
      </w:r>
      <w:r w:rsidR="00016177">
        <w:rPr>
          <w:color w:val="000000"/>
        </w:rPr>
        <w:t>2</w:t>
      </w:r>
      <w:r w:rsidRPr="00C551E3">
        <w:rPr>
          <w:color w:val="000000"/>
        </w:rPr>
        <w:fldChar w:fldCharType="end"/>
      </w:r>
      <w:r w:rsidRPr="00477343">
        <w:rPr>
          <w:color w:val="000000"/>
        </w:rPr>
        <w:t>. Каталог должен быть доступен для записи (создание подкаталогов, чтение, запись и удаление файлов) для учетной записи, под которой запущен ПП «Дельта».</w:t>
      </w:r>
      <w:r w:rsidR="001F1370" w:rsidRPr="00477343">
        <w:rPr>
          <w:color w:val="000000"/>
        </w:rPr>
        <w:t xml:space="preserve"> Имя каталога может быть задано, при необходимости, в формате универсального соглашения об именовании (UNC-путь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14:paraId="052CF62A" w14:textId="5A2D40CD" w:rsidR="00726AD0" w:rsidRPr="00477343" w:rsidRDefault="00726AD0" w:rsidP="007C312C">
      <w:pPr>
        <w:tabs>
          <w:tab w:val="left" w:pos="851"/>
        </w:tabs>
      </w:pPr>
      <w:r w:rsidRPr="00477343">
        <w:rPr>
          <w:color w:val="000000"/>
        </w:rPr>
        <w:t>Вся функциональность, описываемая в данном разделе, в сетевом режиме функционирования ПП «Де</w:t>
      </w:r>
      <w:r w:rsidR="003D0BD3" w:rsidRPr="00477343">
        <w:rPr>
          <w:color w:val="000000"/>
        </w:rPr>
        <w:t>л</w:t>
      </w:r>
      <w:r w:rsidRPr="00477343">
        <w:rPr>
          <w:color w:val="000000"/>
        </w:rPr>
        <w:t>ьта» доступна пользователям с ролью «</w:t>
      </w:r>
      <w:r w:rsidRPr="00477343">
        <w:rPr>
          <w:rFonts w:eastAsia="Calibri"/>
          <w:color w:val="000000"/>
        </w:rPr>
        <w:t>Администратор</w:t>
      </w:r>
      <w:r w:rsidRPr="00477343">
        <w:rPr>
          <w:color w:val="000000"/>
        </w:rPr>
        <w:t xml:space="preserve">» </w:t>
      </w:r>
      <w:r w:rsidR="00CD13E8" w:rsidRPr="00477343">
        <w:rPr>
          <w:color w:val="000000"/>
        </w:rPr>
        <w:t>в соответствии с</w:t>
      </w:r>
      <w:r w:rsidRPr="00477343">
        <w:rPr>
          <w:color w:val="000000"/>
        </w:rPr>
        <w:t xml:space="preserve"> п.</w:t>
      </w:r>
      <w:r w:rsidR="00806B11" w:rsidRPr="00477343">
        <w:rPr>
          <w:color w:val="000000"/>
        </w:rPr>
        <w:t xml:space="preserve"> </w:t>
      </w:r>
      <w:r w:rsidR="00CD13E8" w:rsidRPr="00C551E3">
        <w:rPr>
          <w:color w:val="000000"/>
        </w:rPr>
        <w:fldChar w:fldCharType="begin"/>
      </w:r>
      <w:r w:rsidR="00CD13E8" w:rsidRPr="00477343">
        <w:rPr>
          <w:color w:val="000000"/>
        </w:rPr>
        <w:instrText xml:space="preserve"> REF _Ref101790217 \r \h </w:instrText>
      </w:r>
      <w:r w:rsidR="00FC2DE9" w:rsidRPr="00477343">
        <w:rPr>
          <w:color w:val="000000"/>
        </w:rPr>
        <w:instrText xml:space="preserve"> \* MERGEFORMAT </w:instrText>
      </w:r>
      <w:r w:rsidR="00CD13E8" w:rsidRPr="00C551E3">
        <w:rPr>
          <w:color w:val="000000"/>
        </w:rPr>
      </w:r>
      <w:r w:rsidR="00CD13E8" w:rsidRPr="005A7E0D">
        <w:rPr>
          <w:color w:val="000000"/>
        </w:rPr>
        <w:fldChar w:fldCharType="separate"/>
      </w:r>
      <w:r w:rsidR="00016177">
        <w:rPr>
          <w:color w:val="000000"/>
        </w:rPr>
        <w:t>4.5</w:t>
      </w:r>
      <w:r w:rsidR="00CD13E8" w:rsidRPr="00C551E3">
        <w:rPr>
          <w:color w:val="000000"/>
        </w:rPr>
        <w:fldChar w:fldCharType="end"/>
      </w:r>
      <w:r w:rsidRPr="00477343">
        <w:rPr>
          <w:color w:val="000000"/>
        </w:rPr>
        <w:t>.</w:t>
      </w:r>
    </w:p>
    <w:p w14:paraId="28EC52EB" w14:textId="15AFE365" w:rsidR="005C3E52" w:rsidRPr="00477343" w:rsidRDefault="00016436" w:rsidP="007C312C">
      <w:pPr>
        <w:pStyle w:val="30"/>
        <w:tabs>
          <w:tab w:val="left" w:pos="851"/>
          <w:tab w:val="left" w:pos="1560"/>
        </w:tabs>
        <w:spacing w:before="0" w:after="0"/>
        <w:ind w:left="0" w:firstLine="709"/>
      </w:pPr>
      <w:bookmarkStart w:id="547" w:name="_Toc120268869"/>
      <w:bookmarkStart w:id="548" w:name="_Toc120522632"/>
      <w:bookmarkStart w:id="549" w:name="_Toc120530788"/>
      <w:bookmarkStart w:id="550" w:name="_Toc120613285"/>
      <w:bookmarkStart w:id="551" w:name="_Toc122444265"/>
      <w:bookmarkStart w:id="552" w:name="_Toc176536732"/>
      <w:bookmarkEnd w:id="547"/>
      <w:bookmarkEnd w:id="548"/>
      <w:bookmarkEnd w:id="549"/>
      <w:bookmarkEnd w:id="550"/>
      <w:bookmarkEnd w:id="551"/>
      <w:r w:rsidRPr="00477343">
        <w:rPr>
          <w:rFonts w:hint="eastAsia"/>
        </w:rPr>
        <w:t>Режим</w:t>
      </w:r>
      <w:r w:rsidRPr="00477343">
        <w:t xml:space="preserve"> </w:t>
      </w:r>
      <w:r w:rsidRPr="00477343">
        <w:rPr>
          <w:rFonts w:hint="eastAsia"/>
        </w:rPr>
        <w:t>массовой</w:t>
      </w:r>
      <w:r w:rsidRPr="00477343">
        <w:t xml:space="preserve"> </w:t>
      </w:r>
      <w:r w:rsidRPr="00477343">
        <w:rPr>
          <w:rFonts w:hint="eastAsia"/>
        </w:rPr>
        <w:t>загрузки</w:t>
      </w:r>
      <w:bookmarkEnd w:id="552"/>
    </w:p>
    <w:p w14:paraId="0D35DAEA" w14:textId="0CE9B093" w:rsidR="00586B5C" w:rsidRPr="00477343" w:rsidRDefault="00016436">
      <w:pPr>
        <w:tabs>
          <w:tab w:val="left" w:pos="851"/>
        </w:tabs>
      </w:pPr>
      <w:r w:rsidRPr="00477343">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w:t>
      </w:r>
      <w:r w:rsidR="00BC3DF8" w:rsidRPr="00477343">
        <w:t>рисунком</w:t>
      </w:r>
      <w:r w:rsidR="001900D5" w:rsidRPr="00477343">
        <w:t xml:space="preserve"> </w:t>
      </w:r>
      <w:r w:rsidRPr="00C551E3">
        <w:rPr>
          <w:color w:val="000000"/>
        </w:rPr>
        <w:fldChar w:fldCharType="begin"/>
      </w:r>
      <w:r w:rsidRPr="00477343">
        <w:rPr>
          <w:color w:val="000000"/>
        </w:rPr>
        <w:instrText>REF _Ref96075321 \h</w:instrText>
      </w:r>
      <w:r w:rsidR="00BC3DF8" w:rsidRPr="00477343">
        <w:rPr>
          <w:color w:val="000000"/>
        </w:rPr>
        <w:instrText>\##</w:instrText>
      </w:r>
      <w:r w:rsidR="00FC2DE9" w:rsidRPr="00477343">
        <w:rPr>
          <w:color w:val="000000"/>
        </w:rPr>
        <w:instrText xml:space="preserve"> \* MERGEFORMAT </w:instrText>
      </w:r>
      <w:r w:rsidRPr="00C551E3">
        <w:rPr>
          <w:color w:val="000000"/>
        </w:rPr>
      </w:r>
      <w:r w:rsidRPr="005A7E0D">
        <w:rPr>
          <w:color w:val="000000"/>
        </w:rPr>
        <w:fldChar w:fldCharType="separate"/>
      </w:r>
      <w:r w:rsidR="00016177">
        <w:rPr>
          <w:color w:val="000000"/>
        </w:rPr>
        <w:t>2</w:t>
      </w:r>
      <w:r w:rsidRPr="00C551E3">
        <w:rPr>
          <w:color w:val="000000"/>
        </w:rPr>
        <w:fldChar w:fldCharType="end"/>
      </w:r>
      <w:r w:rsidRPr="00477343">
        <w:t xml:space="preserve">, выполняется загрузка в БД всей помещенной в каталог НСИ и после загрузки исходные файлы удаляются. </w:t>
      </w:r>
      <w:r w:rsidR="00586B5C" w:rsidRPr="00477343">
        <w:t>Для загрузки используются только файлы из корневого каталога НСИ, подкаталоги не обрабатываются.</w:t>
      </w:r>
    </w:p>
    <w:p w14:paraId="661BF8CE" w14:textId="6AFACF38" w:rsidR="005C3E52" w:rsidRPr="00477343" w:rsidRDefault="00016436" w:rsidP="00A84F94">
      <w:pPr>
        <w:tabs>
          <w:tab w:val="left" w:pos="851"/>
        </w:tabs>
      </w:pPr>
      <w:r w:rsidRPr="00477343">
        <w:t>Для загрузки НСИ в этом режиме необходимо перейти на закладку «Отчетность КО», выбрать режим «Справочники» и нажать кнопку «Загрузка справочников»</w:t>
      </w:r>
      <w:r w:rsidR="008D2C37" w:rsidRPr="00477343">
        <w:t xml:space="preserve"> </w:t>
      </w:r>
      <w:r w:rsidRPr="00330264">
        <w:rPr>
          <w:noProof/>
          <w:lang w:eastAsia="ru-RU"/>
        </w:rPr>
        <w:drawing>
          <wp:inline distT="0" distB="0" distL="0" distR="0" wp14:anchorId="0C868FD7" wp14:editId="2148F0A4">
            <wp:extent cx="202565" cy="207010"/>
            <wp:effectExtent l="0" t="0" r="0" b="0"/>
            <wp:docPr id="2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52"/>
                    <pic:cNvPicPr>
                      <a:picLocks noChangeAspect="1" noChangeArrowheads="1"/>
                    </pic:cNvPicPr>
                  </pic:nvPicPr>
                  <pic:blipFill>
                    <a:blip r:embed="rId33"/>
                    <a:stretch>
                      <a:fillRect/>
                    </a:stretch>
                  </pic:blipFill>
                  <pic:spPr bwMode="auto">
                    <a:xfrm>
                      <a:off x="0" y="0"/>
                      <a:ext cx="202565" cy="207010"/>
                    </a:xfrm>
                    <a:prstGeom prst="rect">
                      <a:avLst/>
                    </a:prstGeom>
                  </pic:spPr>
                </pic:pic>
              </a:graphicData>
            </a:graphic>
          </wp:inline>
        </w:drawing>
      </w:r>
      <w:r w:rsidRPr="00477343">
        <w:t xml:space="preserve">в соответствии с </w:t>
      </w:r>
      <w:r w:rsidR="004966A4" w:rsidRPr="00477343">
        <w:t xml:space="preserve">рисунком </w:t>
      </w:r>
      <w:r w:rsidRPr="00C551E3">
        <w:fldChar w:fldCharType="begin"/>
      </w:r>
      <w:r w:rsidRPr="00477343">
        <w:instrText>REF _Ref70585481 \h</w:instrText>
      </w:r>
      <w:r w:rsidR="004966A4" w:rsidRPr="00477343">
        <w:instrText>\##</w:instrText>
      </w:r>
      <w:r w:rsidR="00FC2DE9" w:rsidRPr="00477343">
        <w:instrText xml:space="preserve"> \* MERGEFORMAT </w:instrText>
      </w:r>
      <w:r w:rsidRPr="005A7E0D">
        <w:fldChar w:fldCharType="separate"/>
      </w:r>
      <w:r w:rsidR="00016177">
        <w:t>22</w:t>
      </w:r>
      <w:r w:rsidRPr="00C551E3">
        <w:fldChar w:fldCharType="end"/>
      </w:r>
      <w:r w:rsidRPr="00477343">
        <w:t>.</w:t>
      </w:r>
    </w:p>
    <w:p w14:paraId="5A24E0B5" w14:textId="77777777" w:rsidR="005C3E52" w:rsidRPr="00477343" w:rsidRDefault="00726055" w:rsidP="00EA5DAF">
      <w:pPr>
        <w:pStyle w:val="afff9"/>
        <w:tabs>
          <w:tab w:val="left" w:pos="851"/>
        </w:tabs>
        <w:spacing w:before="0" w:after="0"/>
        <w:ind w:firstLine="0"/>
        <w:jc w:val="center"/>
      </w:pPr>
      <w:bookmarkStart w:id="553" w:name="_Ref68859073"/>
      <w:r w:rsidRPr="00330264">
        <w:rPr>
          <w:noProof/>
        </w:rPr>
        <w:drawing>
          <wp:inline distT="0" distB="0" distL="0" distR="0" wp14:anchorId="06448CA3" wp14:editId="53BC6AA8">
            <wp:extent cx="5940425" cy="1177747"/>
            <wp:effectExtent l="0" t="0" r="3175" b="381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2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67698" cy="1183154"/>
                    </a:xfrm>
                    <a:prstGeom prst="rect">
                      <a:avLst/>
                    </a:prstGeom>
                  </pic:spPr>
                </pic:pic>
              </a:graphicData>
            </a:graphic>
          </wp:inline>
        </w:drawing>
      </w:r>
      <w:r w:rsidR="00016436" w:rsidRPr="00477343">
        <w:t xml:space="preserve"> </w:t>
      </w:r>
    </w:p>
    <w:p w14:paraId="53CD72D8" w14:textId="21416867" w:rsidR="005C3E52" w:rsidRPr="00477343" w:rsidRDefault="00016436" w:rsidP="007C312C">
      <w:pPr>
        <w:pStyle w:val="afff9"/>
        <w:tabs>
          <w:tab w:val="left" w:pos="851"/>
        </w:tabs>
        <w:spacing w:before="0"/>
        <w:ind w:firstLine="0"/>
        <w:jc w:val="center"/>
      </w:pPr>
      <w:bookmarkStart w:id="554" w:name="_Ref70585481"/>
      <w:r w:rsidRPr="00477343">
        <w:t xml:space="preserve">Рисунок </w:t>
      </w:r>
      <w:r w:rsidRPr="00C551E3">
        <w:fldChar w:fldCharType="begin"/>
      </w:r>
      <w:r w:rsidRPr="00477343">
        <w:instrText>SEQ Рисунок \* ARABIC</w:instrText>
      </w:r>
      <w:r w:rsidRPr="005A7E0D">
        <w:fldChar w:fldCharType="separate"/>
      </w:r>
      <w:r w:rsidR="00016177">
        <w:rPr>
          <w:noProof/>
        </w:rPr>
        <w:t>22</w:t>
      </w:r>
      <w:r w:rsidRPr="00C551E3">
        <w:fldChar w:fldCharType="end"/>
      </w:r>
      <w:bookmarkEnd w:id="553"/>
      <w:bookmarkEnd w:id="554"/>
      <w:r w:rsidRPr="00477343">
        <w:t xml:space="preserve"> – Вызов режима загрузки справочников</w:t>
      </w:r>
    </w:p>
    <w:p w14:paraId="0BBBA250" w14:textId="6640B1C1" w:rsidR="005C3E52" w:rsidRPr="00477343" w:rsidRDefault="00016436" w:rsidP="00F255B6">
      <w:pPr>
        <w:tabs>
          <w:tab w:val="left" w:pos="851"/>
        </w:tabs>
      </w:pPr>
      <w:r w:rsidRPr="00477343">
        <w:t xml:space="preserve">В верхней части окна </w:t>
      </w:r>
      <w:r w:rsidR="000248E3" w:rsidRPr="00477343">
        <w:t xml:space="preserve">(список файлов для загрузки) </w:t>
      </w:r>
      <w:r w:rsidRPr="00477343">
        <w:t xml:space="preserve">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rsidRPr="00477343">
        <w:softHyphen/>
        <w:t xml:space="preserve"> «Путь к каталогу НСИ» (по умолчанию </w:t>
      </w:r>
      <w:r w:rsidRPr="00477343">
        <w:rPr>
          <w:lang w:val="en-US"/>
        </w:rPr>
        <w:t>backend</w:t>
      </w:r>
      <w:r w:rsidRPr="00477343">
        <w:t>\</w:t>
      </w:r>
      <w:r w:rsidRPr="00477343">
        <w:rPr>
          <w:lang w:val="en-US"/>
        </w:rPr>
        <w:t>plugins</w:t>
      </w:r>
      <w:r w:rsidRPr="00477343">
        <w:t>\</w:t>
      </w:r>
      <w:r w:rsidRPr="00477343">
        <w:rPr>
          <w:lang w:val="en-US"/>
        </w:rPr>
        <w:t>delta</w:t>
      </w:r>
      <w:r w:rsidRPr="00477343">
        <w:t>-</w:t>
      </w:r>
      <w:proofErr w:type="spellStart"/>
      <w:r w:rsidRPr="00477343">
        <w:rPr>
          <w:lang w:val="en-US"/>
        </w:rPr>
        <w:t>ko</w:t>
      </w:r>
      <w:proofErr w:type="spellEnd"/>
      <w:r w:rsidRPr="00477343">
        <w:t>\</w:t>
      </w:r>
      <w:proofErr w:type="spellStart"/>
      <w:r w:rsidRPr="00477343">
        <w:rPr>
          <w:lang w:val="en-US"/>
        </w:rPr>
        <w:t>nsi</w:t>
      </w:r>
      <w:proofErr w:type="spellEnd"/>
      <w:r w:rsidRPr="00477343">
        <w:t xml:space="preserve">). В формате XML может быть загружен «Справочник БИК» (BNKSEEK) из файла документа ED807, распространяемого </w:t>
      </w:r>
      <w:r w:rsidR="00C21FCF" w:rsidRPr="00477343">
        <w:t>Банком России</w:t>
      </w:r>
      <w:r w:rsidRPr="00477343">
        <w:t xml:space="preserve"> в виде архива вида 20220218ED01OSBR.zip (где первые 8 цифр – дата справочника)</w:t>
      </w:r>
      <w:r w:rsidR="004E43EA" w:rsidRPr="00477343">
        <w:t xml:space="preserve"> и используемая НСИ из «Книги государственной регистрации кредитных </w:t>
      </w:r>
      <w:r w:rsidR="004E43EA" w:rsidRPr="00477343">
        <w:lastRenderedPageBreak/>
        <w:t>организаций».</w:t>
      </w:r>
      <w:r w:rsidR="00F255B6" w:rsidRPr="00477343">
        <w:t xml:space="preserve"> Следует иметь в виду, что длина имен файлов с НСИ (вместе с расширением файла) и их архивов не может превышать 30 символов.</w:t>
      </w:r>
      <w:r w:rsidR="00DD5556" w:rsidRPr="00477343">
        <w:t xml:space="preserve"> Загрузка из файлов с НСИ с длиной имени более 30 символов (одиночных и в составе архивов) не выполняется.</w:t>
      </w:r>
    </w:p>
    <w:p w14:paraId="384E825F" w14:textId="32EC8497" w:rsidR="005C3E52" w:rsidRPr="00477343" w:rsidRDefault="00016436" w:rsidP="00A84F94">
      <w:pPr>
        <w:tabs>
          <w:tab w:val="left" w:pos="851"/>
        </w:tabs>
      </w:pPr>
      <w:r w:rsidRPr="00477343">
        <w:t xml:space="preserve">Можно выбрать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5A7E0D">
        <w:fldChar w:fldCharType="separate"/>
      </w:r>
      <w:r w:rsidR="00016177">
        <w:t>23</w:t>
      </w:r>
      <w:r w:rsidRPr="00C551E3">
        <w:fldChar w:fldCharType="end"/>
      </w:r>
      <w:r w:rsidRPr="00477343">
        <w:t xml:space="preserve"> все или необходимые исходные файлы соответствующими переключателями (1), при этом файлы с данными НСИ отображаются в нижней части окна</w:t>
      </w:r>
      <w:r w:rsidR="000248E3" w:rsidRPr="00477343">
        <w:t xml:space="preserve"> (список справочников для загрузки)</w:t>
      </w:r>
      <w:r w:rsidRPr="00477343">
        <w:t>.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w:t>
      </w:r>
      <w:r w:rsidR="000248E3" w:rsidRPr="00477343">
        <w:t xml:space="preserve"> Справочники формата XML с НСИ, загрузка которой не поддерживается, в списке справочников для загрузк</w:t>
      </w:r>
      <w:r w:rsidR="00721F84" w:rsidRPr="00477343">
        <w:t>и</w:t>
      </w:r>
      <w:r w:rsidR="000248E3" w:rsidRPr="00477343">
        <w:t xml:space="preserve"> не отображаются.</w:t>
      </w:r>
    </w:p>
    <w:p w14:paraId="36EC4FE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6247D60" wp14:editId="70EAB945">
            <wp:extent cx="5740400" cy="3665220"/>
            <wp:effectExtent l="0" t="0" r="0" b="0"/>
            <wp:docPr id="2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37"/>
                    <pic:cNvPicPr>
                      <a:picLocks noChangeAspect="1" noChangeArrowheads="1"/>
                    </pic:cNvPicPr>
                  </pic:nvPicPr>
                  <pic:blipFill>
                    <a:blip r:embed="rId35"/>
                    <a:stretch>
                      <a:fillRect/>
                    </a:stretch>
                  </pic:blipFill>
                  <pic:spPr bwMode="auto">
                    <a:xfrm>
                      <a:off x="0" y="0"/>
                      <a:ext cx="5740400" cy="3665220"/>
                    </a:xfrm>
                    <a:prstGeom prst="rect">
                      <a:avLst/>
                    </a:prstGeom>
                  </pic:spPr>
                </pic:pic>
              </a:graphicData>
            </a:graphic>
          </wp:inline>
        </w:drawing>
      </w:r>
    </w:p>
    <w:p w14:paraId="22C21F25" w14:textId="35A8EB75" w:rsidR="005C3E52" w:rsidRPr="00477343" w:rsidRDefault="00016436" w:rsidP="007C312C">
      <w:pPr>
        <w:pStyle w:val="afff9"/>
        <w:tabs>
          <w:tab w:val="left" w:pos="851"/>
        </w:tabs>
        <w:spacing w:before="0"/>
        <w:ind w:firstLine="0"/>
        <w:jc w:val="center"/>
        <w:rPr>
          <w:i/>
        </w:rPr>
      </w:pPr>
      <w:bookmarkStart w:id="555" w:name="_Ref68859047"/>
      <w:r w:rsidRPr="00477343">
        <w:t xml:space="preserve">Рисунок </w:t>
      </w:r>
      <w:r w:rsidRPr="00C551E3">
        <w:fldChar w:fldCharType="begin"/>
      </w:r>
      <w:r w:rsidRPr="00477343">
        <w:instrText>SEQ Рисунок \* ARABIC</w:instrText>
      </w:r>
      <w:r w:rsidRPr="005A7E0D">
        <w:fldChar w:fldCharType="separate"/>
      </w:r>
      <w:r w:rsidR="00016177">
        <w:rPr>
          <w:noProof/>
        </w:rPr>
        <w:t>23</w:t>
      </w:r>
      <w:r w:rsidRPr="00C551E3">
        <w:fldChar w:fldCharType="end"/>
      </w:r>
      <w:bookmarkEnd w:id="555"/>
      <w:r w:rsidRPr="00477343">
        <w:t xml:space="preserve"> – Загрузка справочников</w:t>
      </w:r>
    </w:p>
    <w:p w14:paraId="0C319A33" w14:textId="65963A63" w:rsidR="005C3E52" w:rsidRPr="00477343" w:rsidRDefault="00016436" w:rsidP="00A84F94">
      <w:pPr>
        <w:tabs>
          <w:tab w:val="left" w:pos="851"/>
        </w:tabs>
      </w:pPr>
      <w:r w:rsidRPr="00477343">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w:t>
      </w:r>
      <w:r w:rsidRPr="00477343">
        <w:lastRenderedPageBreak/>
        <w:t xml:space="preserve">(обозначаются значением «APPEND»). Кроме того, некоторые справочники обновляются только при загрузке метаданных (п. </w:t>
      </w:r>
      <w:r w:rsidRPr="00C551E3">
        <w:fldChar w:fldCharType="begin"/>
      </w:r>
      <w:r w:rsidRPr="00477343">
        <w:instrText>REF _Ref96345589 \r \h</w:instrText>
      </w:r>
      <w:r w:rsidR="00FC2DE9" w:rsidRPr="00477343">
        <w:instrText xml:space="preserve"> \* MERGEFORMAT </w:instrText>
      </w:r>
      <w:r w:rsidRPr="005A7E0D">
        <w:fldChar w:fldCharType="separate"/>
      </w:r>
      <w:r w:rsidR="00016177">
        <w:t>3.3</w:t>
      </w:r>
      <w:r w:rsidRPr="00C551E3">
        <w:fldChar w:fldCharType="end"/>
      </w:r>
      <w:r w:rsidRPr="00477343">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конкретной дате). Имена шаблонов такой НСИ начинаются на LS, NL, NN и NS (приведены в </w:t>
      </w:r>
      <w:r w:rsidR="00C002A9" w:rsidRPr="00477343">
        <w:t xml:space="preserve">приложении </w:t>
      </w:r>
      <w:r w:rsidRPr="00C551E3">
        <w:fldChar w:fldCharType="begin"/>
      </w:r>
      <w:r w:rsidRPr="00477343">
        <w:instrText>REF зА \h</w:instrText>
      </w:r>
      <w:r w:rsidR="00C95506" w:rsidRPr="00477343">
        <w:instrText xml:space="preserve"> \* MERGEFORMAT </w:instrText>
      </w:r>
      <w:r w:rsidRPr="005A7E0D">
        <w:fldChar w:fldCharType="separate"/>
      </w:r>
      <w:r w:rsidR="00016177" w:rsidRPr="005A7E0D">
        <w:rPr>
          <w:rFonts w:hint="eastAsia"/>
        </w:rPr>
        <w:t>А</w:t>
      </w:r>
      <w:r w:rsidRPr="00C551E3">
        <w:fldChar w:fldCharType="end"/>
      </w:r>
      <w:r w:rsidRPr="00477343">
        <w:t xml:space="preserve">) и в списке просмотра НСИ в соответствии с </w:t>
      </w:r>
      <w:r w:rsidR="00BC3DF8" w:rsidRPr="00477343">
        <w:t xml:space="preserve">рисунком </w:t>
      </w:r>
      <w:r w:rsidRPr="00C551E3">
        <w:fldChar w:fldCharType="begin"/>
      </w:r>
      <w:r w:rsidRPr="00477343">
        <w:instrText>REF _Ref80048597 \h</w:instrText>
      </w:r>
      <w:r w:rsidR="00BC3DF8" w:rsidRPr="00477343">
        <w:instrText>\##</w:instrText>
      </w:r>
      <w:r w:rsidR="00FC2DE9" w:rsidRPr="00477343">
        <w:instrText xml:space="preserve"> \* MERGEFORMAT </w:instrText>
      </w:r>
      <w:r w:rsidRPr="005A7E0D">
        <w:fldChar w:fldCharType="separate"/>
      </w:r>
      <w:r w:rsidR="00016177">
        <w:t>26</w:t>
      </w:r>
      <w:r w:rsidRPr="00C551E3">
        <w:fldChar w:fldCharType="end"/>
      </w:r>
      <w:r w:rsidRPr="00477343">
        <w:t xml:space="preserve"> такая НСИ не отображается до ее загрузки. В списке загрузки НСИ в соответствии с </w:t>
      </w:r>
      <w:r w:rsidR="004966A4" w:rsidRPr="00477343">
        <w:t xml:space="preserve">рисунком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5A7E0D">
        <w:fldChar w:fldCharType="separate"/>
      </w:r>
      <w:r w:rsidR="00016177">
        <w:t>23</w:t>
      </w:r>
      <w:r w:rsidRPr="00C551E3">
        <w:fldChar w:fldCharType="end"/>
      </w:r>
      <w:r w:rsidRPr="00477343">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14:paraId="65F53C24" w14:textId="3599240C" w:rsidR="005C3E52" w:rsidRPr="00477343" w:rsidRDefault="00016436" w:rsidP="00A84F94">
      <w:pPr>
        <w:tabs>
          <w:tab w:val="left" w:pos="851"/>
        </w:tabs>
        <w:spacing w:after="240"/>
      </w:pPr>
      <w:r w:rsidRPr="00477343">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w:t>
      </w:r>
      <w:r w:rsidR="004966A4" w:rsidRPr="00477343">
        <w:t xml:space="preserve">рисунком </w:t>
      </w:r>
      <w:r w:rsidRPr="00C551E3">
        <w:fldChar w:fldCharType="begin"/>
      </w:r>
      <w:r w:rsidRPr="00477343">
        <w:instrText>REF _Ref68859095 \h</w:instrText>
      </w:r>
      <w:r w:rsidR="004966A4" w:rsidRPr="00477343">
        <w:instrText>\##</w:instrText>
      </w:r>
      <w:r w:rsidR="00FC2DE9" w:rsidRPr="00477343">
        <w:instrText xml:space="preserve"> \* MERGEFORMAT </w:instrText>
      </w:r>
      <w:r w:rsidRPr="005A7E0D">
        <w:fldChar w:fldCharType="separate"/>
      </w:r>
      <w:r w:rsidR="00016177">
        <w:t>24</w:t>
      </w:r>
      <w:r w:rsidRPr="00C551E3">
        <w:fldChar w:fldCharType="end"/>
      </w:r>
      <w:r w:rsidRPr="00477343">
        <w:t>.</w:t>
      </w:r>
    </w:p>
    <w:p w14:paraId="0C1111F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77D26D65" wp14:editId="5EBBBA18">
            <wp:extent cx="5940425" cy="4034155"/>
            <wp:effectExtent l="0" t="0" r="0" b="0"/>
            <wp:docPr id="2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
                    <pic:cNvPicPr>
                      <a:picLocks noChangeAspect="1" noChangeArrowheads="1"/>
                    </pic:cNvPicPr>
                  </pic:nvPicPr>
                  <pic:blipFill>
                    <a:blip r:embed="rId36"/>
                    <a:stretch>
                      <a:fillRect/>
                    </a:stretch>
                  </pic:blipFill>
                  <pic:spPr bwMode="auto">
                    <a:xfrm>
                      <a:off x="0" y="0"/>
                      <a:ext cx="5940425" cy="4034155"/>
                    </a:xfrm>
                    <a:prstGeom prst="rect">
                      <a:avLst/>
                    </a:prstGeom>
                  </pic:spPr>
                </pic:pic>
              </a:graphicData>
            </a:graphic>
          </wp:inline>
        </w:drawing>
      </w:r>
    </w:p>
    <w:p w14:paraId="05EADEE4" w14:textId="1FF4BDC2" w:rsidR="005C3E52" w:rsidRPr="00477343" w:rsidRDefault="00016436" w:rsidP="007C312C">
      <w:pPr>
        <w:pStyle w:val="afff9"/>
        <w:tabs>
          <w:tab w:val="left" w:pos="851"/>
        </w:tabs>
        <w:spacing w:before="0"/>
        <w:ind w:firstLine="0"/>
        <w:jc w:val="center"/>
        <w:rPr>
          <w:i/>
        </w:rPr>
      </w:pPr>
      <w:bookmarkStart w:id="556" w:name="_Ref68859095"/>
      <w:r w:rsidRPr="00477343">
        <w:t xml:space="preserve">Рисунок </w:t>
      </w:r>
      <w:r w:rsidRPr="00C551E3">
        <w:fldChar w:fldCharType="begin"/>
      </w:r>
      <w:r w:rsidRPr="00477343">
        <w:instrText>SEQ Рисунок \* ARABIC</w:instrText>
      </w:r>
      <w:r w:rsidRPr="005A7E0D">
        <w:fldChar w:fldCharType="separate"/>
      </w:r>
      <w:r w:rsidR="00016177">
        <w:rPr>
          <w:noProof/>
        </w:rPr>
        <w:t>24</w:t>
      </w:r>
      <w:r w:rsidRPr="00C551E3">
        <w:fldChar w:fldCharType="end"/>
      </w:r>
      <w:bookmarkEnd w:id="556"/>
      <w:r w:rsidRPr="00477343">
        <w:t xml:space="preserve"> – Окончание процесса загрузки справочников</w:t>
      </w:r>
    </w:p>
    <w:p w14:paraId="1E75801C" w14:textId="4F08A106" w:rsidR="005C3E52" w:rsidRPr="00477343" w:rsidRDefault="00016436" w:rsidP="00A84F94">
      <w:pPr>
        <w:tabs>
          <w:tab w:val="left" w:pos="851"/>
        </w:tabs>
      </w:pPr>
      <w:r w:rsidRPr="00477343">
        <w:t xml:space="preserve">Для просмотра всех поддерживаемых справочников в Расширении нужно выбрать режим «Справочники» – «Выбор справочников» в соответствии с </w:t>
      </w:r>
      <w:r w:rsidR="004966A4" w:rsidRPr="00477343">
        <w:t xml:space="preserve">рисунком </w:t>
      </w:r>
      <w:r w:rsidRPr="00C551E3">
        <w:fldChar w:fldCharType="begin"/>
      </w:r>
      <w:r w:rsidRPr="00477343">
        <w:instrText>REF _Ref68859112 \h</w:instrText>
      </w:r>
      <w:r w:rsidR="004966A4" w:rsidRPr="00477343">
        <w:instrText>\##</w:instrText>
      </w:r>
      <w:r w:rsidR="00FC2DE9" w:rsidRPr="00477343">
        <w:instrText xml:space="preserve"> \* MERGEFORMAT </w:instrText>
      </w:r>
      <w:r w:rsidRPr="005A7E0D">
        <w:fldChar w:fldCharType="separate"/>
      </w:r>
      <w:r w:rsidR="00016177">
        <w:t>25</w:t>
      </w:r>
      <w:r w:rsidRPr="00C551E3">
        <w:fldChar w:fldCharType="end"/>
      </w:r>
      <w:r w:rsidRPr="00477343">
        <w:t>.</w:t>
      </w:r>
    </w:p>
    <w:p w14:paraId="1CC07D41" w14:textId="77777777" w:rsidR="005C3E52" w:rsidRPr="00477343" w:rsidRDefault="00726055" w:rsidP="00A84F94">
      <w:pPr>
        <w:tabs>
          <w:tab w:val="left" w:pos="851"/>
        </w:tabs>
        <w:ind w:firstLine="0"/>
        <w:jc w:val="center"/>
      </w:pPr>
      <w:r w:rsidRPr="00330264">
        <w:rPr>
          <w:noProof/>
          <w:lang w:eastAsia="ru-RU"/>
        </w:rPr>
        <w:lastRenderedPageBreak/>
        <w:drawing>
          <wp:inline distT="0" distB="0" distL="0" distR="0" wp14:anchorId="62DF150A" wp14:editId="1539F144">
            <wp:extent cx="5940425" cy="1236345"/>
            <wp:effectExtent l="0" t="0" r="3175" b="190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2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1236345"/>
                    </a:xfrm>
                    <a:prstGeom prst="rect">
                      <a:avLst/>
                    </a:prstGeom>
                  </pic:spPr>
                </pic:pic>
              </a:graphicData>
            </a:graphic>
          </wp:inline>
        </w:drawing>
      </w:r>
    </w:p>
    <w:p w14:paraId="1F91DA3E" w14:textId="31BB0EFA" w:rsidR="005C3E52" w:rsidRPr="00477343" w:rsidRDefault="00016436" w:rsidP="007C312C">
      <w:pPr>
        <w:pStyle w:val="afff9"/>
        <w:tabs>
          <w:tab w:val="left" w:pos="851"/>
        </w:tabs>
        <w:spacing w:before="0"/>
        <w:ind w:firstLine="0"/>
        <w:jc w:val="center"/>
        <w:rPr>
          <w:i/>
        </w:rPr>
      </w:pPr>
      <w:bookmarkStart w:id="557" w:name="_Ref68859112"/>
      <w:r w:rsidRPr="00477343">
        <w:t xml:space="preserve">Рисунок </w:t>
      </w:r>
      <w:r w:rsidRPr="00C551E3">
        <w:fldChar w:fldCharType="begin"/>
      </w:r>
      <w:r w:rsidRPr="00477343">
        <w:instrText>SEQ Рисунок \* ARABIC</w:instrText>
      </w:r>
      <w:r w:rsidRPr="005A7E0D">
        <w:fldChar w:fldCharType="separate"/>
      </w:r>
      <w:r w:rsidR="00016177">
        <w:rPr>
          <w:noProof/>
        </w:rPr>
        <w:t>25</w:t>
      </w:r>
      <w:r w:rsidRPr="00C551E3">
        <w:fldChar w:fldCharType="end"/>
      </w:r>
      <w:bookmarkEnd w:id="557"/>
      <w:r w:rsidRPr="00477343">
        <w:t xml:space="preserve"> – Начало процесса просмотра справочников</w:t>
      </w:r>
    </w:p>
    <w:p w14:paraId="396E35C5" w14:textId="03C86AA8" w:rsidR="005C3E52" w:rsidRPr="00477343" w:rsidRDefault="00016436" w:rsidP="007C312C">
      <w:pPr>
        <w:tabs>
          <w:tab w:val="left" w:pos="851"/>
        </w:tabs>
      </w:pPr>
      <w:r w:rsidRPr="00477343">
        <w:t xml:space="preserve">В окне выбора справочников для загруженных справочников отображается информация о дате загрузке и количестве записей в соответствии с </w:t>
      </w:r>
      <w:r w:rsidR="004966A4" w:rsidRPr="00477343">
        <w:t xml:space="preserve">рисунком </w:t>
      </w:r>
      <w:r w:rsidRPr="00C551E3">
        <w:fldChar w:fldCharType="begin"/>
      </w:r>
      <w:r w:rsidRPr="00477343">
        <w:instrText>REF _Ref80048597 \h</w:instrText>
      </w:r>
      <w:r w:rsidR="004966A4" w:rsidRPr="00477343">
        <w:instrText>\##</w:instrText>
      </w:r>
      <w:r w:rsidR="00FC2DE9" w:rsidRPr="00477343">
        <w:instrText xml:space="preserve"> \* MERGEFORMAT </w:instrText>
      </w:r>
      <w:r w:rsidRPr="005A7E0D">
        <w:fldChar w:fldCharType="separate"/>
      </w:r>
      <w:r w:rsidR="00016177">
        <w:t>26</w:t>
      </w:r>
      <w:r w:rsidRPr="00C551E3">
        <w:fldChar w:fldCharType="end"/>
      </w:r>
      <w:r w:rsidRPr="00477343">
        <w:t xml:space="preserve">. Двойным щелчком мыши можно выбрать необходимый справочник для просмотра его содержимого в соответствии с </w:t>
      </w:r>
      <w:r w:rsidR="004966A4" w:rsidRPr="00477343">
        <w:t xml:space="preserve">рисунком </w:t>
      </w:r>
      <w:r w:rsidRPr="00C551E3">
        <w:fldChar w:fldCharType="begin"/>
      </w:r>
      <w:r w:rsidRPr="00477343">
        <w:instrText>REF _Ref75782986 \h</w:instrText>
      </w:r>
      <w:r w:rsidR="004966A4" w:rsidRPr="00477343">
        <w:instrText>\##</w:instrText>
      </w:r>
      <w:r w:rsidR="00FC2DE9" w:rsidRPr="00477343">
        <w:instrText xml:space="preserve"> \* MERGEFORMAT </w:instrText>
      </w:r>
      <w:r w:rsidRPr="005A7E0D">
        <w:fldChar w:fldCharType="separate"/>
      </w:r>
      <w:r w:rsidR="00016177">
        <w:t>27</w:t>
      </w:r>
      <w:r w:rsidRPr="00C551E3">
        <w:fldChar w:fldCharType="end"/>
      </w:r>
      <w:r w:rsidRPr="00477343">
        <w:t>.</w:t>
      </w:r>
    </w:p>
    <w:p w14:paraId="541197B6"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1380B41A" wp14:editId="4B89F700">
            <wp:extent cx="3982085" cy="3574415"/>
            <wp:effectExtent l="0" t="0" r="0"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33"/>
                    <pic:cNvPicPr>
                      <a:picLocks noChangeAspect="1" noChangeArrowheads="1"/>
                    </pic:cNvPicPr>
                  </pic:nvPicPr>
                  <pic:blipFill>
                    <a:blip r:embed="rId38"/>
                    <a:stretch>
                      <a:fillRect/>
                    </a:stretch>
                  </pic:blipFill>
                  <pic:spPr bwMode="auto">
                    <a:xfrm>
                      <a:off x="0" y="0"/>
                      <a:ext cx="3982085" cy="3574415"/>
                    </a:xfrm>
                    <a:prstGeom prst="rect">
                      <a:avLst/>
                    </a:prstGeom>
                  </pic:spPr>
                </pic:pic>
              </a:graphicData>
            </a:graphic>
          </wp:inline>
        </w:drawing>
      </w:r>
    </w:p>
    <w:p w14:paraId="41F61675" w14:textId="0F73AFE8" w:rsidR="005C3E52" w:rsidRPr="00477343" w:rsidRDefault="00016436" w:rsidP="007C312C">
      <w:pPr>
        <w:pStyle w:val="afff9"/>
        <w:tabs>
          <w:tab w:val="left" w:pos="851"/>
        </w:tabs>
        <w:spacing w:before="0"/>
        <w:ind w:firstLine="0"/>
        <w:jc w:val="center"/>
      </w:pPr>
      <w:bookmarkStart w:id="558" w:name="_Ref80048597"/>
      <w:r w:rsidRPr="00477343">
        <w:t xml:space="preserve">Рисунок </w:t>
      </w:r>
      <w:r w:rsidRPr="00C551E3">
        <w:fldChar w:fldCharType="begin"/>
      </w:r>
      <w:r w:rsidRPr="00477343">
        <w:instrText>SEQ Рисунок \* ARABIC</w:instrText>
      </w:r>
      <w:r w:rsidRPr="005A7E0D">
        <w:fldChar w:fldCharType="separate"/>
      </w:r>
      <w:r w:rsidR="00016177">
        <w:rPr>
          <w:noProof/>
        </w:rPr>
        <w:t>26</w:t>
      </w:r>
      <w:r w:rsidRPr="00C551E3">
        <w:fldChar w:fldCharType="end"/>
      </w:r>
      <w:bookmarkEnd w:id="558"/>
      <w:r w:rsidRPr="00477343">
        <w:t xml:space="preserve"> – Выбор справочника для просмотра</w:t>
      </w:r>
    </w:p>
    <w:p w14:paraId="18C84B37" w14:textId="7B92A162" w:rsidR="005C3E52" w:rsidRPr="00477343" w:rsidRDefault="0054346E" w:rsidP="00A84F94">
      <w:pPr>
        <w:pStyle w:val="afff9"/>
        <w:tabs>
          <w:tab w:val="left" w:pos="851"/>
        </w:tabs>
        <w:spacing w:after="0"/>
        <w:ind w:firstLine="0"/>
        <w:jc w:val="center"/>
      </w:pPr>
      <w:r w:rsidRPr="00330264">
        <w:rPr>
          <w:noProof/>
        </w:rPr>
        <w:lastRenderedPageBreak/>
        <w:drawing>
          <wp:inline distT="0" distB="0" distL="0" distR="0" wp14:anchorId="605E8818" wp14:editId="7120DFE3">
            <wp:extent cx="5940425" cy="274701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7.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2747010"/>
                    </a:xfrm>
                    <a:prstGeom prst="rect">
                      <a:avLst/>
                    </a:prstGeom>
                  </pic:spPr>
                </pic:pic>
              </a:graphicData>
            </a:graphic>
          </wp:inline>
        </w:drawing>
      </w:r>
    </w:p>
    <w:p w14:paraId="56FA461C" w14:textId="7518CC65" w:rsidR="005C3E52" w:rsidRPr="00477343" w:rsidRDefault="00016436" w:rsidP="007C312C">
      <w:pPr>
        <w:pStyle w:val="afff9"/>
        <w:tabs>
          <w:tab w:val="left" w:pos="851"/>
        </w:tabs>
        <w:spacing w:before="0"/>
        <w:ind w:firstLine="0"/>
        <w:jc w:val="center"/>
      </w:pPr>
      <w:bookmarkStart w:id="559" w:name="_Ref75782986"/>
      <w:r w:rsidRPr="00477343">
        <w:t xml:space="preserve">Рисунок </w:t>
      </w:r>
      <w:r w:rsidRPr="00C551E3">
        <w:fldChar w:fldCharType="begin"/>
      </w:r>
      <w:r w:rsidRPr="00477343">
        <w:instrText>SEQ Рисунок \* ARABIC</w:instrText>
      </w:r>
      <w:r w:rsidRPr="005A7E0D">
        <w:fldChar w:fldCharType="separate"/>
      </w:r>
      <w:r w:rsidR="00016177">
        <w:rPr>
          <w:noProof/>
        </w:rPr>
        <w:t>27</w:t>
      </w:r>
      <w:r w:rsidRPr="00C551E3">
        <w:fldChar w:fldCharType="end"/>
      </w:r>
      <w:bookmarkEnd w:id="559"/>
      <w:r w:rsidRPr="00477343">
        <w:t xml:space="preserve"> – Просмотр выбранного справочника</w:t>
      </w:r>
    </w:p>
    <w:p w14:paraId="5A6084CD" w14:textId="3AB07278" w:rsidR="005C3E52" w:rsidRPr="00477343" w:rsidRDefault="00016436" w:rsidP="00A84F94">
      <w:pPr>
        <w:tabs>
          <w:tab w:val="left" w:pos="851"/>
        </w:tabs>
      </w:pPr>
      <w:r w:rsidRPr="00477343">
        <w:t xml:space="preserve">При щелчке ЛКМ по иконке на заголовке таблицы справочников можно установить фильтр по результатам загрузки справочников в соответствии с </w:t>
      </w:r>
      <w:r w:rsidR="004966A4" w:rsidRPr="00477343">
        <w:t xml:space="preserve">рисунком </w:t>
      </w:r>
      <w:r w:rsidRPr="00C551E3">
        <w:fldChar w:fldCharType="begin"/>
      </w:r>
      <w:r w:rsidRPr="00477343">
        <w:instrText>REF _Ref75785093 \h</w:instrText>
      </w:r>
      <w:r w:rsidR="004966A4" w:rsidRPr="00477343">
        <w:instrText>\##</w:instrText>
      </w:r>
      <w:r w:rsidR="00FC2DE9" w:rsidRPr="00477343">
        <w:instrText xml:space="preserve"> \* MERGEFORMAT </w:instrText>
      </w:r>
      <w:r w:rsidRPr="005A7E0D">
        <w:fldChar w:fldCharType="separate"/>
      </w:r>
      <w:r w:rsidR="00016177">
        <w:t>28</w:t>
      </w:r>
      <w:r w:rsidRPr="00C551E3">
        <w:fldChar w:fldCharType="end"/>
      </w:r>
      <w:r w:rsidRPr="00477343">
        <w:t>.</w:t>
      </w:r>
    </w:p>
    <w:p w14:paraId="43D38424" w14:textId="77777777" w:rsidR="005C3E52" w:rsidRPr="00477343" w:rsidRDefault="00016436" w:rsidP="00EA5DAF">
      <w:pPr>
        <w:pStyle w:val="afff9"/>
        <w:tabs>
          <w:tab w:val="left" w:pos="851"/>
        </w:tabs>
        <w:spacing w:before="0" w:after="0"/>
        <w:ind w:firstLine="0"/>
        <w:jc w:val="center"/>
        <w:rPr>
          <w:lang w:val="en-US"/>
        </w:rPr>
      </w:pPr>
      <w:r w:rsidRPr="00330264">
        <w:rPr>
          <w:noProof/>
        </w:rPr>
        <w:drawing>
          <wp:inline distT="0" distB="0" distL="0" distR="0" wp14:anchorId="1F6ECC31" wp14:editId="789C4937">
            <wp:extent cx="4663440" cy="3543300"/>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1"/>
                    <pic:cNvPicPr>
                      <a:picLocks noChangeAspect="1" noChangeArrowheads="1"/>
                    </pic:cNvPicPr>
                  </pic:nvPicPr>
                  <pic:blipFill>
                    <a:blip r:embed="rId40"/>
                    <a:stretch>
                      <a:fillRect/>
                    </a:stretch>
                  </pic:blipFill>
                  <pic:spPr bwMode="auto">
                    <a:xfrm>
                      <a:off x="0" y="0"/>
                      <a:ext cx="4663440" cy="3543300"/>
                    </a:xfrm>
                    <a:prstGeom prst="rect">
                      <a:avLst/>
                    </a:prstGeom>
                  </pic:spPr>
                </pic:pic>
              </a:graphicData>
            </a:graphic>
          </wp:inline>
        </w:drawing>
      </w:r>
    </w:p>
    <w:p w14:paraId="2481207D" w14:textId="01132172" w:rsidR="005C3E52" w:rsidRPr="00477343" w:rsidRDefault="00016436" w:rsidP="007C312C">
      <w:pPr>
        <w:pStyle w:val="afff9"/>
        <w:tabs>
          <w:tab w:val="left" w:pos="851"/>
        </w:tabs>
        <w:spacing w:before="0"/>
        <w:ind w:firstLine="0"/>
        <w:jc w:val="center"/>
      </w:pPr>
      <w:bookmarkStart w:id="560" w:name="_Ref75785093"/>
      <w:r w:rsidRPr="00477343">
        <w:t xml:space="preserve">Рисунок </w:t>
      </w:r>
      <w:r w:rsidRPr="00C551E3">
        <w:fldChar w:fldCharType="begin"/>
      </w:r>
      <w:r w:rsidRPr="00477343">
        <w:instrText>SEQ Рисунок \* ARABIC</w:instrText>
      </w:r>
      <w:r w:rsidRPr="005A7E0D">
        <w:fldChar w:fldCharType="separate"/>
      </w:r>
      <w:r w:rsidR="00016177">
        <w:rPr>
          <w:noProof/>
        </w:rPr>
        <w:t>28</w:t>
      </w:r>
      <w:r w:rsidRPr="00C551E3">
        <w:fldChar w:fldCharType="end"/>
      </w:r>
      <w:bookmarkEnd w:id="560"/>
      <w:r w:rsidRPr="00477343">
        <w:t xml:space="preserve"> – Фильтр по результатам загрузки справочников</w:t>
      </w:r>
    </w:p>
    <w:p w14:paraId="08C812DC" w14:textId="1E579715" w:rsidR="005C3E52" w:rsidRPr="00477343" w:rsidRDefault="00016436" w:rsidP="007C312C">
      <w:pPr>
        <w:pStyle w:val="30"/>
        <w:tabs>
          <w:tab w:val="left" w:pos="851"/>
          <w:tab w:val="left" w:pos="1560"/>
        </w:tabs>
        <w:spacing w:before="0" w:after="0"/>
        <w:ind w:left="0" w:firstLine="709"/>
      </w:pPr>
      <w:bookmarkStart w:id="561" w:name="_Toc176536733"/>
      <w:r w:rsidRPr="00477343">
        <w:rPr>
          <w:rFonts w:ascii="Times New Roman" w:hAnsi="Times New Roman"/>
        </w:rPr>
        <w:t>Непосредственная</w:t>
      </w:r>
      <w:r w:rsidRPr="00477343">
        <w:rPr>
          <w:rFonts w:ascii="Times New Roman" w:hAnsi="Times New Roman"/>
          <w:color w:val="000000"/>
        </w:rPr>
        <w:t xml:space="preserve"> загрузка</w:t>
      </w:r>
      <w:bookmarkEnd w:id="561"/>
    </w:p>
    <w:p w14:paraId="4CD6C04F" w14:textId="1E242B5B" w:rsidR="005C3E52" w:rsidRPr="00477343" w:rsidRDefault="00016436">
      <w:pPr>
        <w:tabs>
          <w:tab w:val="left" w:pos="851"/>
        </w:tabs>
        <w:spacing w:after="240"/>
      </w:pPr>
      <w:r w:rsidRPr="00477343">
        <w:t>Возможно загрузить справочник непосредственно из таблицы просмотра справочников по кнопке «Загрузить»</w:t>
      </w:r>
      <w:r w:rsidRPr="00330264">
        <w:rPr>
          <w:noProof/>
          <w:lang w:eastAsia="ru-RU"/>
        </w:rPr>
        <w:drawing>
          <wp:inline distT="0" distB="0" distL="0" distR="0" wp14:anchorId="1EB1C5E2" wp14:editId="25012F2B">
            <wp:extent cx="199390" cy="191135"/>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в соответствии с </w:t>
      </w:r>
      <w:r w:rsidR="004966A4" w:rsidRPr="00477343">
        <w:t xml:space="preserve">рисунком </w:t>
      </w:r>
      <w:r w:rsidRPr="00C551E3">
        <w:fldChar w:fldCharType="begin"/>
      </w:r>
      <w:r w:rsidRPr="00477343">
        <w:instrText>REF _Ref75782489 \h</w:instrText>
      </w:r>
      <w:r w:rsidR="004966A4" w:rsidRPr="00477343">
        <w:instrText>\##</w:instrText>
      </w:r>
      <w:r w:rsidR="00FC2DE9" w:rsidRPr="00477343">
        <w:instrText xml:space="preserve"> \* MERGEFORMAT </w:instrText>
      </w:r>
      <w:r w:rsidRPr="005A7E0D">
        <w:fldChar w:fldCharType="separate"/>
      </w:r>
      <w:r w:rsidR="00016177">
        <w:t>29</w:t>
      </w:r>
      <w:r w:rsidRPr="00C551E3">
        <w:fldChar w:fldCharType="end"/>
      </w:r>
      <w:r w:rsidRPr="00477343">
        <w:t>. В этом режиме могут быть загружены справочники только из файлов формата DBF.</w:t>
      </w:r>
    </w:p>
    <w:p w14:paraId="659C78EE" w14:textId="77777777" w:rsidR="005C3E52" w:rsidRPr="00477343" w:rsidRDefault="00016436" w:rsidP="00A84F94">
      <w:pPr>
        <w:pStyle w:val="afff0"/>
        <w:tabs>
          <w:tab w:val="left" w:pos="851"/>
        </w:tabs>
        <w:spacing w:line="240" w:lineRule="auto"/>
        <w:ind w:left="0" w:hanging="11"/>
        <w:jc w:val="center"/>
      </w:pPr>
      <w:r w:rsidRPr="00330264">
        <w:rPr>
          <w:noProof/>
          <w:lang w:eastAsia="ru-RU"/>
        </w:rPr>
        <w:lastRenderedPageBreak/>
        <w:drawing>
          <wp:inline distT="0" distB="0" distL="0" distR="0" wp14:anchorId="397B43B6" wp14:editId="130EB35B">
            <wp:extent cx="4122549" cy="3805144"/>
            <wp:effectExtent l="0" t="0" r="0" b="508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8"/>
                    <pic:cNvPicPr>
                      <a:picLocks noChangeAspect="1" noChangeArrowheads="1"/>
                    </pic:cNvPicPr>
                  </pic:nvPicPr>
                  <pic:blipFill>
                    <a:blip r:embed="rId42"/>
                    <a:stretch>
                      <a:fillRect/>
                    </a:stretch>
                  </pic:blipFill>
                  <pic:spPr bwMode="auto">
                    <a:xfrm>
                      <a:off x="0" y="0"/>
                      <a:ext cx="4126561" cy="3808847"/>
                    </a:xfrm>
                    <a:prstGeom prst="rect">
                      <a:avLst/>
                    </a:prstGeom>
                  </pic:spPr>
                </pic:pic>
              </a:graphicData>
            </a:graphic>
          </wp:inline>
        </w:drawing>
      </w:r>
    </w:p>
    <w:p w14:paraId="3ED82152" w14:textId="5744D87A" w:rsidR="005C3E52" w:rsidRPr="00477343" w:rsidRDefault="00016436" w:rsidP="007C312C">
      <w:pPr>
        <w:pStyle w:val="afff9"/>
        <w:tabs>
          <w:tab w:val="left" w:pos="851"/>
        </w:tabs>
        <w:spacing w:before="0"/>
        <w:ind w:firstLine="0"/>
        <w:jc w:val="center"/>
      </w:pPr>
      <w:bookmarkStart w:id="562" w:name="_Ref75782489"/>
      <w:r w:rsidRPr="00477343">
        <w:t xml:space="preserve">Рисунок </w:t>
      </w:r>
      <w:r w:rsidRPr="00C551E3">
        <w:fldChar w:fldCharType="begin"/>
      </w:r>
      <w:r w:rsidRPr="00477343">
        <w:instrText>SEQ Рисунок \* ARABIC</w:instrText>
      </w:r>
      <w:r w:rsidRPr="005A7E0D">
        <w:fldChar w:fldCharType="separate"/>
      </w:r>
      <w:r w:rsidR="00016177">
        <w:rPr>
          <w:noProof/>
        </w:rPr>
        <w:t>29</w:t>
      </w:r>
      <w:r w:rsidRPr="00C551E3">
        <w:fldChar w:fldCharType="end"/>
      </w:r>
      <w:bookmarkEnd w:id="562"/>
      <w:r w:rsidRPr="00477343">
        <w:t xml:space="preserve"> – Непосредственная загрузка справочников</w:t>
      </w:r>
    </w:p>
    <w:p w14:paraId="04831EFC" w14:textId="50397354" w:rsidR="005C3E52" w:rsidRPr="00477343" w:rsidRDefault="00016436" w:rsidP="00A84F94">
      <w:pPr>
        <w:tabs>
          <w:tab w:val="left" w:pos="851"/>
        </w:tabs>
      </w:pPr>
      <w:r w:rsidRPr="00477343">
        <w:t xml:space="preserve">Если справочник доступен для загрузки (присутствует файл формата DBF в каталоге НСИ, посмотреть это можно в окне «Загрузка справочников», в соответствии с </w:t>
      </w:r>
      <w:r w:rsidR="004966A4" w:rsidRPr="00477343">
        <w:t>рисунком</w:t>
      </w:r>
      <w:r w:rsidR="00C724A0" w:rsidRPr="00477343">
        <w:t> </w:t>
      </w:r>
      <w:r w:rsidRPr="00C551E3">
        <w:fldChar w:fldCharType="begin"/>
      </w:r>
      <w:r w:rsidRPr="00477343">
        <w:instrText>REF _Ref68859047 \h</w:instrText>
      </w:r>
      <w:r w:rsidR="004966A4" w:rsidRPr="00477343">
        <w:instrText>\##</w:instrText>
      </w:r>
      <w:r w:rsidR="00FC2DE9" w:rsidRPr="00477343">
        <w:instrText xml:space="preserve"> \* MERGEFORMAT </w:instrText>
      </w:r>
      <w:r w:rsidRPr="005A7E0D">
        <w:fldChar w:fldCharType="separate"/>
      </w:r>
      <w:r w:rsidR="00016177">
        <w:t>23</w:t>
      </w:r>
      <w:r w:rsidRPr="00C551E3">
        <w:fldChar w:fldCharType="end"/>
      </w:r>
      <w:r w:rsidRPr="00477343">
        <w:t>), то после нажатия кнопки «Загрузить»</w:t>
      </w:r>
      <w:r w:rsidRPr="00330264">
        <w:rPr>
          <w:noProof/>
          <w:lang w:eastAsia="ru-RU"/>
        </w:rPr>
        <w:drawing>
          <wp:inline distT="0" distB="0" distL="0" distR="0" wp14:anchorId="0C472A8F" wp14:editId="21386B85">
            <wp:extent cx="199390" cy="191135"/>
            <wp:effectExtent l="0" t="0" r="0" b="0"/>
            <wp:docPr id="33"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7"/>
                    <pic:cNvPicPr>
                      <a:picLocks noChangeAspect="1" noChangeArrowheads="1"/>
                    </pic:cNvPicPr>
                  </pic:nvPicPr>
                  <pic:blipFill>
                    <a:blip r:embed="rId41"/>
                    <a:stretch>
                      <a:fillRect/>
                    </a:stretch>
                  </pic:blipFill>
                  <pic:spPr bwMode="auto">
                    <a:xfrm>
                      <a:off x="0" y="0"/>
                      <a:ext cx="199390" cy="191135"/>
                    </a:xfrm>
                    <a:prstGeom prst="rect">
                      <a:avLst/>
                    </a:prstGeom>
                  </pic:spPr>
                </pic:pic>
              </a:graphicData>
            </a:graphic>
          </wp:inline>
        </w:drawing>
      </w:r>
      <w:r w:rsidRPr="00477343">
        <w:t xml:space="preserve"> и подтверждения, НСИ из файла справочника будет загружена в соответствии с </w:t>
      </w:r>
      <w:r w:rsidR="004966A4" w:rsidRPr="00477343">
        <w:t xml:space="preserve">рисунком </w:t>
      </w:r>
      <w:r w:rsidRPr="00C551E3">
        <w:fldChar w:fldCharType="begin"/>
      </w:r>
      <w:r w:rsidRPr="00477343">
        <w:instrText>REF _Ref96278314 \h</w:instrText>
      </w:r>
      <w:r w:rsidR="004966A4" w:rsidRPr="00477343">
        <w:instrText>\##</w:instrText>
      </w:r>
      <w:r w:rsidR="00FC2DE9" w:rsidRPr="00477343">
        <w:instrText xml:space="preserve"> \* MERGEFORMAT </w:instrText>
      </w:r>
      <w:r w:rsidRPr="005A7E0D">
        <w:fldChar w:fldCharType="separate"/>
      </w:r>
      <w:r w:rsidR="00016177">
        <w:t>30</w:t>
      </w:r>
      <w:r w:rsidRPr="00C551E3">
        <w:fldChar w:fldCharType="end"/>
      </w:r>
      <w:r w:rsidRPr="00477343">
        <w:t>.</w:t>
      </w:r>
    </w:p>
    <w:p w14:paraId="35485502" w14:textId="77777777" w:rsidR="005C3E52" w:rsidRPr="00477343" w:rsidRDefault="00016436" w:rsidP="00A84F94">
      <w:pPr>
        <w:pStyle w:val="afff0"/>
        <w:tabs>
          <w:tab w:val="left" w:pos="567"/>
          <w:tab w:val="left" w:pos="851"/>
        </w:tabs>
        <w:spacing w:line="240" w:lineRule="auto"/>
        <w:ind w:left="0" w:firstLine="0"/>
        <w:jc w:val="center"/>
      </w:pPr>
      <w:r w:rsidRPr="00330264">
        <w:rPr>
          <w:noProof/>
          <w:lang w:eastAsia="ru-RU"/>
        </w:rPr>
        <w:drawing>
          <wp:inline distT="0" distB="0" distL="0" distR="0" wp14:anchorId="0C81904E" wp14:editId="6189C2A5">
            <wp:extent cx="3732530" cy="3186430"/>
            <wp:effectExtent l="0" t="0" r="0" b="0"/>
            <wp:docPr id="3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3"/>
                    <a:stretch>
                      <a:fillRect/>
                    </a:stretch>
                  </pic:blipFill>
                  <pic:spPr bwMode="auto">
                    <a:xfrm>
                      <a:off x="0" y="0"/>
                      <a:ext cx="3732530" cy="3186430"/>
                    </a:xfrm>
                    <a:prstGeom prst="rect">
                      <a:avLst/>
                    </a:prstGeom>
                  </pic:spPr>
                </pic:pic>
              </a:graphicData>
            </a:graphic>
          </wp:inline>
        </w:drawing>
      </w:r>
    </w:p>
    <w:p w14:paraId="32F1EEB1" w14:textId="693BF3CC" w:rsidR="005C3E52" w:rsidRPr="00477343" w:rsidRDefault="00016436" w:rsidP="007C312C">
      <w:pPr>
        <w:pStyle w:val="afff9"/>
        <w:tabs>
          <w:tab w:val="left" w:pos="851"/>
        </w:tabs>
        <w:spacing w:before="0"/>
        <w:ind w:firstLine="0"/>
        <w:jc w:val="center"/>
      </w:pPr>
      <w:bookmarkStart w:id="563" w:name="_Ref96278314"/>
      <w:r w:rsidRPr="00477343">
        <w:t xml:space="preserve">Рисунок </w:t>
      </w:r>
      <w:r w:rsidRPr="00C551E3">
        <w:fldChar w:fldCharType="begin"/>
      </w:r>
      <w:r w:rsidRPr="00477343">
        <w:instrText>SEQ Рисунок \* ARABIC</w:instrText>
      </w:r>
      <w:r w:rsidRPr="005A7E0D">
        <w:fldChar w:fldCharType="separate"/>
      </w:r>
      <w:r w:rsidR="00016177">
        <w:rPr>
          <w:noProof/>
        </w:rPr>
        <w:t>30</w:t>
      </w:r>
      <w:r w:rsidRPr="00C551E3">
        <w:fldChar w:fldCharType="end"/>
      </w:r>
      <w:bookmarkEnd w:id="563"/>
      <w:r w:rsidRPr="00477343">
        <w:t xml:space="preserve"> – Непосредственная загрузка справочников в БД</w:t>
      </w:r>
    </w:p>
    <w:p w14:paraId="065EC24A" w14:textId="470A3A80" w:rsidR="005C3E52" w:rsidRPr="00477343" w:rsidRDefault="00016436" w:rsidP="00A84F94">
      <w:pPr>
        <w:tabs>
          <w:tab w:val="left" w:pos="851"/>
        </w:tabs>
      </w:pPr>
      <w:r w:rsidRPr="00477343">
        <w:lastRenderedPageBreak/>
        <w:t xml:space="preserve">В случае, если справочник отсутствует в каталоге НСИ, будет предложено загрузить справочник из файла с указанием пути к файлу со справочником в соответствии с </w:t>
      </w:r>
      <w:r w:rsidR="004966A4" w:rsidRPr="00477343">
        <w:t>рисунком</w:t>
      </w:r>
      <w:r w:rsidR="00910623" w:rsidRPr="00477343">
        <w:t> </w:t>
      </w:r>
      <w:r w:rsidRPr="00C551E3">
        <w:fldChar w:fldCharType="begin"/>
      </w:r>
      <w:r w:rsidRPr="00477343">
        <w:instrText>REF _Ref96278293 \h</w:instrText>
      </w:r>
      <w:r w:rsidR="004966A4" w:rsidRPr="00477343">
        <w:instrText>\##</w:instrText>
      </w:r>
      <w:r w:rsidR="00FC2DE9" w:rsidRPr="00477343">
        <w:instrText xml:space="preserve"> \* MERGEFORMAT </w:instrText>
      </w:r>
      <w:r w:rsidRPr="005A7E0D">
        <w:fldChar w:fldCharType="separate"/>
      </w:r>
      <w:r w:rsidR="00016177">
        <w:t>31</w:t>
      </w:r>
      <w:r w:rsidRPr="00C551E3">
        <w:fldChar w:fldCharType="end"/>
      </w:r>
      <w:r w:rsidRPr="00477343">
        <w:t>.</w:t>
      </w:r>
    </w:p>
    <w:p w14:paraId="7C503705" w14:textId="77777777" w:rsidR="005C3E52" w:rsidRPr="00477343" w:rsidRDefault="00016436" w:rsidP="00A84F94">
      <w:pPr>
        <w:pStyle w:val="afff0"/>
        <w:tabs>
          <w:tab w:val="left" w:pos="851"/>
        </w:tabs>
        <w:spacing w:line="240" w:lineRule="auto"/>
        <w:ind w:left="0" w:firstLine="0"/>
        <w:jc w:val="center"/>
      </w:pPr>
      <w:r w:rsidRPr="00330264">
        <w:rPr>
          <w:noProof/>
          <w:lang w:eastAsia="ru-RU"/>
        </w:rPr>
        <w:drawing>
          <wp:inline distT="0" distB="0" distL="0" distR="0" wp14:anchorId="7CFD2AA0" wp14:editId="1759318A">
            <wp:extent cx="4538980" cy="1936750"/>
            <wp:effectExtent l="0" t="0" r="0" b="0"/>
            <wp:docPr id="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4"/>
                    <a:stretch>
                      <a:fillRect/>
                    </a:stretch>
                  </pic:blipFill>
                  <pic:spPr bwMode="auto">
                    <a:xfrm>
                      <a:off x="0" y="0"/>
                      <a:ext cx="4538980" cy="1936750"/>
                    </a:xfrm>
                    <a:prstGeom prst="rect">
                      <a:avLst/>
                    </a:prstGeom>
                  </pic:spPr>
                </pic:pic>
              </a:graphicData>
            </a:graphic>
          </wp:inline>
        </w:drawing>
      </w:r>
    </w:p>
    <w:p w14:paraId="2C5BA61E" w14:textId="120CBF1E" w:rsidR="005C3E52" w:rsidRPr="00477343" w:rsidRDefault="00016436" w:rsidP="00EE7055">
      <w:pPr>
        <w:pStyle w:val="afff9"/>
        <w:tabs>
          <w:tab w:val="left" w:pos="851"/>
        </w:tabs>
        <w:ind w:firstLine="0"/>
        <w:jc w:val="center"/>
      </w:pPr>
      <w:bookmarkStart w:id="564" w:name="_Ref96278293"/>
      <w:r w:rsidRPr="00477343">
        <w:t xml:space="preserve">Рисунок </w:t>
      </w:r>
      <w:r w:rsidRPr="00C551E3">
        <w:fldChar w:fldCharType="begin"/>
      </w:r>
      <w:r w:rsidRPr="00477343">
        <w:instrText>SEQ Рисунок \* ARABIC</w:instrText>
      </w:r>
      <w:r w:rsidRPr="005A7E0D">
        <w:fldChar w:fldCharType="separate"/>
      </w:r>
      <w:r w:rsidR="00016177">
        <w:rPr>
          <w:noProof/>
        </w:rPr>
        <w:t>31</w:t>
      </w:r>
      <w:r w:rsidRPr="00C551E3">
        <w:fldChar w:fldCharType="end"/>
      </w:r>
      <w:bookmarkEnd w:id="564"/>
      <w:r w:rsidRPr="00477343">
        <w:t xml:space="preserve"> – Непосредственная загрузка справочников из файла</w:t>
      </w:r>
    </w:p>
    <w:p w14:paraId="53008492" w14:textId="1B498B3F" w:rsidR="005C3E52" w:rsidRPr="00477343" w:rsidRDefault="00016436" w:rsidP="007C312C">
      <w:pPr>
        <w:pStyle w:val="30"/>
        <w:tabs>
          <w:tab w:val="left" w:pos="851"/>
          <w:tab w:val="left" w:pos="1560"/>
        </w:tabs>
        <w:spacing w:before="0" w:after="0"/>
        <w:ind w:left="0" w:firstLine="709"/>
      </w:pPr>
      <w:bookmarkStart w:id="565" w:name="_Ref126828135"/>
      <w:bookmarkStart w:id="566" w:name="_Toc176536734"/>
      <w:r w:rsidRPr="00477343">
        <w:rPr>
          <w:rFonts w:hint="eastAsia"/>
        </w:rPr>
        <w:t>Потоковая</w:t>
      </w:r>
      <w:r w:rsidRPr="00477343">
        <w:t xml:space="preserve"> </w:t>
      </w:r>
      <w:r w:rsidRPr="00477343">
        <w:rPr>
          <w:rFonts w:hint="eastAsia"/>
        </w:rPr>
        <w:t>загрузка</w:t>
      </w:r>
      <w:bookmarkEnd w:id="565"/>
      <w:bookmarkEnd w:id="566"/>
    </w:p>
    <w:p w14:paraId="55EAAD4E" w14:textId="77777777" w:rsidR="005C3E52" w:rsidRPr="00477343" w:rsidRDefault="00016436" w:rsidP="00A84F94">
      <w:pPr>
        <w:tabs>
          <w:tab w:val="left" w:pos="851"/>
        </w:tabs>
      </w:pPr>
      <w:r w:rsidRPr="00477343">
        <w:t>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w:t>
      </w:r>
      <w:r w:rsidR="00954E96" w:rsidRPr="00477343">
        <w:t>,</w:t>
      </w:r>
      <w:r w:rsidRPr="00477343">
        <w:t xml:space="preserve"> или в архиве оставлены для загрузки только требуемые файлы (остальные удалены или переименованы для исключения из процесса загрузки).</w:t>
      </w:r>
    </w:p>
    <w:p w14:paraId="27076221" w14:textId="70258680" w:rsidR="005C3E52" w:rsidRPr="00477343" w:rsidRDefault="00016436" w:rsidP="00A84F94">
      <w:pPr>
        <w:tabs>
          <w:tab w:val="left" w:pos="851"/>
        </w:tabs>
      </w:pPr>
      <w:r w:rsidRPr="00477343">
        <w:t xml:space="preserve">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w:t>
      </w:r>
      <w:r w:rsidR="00954E96" w:rsidRPr="00477343">
        <w:t xml:space="preserve">в </w:t>
      </w:r>
      <w:r w:rsidRPr="00477343">
        <w:t>перемещении обработанных файлов в каталог загруженных или каталог ошибочных</w:t>
      </w:r>
      <w:r w:rsidR="00954E96" w:rsidRPr="00477343">
        <w:t xml:space="preserve"> файлов</w:t>
      </w:r>
      <w:r w:rsidRPr="00477343">
        <w:t>. Во входно</w:t>
      </w:r>
      <w:r w:rsidR="00954E96" w:rsidRPr="00477343">
        <w:t>м</w:t>
      </w:r>
      <w:r w:rsidRPr="00477343">
        <w:t xml:space="preserve"> каталог</w:t>
      </w:r>
      <w:r w:rsidR="00954E96" w:rsidRPr="00477343">
        <w:t>е</w:t>
      </w:r>
      <w:r w:rsidRPr="00477343">
        <w:t xml:space="preserve"> </w:t>
      </w:r>
      <w:r w:rsidR="00954E96" w:rsidRPr="00477343">
        <w:t>раз</w:t>
      </w:r>
      <w:r w:rsidRPr="00477343">
        <w:t xml:space="preserve">мещаются файлы НСИ, получаемые КО от ТУ или размещаемые на ресурсах </w:t>
      </w:r>
      <w:r w:rsidR="00C21FCF" w:rsidRPr="00477343">
        <w:t>Банка России</w:t>
      </w:r>
      <w:r w:rsidRPr="00477343">
        <w:t xml:space="preserve">. </w:t>
      </w:r>
      <w:r w:rsidR="00954E96" w:rsidRPr="00477343">
        <w:t>Вопросы</w:t>
      </w:r>
      <w:r w:rsidRPr="00477343">
        <w:t xml:space="preserve"> автоматизации </w:t>
      </w:r>
      <w:r w:rsidR="00954E96" w:rsidRPr="00477343">
        <w:t xml:space="preserve">процесса </w:t>
      </w:r>
      <w:r w:rsidRPr="00477343">
        <w:t xml:space="preserve">помещения требуемых файлов НСИ во входной каталог </w:t>
      </w:r>
      <w:r w:rsidR="00954E96" w:rsidRPr="00477343">
        <w:t xml:space="preserve">для </w:t>
      </w:r>
      <w:r w:rsidRPr="00477343">
        <w:t xml:space="preserve">потоковой загрузки </w:t>
      </w:r>
      <w:r w:rsidR="00954E96" w:rsidRPr="00477343">
        <w:t>организация</w:t>
      </w:r>
      <w:r w:rsidRPr="00477343">
        <w:t xml:space="preserve"> решает самостоятельно.</w:t>
      </w:r>
    </w:p>
    <w:p w14:paraId="614C48D4" w14:textId="7C279F7C" w:rsidR="005C3E52" w:rsidRPr="00477343" w:rsidRDefault="00016436" w:rsidP="00A84F94">
      <w:pPr>
        <w:tabs>
          <w:tab w:val="left" w:pos="851"/>
        </w:tabs>
      </w:pPr>
      <w:r w:rsidRPr="00477343">
        <w:t xml:space="preserve">Для </w:t>
      </w:r>
      <w:r w:rsidR="00954E96" w:rsidRPr="00477343">
        <w:t xml:space="preserve">организации </w:t>
      </w:r>
      <w:r w:rsidRPr="00477343">
        <w:t>процесса потоковой загрузки используются следующие каталоги (все используемые каталоги являются подкаталогами в каталоге НСИ &lt;</w:t>
      </w:r>
      <w:proofErr w:type="spellStart"/>
      <w:r w:rsidRPr="00477343">
        <w:t>nsi</w:t>
      </w:r>
      <w:proofErr w:type="spellEnd"/>
      <w:r w:rsidRPr="00477343">
        <w:t>&gt;, настраиваемом в профиле Расширения «Отчётность КО»,</w:t>
      </w:r>
      <w:r w:rsidR="004966A4" w:rsidRPr="00477343">
        <w:t xml:space="preserve"> в соответствии с </w:t>
      </w:r>
      <w:r w:rsidRPr="00477343">
        <w:t>п.</w:t>
      </w:r>
      <w:r w:rsidR="000D45F2" w:rsidRPr="00477343">
        <w:t xml:space="preserve"> </w:t>
      </w:r>
      <w:r w:rsidR="004966A4" w:rsidRPr="00C551E3">
        <w:fldChar w:fldCharType="begin"/>
      </w:r>
      <w:r w:rsidR="004966A4" w:rsidRPr="00477343">
        <w:instrText xml:space="preserve"> REF _Ref96330796 \n \h </w:instrText>
      </w:r>
      <w:r w:rsidR="00FC2DE9" w:rsidRPr="00477343">
        <w:instrText xml:space="preserve"> \* MERGEFORMAT </w:instrText>
      </w:r>
      <w:r w:rsidR="004966A4" w:rsidRPr="005A7E0D">
        <w:fldChar w:fldCharType="separate"/>
      </w:r>
      <w:r w:rsidR="00016177">
        <w:t>3.2</w:t>
      </w:r>
      <w:r w:rsidR="004966A4" w:rsidRPr="00C551E3">
        <w:fldChar w:fldCharType="end"/>
      </w:r>
      <w:r w:rsidRPr="00477343">
        <w:t>,</w:t>
      </w:r>
      <w:r w:rsidR="0059095A" w:rsidRPr="00477343">
        <w:t xml:space="preserve"> </w:t>
      </w:r>
      <w:r w:rsidR="004966A4" w:rsidRPr="00477343">
        <w:t>рисунком</w:t>
      </w:r>
      <w:r w:rsidR="001900D5" w:rsidRPr="00477343">
        <w:t xml:space="preserve"> </w:t>
      </w:r>
      <w:r w:rsidR="0002620B" w:rsidRPr="00C551E3">
        <w:fldChar w:fldCharType="begin"/>
      </w:r>
      <w:r w:rsidR="0002620B" w:rsidRPr="00477343">
        <w:instrText xml:space="preserve"> REF _Ref103936507 \h \##</w:instrText>
      </w:r>
      <w:r w:rsidR="00FC2DE9" w:rsidRPr="00477343">
        <w:instrText xml:space="preserve"> \* MERGEFORMAT </w:instrText>
      </w:r>
      <w:r w:rsidR="0002620B" w:rsidRPr="005A7E0D">
        <w:fldChar w:fldCharType="separate"/>
      </w:r>
      <w:r w:rsidR="00016177">
        <w:t>3</w:t>
      </w:r>
      <w:r w:rsidR="0002620B" w:rsidRPr="00C551E3">
        <w:fldChar w:fldCharType="end"/>
      </w:r>
      <w:r w:rsidRPr="00477343">
        <w:t>):</w:t>
      </w:r>
    </w:p>
    <w:p w14:paraId="4692D9BD"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t>входной каталог НСИ &lt;</w:t>
      </w:r>
      <w:proofErr w:type="spellStart"/>
      <w:r w:rsidRPr="00477343">
        <w:rPr>
          <w:color w:val="000000" w:themeColor="text1"/>
        </w:rPr>
        <w:t>nsi</w:t>
      </w:r>
      <w:proofErr w:type="spellEnd"/>
      <w:r w:rsidRPr="00477343">
        <w:rPr>
          <w:color w:val="000000" w:themeColor="text1"/>
        </w:rPr>
        <w:t>&gt;\</w:t>
      </w:r>
      <w:proofErr w:type="spellStart"/>
      <w:r w:rsidRPr="00477343">
        <w:rPr>
          <w:color w:val="000000" w:themeColor="text1"/>
        </w:rPr>
        <w:t>input</w:t>
      </w:r>
      <w:proofErr w:type="spellEnd"/>
      <w:r w:rsidRPr="00477343">
        <w:rPr>
          <w:color w:val="000000" w:themeColor="text1"/>
        </w:rPr>
        <w:t xml:space="preserve"> – в подкаталог </w:t>
      </w:r>
      <w:proofErr w:type="spellStart"/>
      <w:r w:rsidRPr="00477343">
        <w:rPr>
          <w:color w:val="000000" w:themeColor="text1"/>
        </w:rPr>
        <w:t>input</w:t>
      </w:r>
      <w:proofErr w:type="spellEnd"/>
      <w:r w:rsidRPr="00477343">
        <w:rPr>
          <w:color w:val="000000" w:themeColor="text1"/>
        </w:rPr>
        <w:t xml:space="preserve"> помещаются исходные файлы с данными НСИ для загрузки (одиночные файлы или архивы файлов DBF или XML);</w:t>
      </w:r>
    </w:p>
    <w:p w14:paraId="0AB7F0A5" w14:textId="77777777" w:rsidR="005C3E52" w:rsidRPr="00477343" w:rsidRDefault="00016436" w:rsidP="007C312C">
      <w:pPr>
        <w:pStyle w:val="afff9"/>
        <w:numPr>
          <w:ilvl w:val="0"/>
          <w:numId w:val="54"/>
        </w:numPr>
        <w:tabs>
          <w:tab w:val="left" w:pos="851"/>
          <w:tab w:val="left" w:pos="1276"/>
        </w:tabs>
        <w:spacing w:before="0" w:after="0"/>
        <w:ind w:left="0" w:firstLine="709"/>
        <w:rPr>
          <w:color w:val="000000" w:themeColor="text1"/>
        </w:rPr>
      </w:pPr>
      <w:r w:rsidRPr="00477343">
        <w:rPr>
          <w:color w:val="000000" w:themeColor="text1"/>
        </w:rPr>
        <w:lastRenderedPageBreak/>
        <w:t>каталог загруженной НСИ &lt;</w:t>
      </w:r>
      <w:proofErr w:type="spellStart"/>
      <w:r w:rsidRPr="00477343">
        <w:rPr>
          <w:color w:val="000000" w:themeColor="text1"/>
        </w:rPr>
        <w:t>nsi</w:t>
      </w:r>
      <w:proofErr w:type="spellEnd"/>
      <w:r w:rsidRPr="00477343">
        <w:rPr>
          <w:color w:val="000000" w:themeColor="text1"/>
        </w:rPr>
        <w:t>&gt;\</w:t>
      </w:r>
      <w:proofErr w:type="spellStart"/>
      <w:r w:rsidRPr="00477343">
        <w:rPr>
          <w:color w:val="000000" w:themeColor="text1"/>
        </w:rPr>
        <w:t>archive</w:t>
      </w:r>
      <w:proofErr w:type="spellEnd"/>
      <w:r w:rsidRPr="00477343">
        <w:rPr>
          <w:color w:val="000000" w:themeColor="text1"/>
        </w:rPr>
        <w:t xml:space="preserve"> – в подкаталог </w:t>
      </w:r>
      <w:proofErr w:type="spellStart"/>
      <w:r w:rsidRPr="00477343">
        <w:rPr>
          <w:color w:val="000000" w:themeColor="text1"/>
        </w:rPr>
        <w:t>archive</w:t>
      </w:r>
      <w:proofErr w:type="spellEnd"/>
      <w:r w:rsidRPr="00477343">
        <w:rPr>
          <w:color w:val="000000" w:themeColor="text1"/>
        </w:rPr>
        <w:t xml:space="preserve"> перемещаются исходные файлы из входного каталога, содержащие успешно загруженную НСИ (архив загруженных файлов НСИ);</w:t>
      </w:r>
    </w:p>
    <w:p w14:paraId="4D979A45" w14:textId="77777777" w:rsidR="005C3E52" w:rsidRPr="00477343" w:rsidRDefault="00016436" w:rsidP="007C312C">
      <w:pPr>
        <w:pStyle w:val="afff9"/>
        <w:numPr>
          <w:ilvl w:val="0"/>
          <w:numId w:val="54"/>
        </w:numPr>
        <w:tabs>
          <w:tab w:val="left" w:pos="851"/>
          <w:tab w:val="left" w:pos="1276"/>
        </w:tabs>
        <w:spacing w:before="0" w:after="0"/>
        <w:ind w:left="0" w:firstLine="709"/>
      </w:pPr>
      <w:r w:rsidRPr="00477343">
        <w:rPr>
          <w:color w:val="000000" w:themeColor="text1"/>
        </w:rPr>
        <w:t>каталог</w:t>
      </w:r>
      <w:r w:rsidRPr="00477343">
        <w:t xml:space="preserve"> ошибочной НСИ &lt;</w:t>
      </w:r>
      <w:proofErr w:type="spellStart"/>
      <w:r w:rsidRPr="00477343">
        <w:t>nsi</w:t>
      </w:r>
      <w:proofErr w:type="spellEnd"/>
      <w:r w:rsidRPr="00477343">
        <w:t>&gt;\</w:t>
      </w:r>
      <w:proofErr w:type="spellStart"/>
      <w:r w:rsidRPr="00477343">
        <w:t>mistake</w:t>
      </w:r>
      <w:proofErr w:type="spellEnd"/>
      <w:r w:rsidRPr="00477343">
        <w:t xml:space="preserve"> – в подкаталог </w:t>
      </w:r>
      <w:proofErr w:type="spellStart"/>
      <w:r w:rsidRPr="00477343">
        <w:t>mistake</w:t>
      </w:r>
      <w:proofErr w:type="spellEnd"/>
      <w:r w:rsidRPr="00477343">
        <w:t xml:space="preserv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14:paraId="4C0628F9" w14:textId="232590F8" w:rsidR="00D40047" w:rsidRPr="00477343" w:rsidRDefault="00016436" w:rsidP="00D40047">
      <w:pPr>
        <w:tabs>
          <w:tab w:val="left" w:pos="851"/>
        </w:tabs>
      </w:pPr>
      <w:r w:rsidRPr="00477343">
        <w:t xml:space="preserve">После запуска Расширения «Отчётность КО» процесс потоковой загрузки НСИ </w:t>
      </w:r>
      <w:r w:rsidR="00D40047" w:rsidRPr="00477343">
        <w:t xml:space="preserve">по умолчанию </w:t>
      </w:r>
      <w:r w:rsidRPr="00477343">
        <w:t xml:space="preserve">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w:t>
      </w:r>
      <w:r w:rsidR="005315F9" w:rsidRPr="00477343">
        <w:t xml:space="preserve">в соответствии с рисунком </w:t>
      </w:r>
      <w:r w:rsidRPr="00C551E3">
        <w:fldChar w:fldCharType="begin"/>
      </w:r>
      <w:r w:rsidRPr="00477343">
        <w:instrText>REF _Ref107318578 \h</w:instrText>
      </w:r>
      <w:r w:rsidR="005315F9" w:rsidRPr="00477343">
        <w:instrText>\##</w:instrText>
      </w:r>
      <w:r w:rsidR="00FC2DE9" w:rsidRPr="00477343">
        <w:instrText xml:space="preserve"> \* MERGEFORMAT </w:instrText>
      </w:r>
      <w:r w:rsidRPr="005A7E0D">
        <w:fldChar w:fldCharType="separate"/>
      </w:r>
      <w:r w:rsidR="00016177">
        <w:t>32</w:t>
      </w:r>
      <w:r w:rsidRPr="00C551E3">
        <w:fldChar w:fldCharType="end"/>
      </w:r>
      <w:r w:rsidRPr="00477343">
        <w:t xml:space="preserve">). </w:t>
      </w:r>
      <w:r w:rsidR="00D40047" w:rsidRPr="00477343">
        <w:t xml:space="preserve">При необходимости автоматического старта процесса потоковой загрузки НСИ при запуске Расширения в конфигурационном файле </w:t>
      </w:r>
      <w:proofErr w:type="spellStart"/>
      <w:r w:rsidR="00D40047" w:rsidRPr="00477343">
        <w:t>application.properties</w:t>
      </w:r>
      <w:proofErr w:type="spellEnd"/>
      <w:r w:rsidR="00D40047" w:rsidRPr="00477343">
        <w:t xml:space="preserve"> (каталог </w:t>
      </w:r>
      <w:proofErr w:type="spellStart"/>
      <w:r w:rsidR="00D40047" w:rsidRPr="00477343">
        <w:t>backend</w:t>
      </w:r>
      <w:proofErr w:type="spellEnd"/>
      <w:r w:rsidR="00D40047" w:rsidRPr="00477343">
        <w:t>\</w:t>
      </w:r>
      <w:proofErr w:type="spellStart"/>
      <w:r w:rsidR="00D40047" w:rsidRPr="00477343">
        <w:t>plugins</w:t>
      </w:r>
      <w:proofErr w:type="spellEnd"/>
      <w:r w:rsidR="00D40047" w:rsidRPr="00477343">
        <w:t>\</w:t>
      </w:r>
      <w:proofErr w:type="spellStart"/>
      <w:r w:rsidR="00D40047" w:rsidRPr="00477343">
        <w:t>delt</w:t>
      </w:r>
      <w:proofErr w:type="spellEnd"/>
      <w:r w:rsidR="00D40047" w:rsidRPr="00477343">
        <w:rPr>
          <w:lang w:val="en-US"/>
        </w:rPr>
        <w:t>a</w:t>
      </w:r>
      <w:r w:rsidR="00D40047" w:rsidRPr="00477343">
        <w:t>-</w:t>
      </w:r>
      <w:proofErr w:type="spellStart"/>
      <w:r w:rsidR="00D40047" w:rsidRPr="00477343">
        <w:t>ko</w:t>
      </w:r>
      <w:proofErr w:type="spellEnd"/>
      <w:r w:rsidR="00D40047" w:rsidRPr="00477343">
        <w:t>) создается (или устанавливается значение) параметр «</w:t>
      </w:r>
      <w:proofErr w:type="spellStart"/>
      <w:r w:rsidR="00D40047" w:rsidRPr="00477343">
        <w:t>nsi.stream.start</w:t>
      </w:r>
      <w:proofErr w:type="spellEnd"/>
      <w:r w:rsidR="00D40047" w:rsidRPr="00477343">
        <w:t>» со значением «</w:t>
      </w:r>
      <w:proofErr w:type="spellStart"/>
      <w:r w:rsidR="00D40047" w:rsidRPr="00477343">
        <w:t>true</w:t>
      </w:r>
      <w:proofErr w:type="spellEnd"/>
      <w:r w:rsidR="00D40047" w:rsidRPr="00477343">
        <w:t>». Для отмены автоматического старта параметр удаляется или его значение меняется на «</w:t>
      </w:r>
      <w:proofErr w:type="spellStart"/>
      <w:r w:rsidR="00D40047" w:rsidRPr="00477343">
        <w:t>false</w:t>
      </w:r>
      <w:proofErr w:type="spellEnd"/>
      <w:r w:rsidR="00D40047" w:rsidRPr="00477343">
        <w:t>» (по умолчанию).</w:t>
      </w:r>
    </w:p>
    <w:p w14:paraId="235EC57B" w14:textId="77777777" w:rsidR="005C3E52" w:rsidRPr="00477343" w:rsidRDefault="00016436" w:rsidP="00A84F94">
      <w:pPr>
        <w:tabs>
          <w:tab w:val="left" w:pos="851"/>
        </w:tabs>
      </w:pPr>
      <w:r w:rsidRPr="00477343">
        <w:t xml:space="preserve">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w:t>
      </w:r>
      <w:r w:rsidR="00954E96" w:rsidRPr="00477343">
        <w:t>скани</w:t>
      </w:r>
      <w:r w:rsidR="0059095A" w:rsidRPr="00477343">
        <w:t>ро</w:t>
      </w:r>
      <w:r w:rsidR="00954E96" w:rsidRPr="00477343">
        <w:t xml:space="preserve">вания </w:t>
      </w:r>
      <w:r w:rsidRPr="00477343">
        <w:t xml:space="preserve">фиксированный </w:t>
      </w:r>
      <w:r w:rsidR="007D121D" w:rsidRPr="00477343">
        <w:t>–</w:t>
      </w:r>
      <w:r w:rsidRPr="00477343">
        <w:t xml:space="preserve"> 60 сек.) и при поступлении файлов НСИ выполняет их обработку.</w:t>
      </w:r>
    </w:p>
    <w:p w14:paraId="05CABE2D" w14:textId="77777777" w:rsidR="005C3E52" w:rsidRPr="00477343" w:rsidRDefault="00016436" w:rsidP="00A84F94">
      <w:pPr>
        <w:tabs>
          <w:tab w:val="left" w:pos="851"/>
        </w:tabs>
      </w:pPr>
      <w:r w:rsidRPr="00477343">
        <w:t xml:space="preserve">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w:t>
      </w:r>
      <w:r w:rsidR="00954E96" w:rsidRPr="00477343">
        <w:t xml:space="preserve">автоматически </w:t>
      </w:r>
      <w:r w:rsidRPr="00477343">
        <w:t>удаляются из картотеки.</w:t>
      </w:r>
    </w:p>
    <w:p w14:paraId="4DEE8A8E" w14:textId="19EE2E24" w:rsidR="005C3E52" w:rsidRPr="00477343" w:rsidRDefault="0054346E" w:rsidP="00EA5DAF">
      <w:pPr>
        <w:tabs>
          <w:tab w:val="left" w:pos="851"/>
        </w:tabs>
        <w:ind w:firstLine="0"/>
        <w:jc w:val="center"/>
      </w:pPr>
      <w:r w:rsidRPr="00330264">
        <w:rPr>
          <w:noProof/>
          <w:lang w:eastAsia="ru-RU"/>
        </w:rPr>
        <w:drawing>
          <wp:inline distT="0" distB="0" distL="0" distR="0" wp14:anchorId="3505D49F" wp14:editId="2816EF19">
            <wp:extent cx="5940425" cy="25895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32.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0425" cy="2589530"/>
                    </a:xfrm>
                    <a:prstGeom prst="rect">
                      <a:avLst/>
                    </a:prstGeom>
                  </pic:spPr>
                </pic:pic>
              </a:graphicData>
            </a:graphic>
          </wp:inline>
        </w:drawing>
      </w:r>
    </w:p>
    <w:p w14:paraId="53464AFE" w14:textId="7B0D6E81" w:rsidR="005C3E52" w:rsidRPr="00477343" w:rsidRDefault="00016436" w:rsidP="007C312C">
      <w:pPr>
        <w:pStyle w:val="afff9"/>
        <w:tabs>
          <w:tab w:val="left" w:pos="851"/>
        </w:tabs>
        <w:spacing w:before="0"/>
        <w:ind w:firstLine="0"/>
        <w:jc w:val="center"/>
      </w:pPr>
      <w:bookmarkStart w:id="567" w:name="_Ref107318578"/>
      <w:r w:rsidRPr="00477343">
        <w:t xml:space="preserve">Рисунок </w:t>
      </w:r>
      <w:r w:rsidRPr="00C551E3">
        <w:fldChar w:fldCharType="begin"/>
      </w:r>
      <w:r w:rsidRPr="00477343">
        <w:instrText>SEQ Рисунок \* ARABIC</w:instrText>
      </w:r>
      <w:r w:rsidRPr="005A7E0D">
        <w:fldChar w:fldCharType="separate"/>
      </w:r>
      <w:r w:rsidR="00016177">
        <w:rPr>
          <w:noProof/>
        </w:rPr>
        <w:t>32</w:t>
      </w:r>
      <w:r w:rsidRPr="00C551E3">
        <w:fldChar w:fldCharType="end"/>
      </w:r>
      <w:bookmarkEnd w:id="567"/>
      <w:r w:rsidRPr="00477343">
        <w:t xml:space="preserve"> – Монитор потоковой загрузки НСИ</w:t>
      </w:r>
    </w:p>
    <w:p w14:paraId="4AB7D135" w14:textId="77777777" w:rsidR="005C3E52" w:rsidRPr="00477343" w:rsidRDefault="00016436" w:rsidP="00A84F94">
      <w:pPr>
        <w:tabs>
          <w:tab w:val="left" w:pos="851"/>
        </w:tabs>
      </w:pPr>
      <w:r w:rsidRPr="00477343">
        <w:lastRenderedPageBreak/>
        <w:t>Процесс потоковой загрузки НСИ выполняет обработку файлов с НСИ следующим образом (один цикл обработки):</w:t>
      </w:r>
    </w:p>
    <w:p w14:paraId="08E1BD6B" w14:textId="7BA747A1"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ф</w:t>
      </w:r>
      <w:r w:rsidR="00016436" w:rsidRPr="00477343">
        <w:rPr>
          <w:color w:val="000000" w:themeColor="text1"/>
        </w:rPr>
        <w:t>ормирование списка файлов НСИ по исходным файлам во входном каталоге (</w:t>
      </w:r>
      <w:proofErr w:type="spellStart"/>
      <w:r w:rsidR="00016436" w:rsidRPr="00477343">
        <w:rPr>
          <w:color w:val="000000" w:themeColor="text1"/>
        </w:rPr>
        <w:t>input</w:t>
      </w:r>
      <w:proofErr w:type="spellEnd"/>
      <w:r w:rsidR="00016436" w:rsidRPr="00477343">
        <w:rPr>
          <w:color w:val="000000" w:themeColor="text1"/>
        </w:rPr>
        <w: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w:t>
      </w:r>
      <w:r w:rsidR="00DD5556" w:rsidRPr="00477343">
        <w:rPr>
          <w:color w:val="000000" w:themeColor="text1"/>
        </w:rPr>
        <w:t>.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w:t>
      </w:r>
      <w:r w:rsidR="00F26428" w:rsidRPr="00477343">
        <w:rPr>
          <w:color w:val="000000" w:themeColor="text1"/>
        </w:rPr>
        <w:t>,</w:t>
      </w:r>
      <w:r w:rsidR="00DD5556" w:rsidRPr="00477343">
        <w:rPr>
          <w:color w:val="000000" w:themeColor="text1"/>
        </w:rPr>
        <w:t xml:space="preserve"> передаваемы</w:t>
      </w:r>
      <w:r w:rsidR="00F26428" w:rsidRPr="00477343">
        <w:rPr>
          <w:color w:val="000000" w:themeColor="text1"/>
        </w:rPr>
        <w:t>х</w:t>
      </w:r>
      <w:r w:rsidR="00DD5556" w:rsidRPr="00477343">
        <w:rPr>
          <w:color w:val="000000" w:themeColor="text1"/>
        </w:rPr>
        <w:t xml:space="preserve">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r w:rsidR="009071AE" w:rsidRPr="00477343">
        <w:rPr>
          <w:color w:val="000000" w:themeColor="text1"/>
        </w:rPr>
        <w:t>;</w:t>
      </w:r>
    </w:p>
    <w:p w14:paraId="572C5935" w14:textId="77777777" w:rsidR="005C3E52" w:rsidRPr="00477343" w:rsidRDefault="008753ED"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и</w:t>
      </w:r>
      <w:r w:rsidR="00016436" w:rsidRPr="00477343">
        <w:rPr>
          <w:color w:val="000000" w:themeColor="text1"/>
        </w:rPr>
        <w:t>дентификация справочников. Файлы в списке загрузки идентифицируются по списку зарегистрированной НСИ в расширении «Отчётность КО». Каждый файл в списке помечается как допустимый к загрузке (известная НСИ) или как недопустимый (неизвестная НСИ)</w:t>
      </w:r>
      <w:r w:rsidR="009071AE" w:rsidRPr="00477343">
        <w:rPr>
          <w:color w:val="000000" w:themeColor="text1"/>
        </w:rPr>
        <w:t>;</w:t>
      </w:r>
    </w:p>
    <w:p w14:paraId="5B672DF4" w14:textId="77777777" w:rsidR="005C3E52" w:rsidRPr="00477343" w:rsidRDefault="009071AE" w:rsidP="007C312C">
      <w:pPr>
        <w:pStyle w:val="afff9"/>
        <w:numPr>
          <w:ilvl w:val="0"/>
          <w:numId w:val="55"/>
        </w:numPr>
        <w:tabs>
          <w:tab w:val="left" w:pos="851"/>
          <w:tab w:val="left" w:pos="1276"/>
        </w:tabs>
        <w:spacing w:before="0" w:after="0"/>
        <w:ind w:left="0" w:firstLine="709"/>
        <w:rPr>
          <w:color w:val="000000" w:themeColor="text1"/>
        </w:rPr>
      </w:pPr>
      <w:r w:rsidRPr="00477343">
        <w:rPr>
          <w:color w:val="000000" w:themeColor="text1"/>
        </w:rPr>
        <w:t>о</w:t>
      </w:r>
      <w:r w:rsidR="00016436" w:rsidRPr="00477343">
        <w:rPr>
          <w:color w:val="000000" w:themeColor="text1"/>
        </w:rPr>
        <w:t>бработка неизвестной (не поддерживаемой) НСИ. Одиночные файлы с неизвестной НСИ перемещаются из входного каталога в каталог ошибочных (</w:t>
      </w:r>
      <w:proofErr w:type="spellStart"/>
      <w:r w:rsidR="00016436" w:rsidRPr="00477343">
        <w:rPr>
          <w:color w:val="000000" w:themeColor="text1"/>
        </w:rPr>
        <w:t>mistake</w:t>
      </w:r>
      <w:proofErr w:type="spellEnd"/>
      <w:r w:rsidR="00016436" w:rsidRPr="00477343">
        <w:rPr>
          <w:color w:val="000000" w:themeColor="text1"/>
        </w:rPr>
        <w:t>). Архивы содержащие только неизвестную НСИ и архивы без файлов НСИ (типов DBF или XML) также перемещаются в каталог ошибочных</w:t>
      </w:r>
      <w:r w:rsidRPr="00477343">
        <w:rPr>
          <w:color w:val="000000" w:themeColor="text1"/>
        </w:rPr>
        <w:t>;</w:t>
      </w:r>
    </w:p>
    <w:p w14:paraId="205AD278" w14:textId="71E56074" w:rsidR="005C3E52" w:rsidRPr="00477343" w:rsidRDefault="009071AE" w:rsidP="007C312C">
      <w:pPr>
        <w:pStyle w:val="afff9"/>
        <w:numPr>
          <w:ilvl w:val="0"/>
          <w:numId w:val="55"/>
        </w:numPr>
        <w:tabs>
          <w:tab w:val="left" w:pos="851"/>
          <w:tab w:val="left" w:pos="1276"/>
        </w:tabs>
        <w:spacing w:before="0" w:after="0"/>
        <w:ind w:left="0" w:firstLine="709"/>
      </w:pPr>
      <w:r w:rsidRPr="00477343">
        <w:rPr>
          <w:color w:val="000000" w:themeColor="text1"/>
        </w:rPr>
        <w:t>з</w:t>
      </w:r>
      <w:r w:rsidR="00016436" w:rsidRPr="00477343">
        <w:rPr>
          <w:color w:val="000000" w:themeColor="text1"/>
        </w:rPr>
        <w:t>агрузка известной</w:t>
      </w:r>
      <w:r w:rsidR="00016436" w:rsidRPr="00477343">
        <w:t xml:space="preserve"> (поддерживаемой) НСИ. Выполняется загрузка файлов известной НСИ из сформированного в п.</w:t>
      </w:r>
      <w:r w:rsidR="001D1600" w:rsidRPr="00477343">
        <w:t xml:space="preserve"> «</w:t>
      </w:r>
      <w:r w:rsidR="00F95579" w:rsidRPr="00477343">
        <w:t>а</w:t>
      </w:r>
      <w:r w:rsidR="001D1600" w:rsidRPr="00477343">
        <w:t>»</w:t>
      </w:r>
      <w:r w:rsidR="00016436" w:rsidRPr="00477343">
        <w:t xml:space="preserve"> списка:</w:t>
      </w:r>
    </w:p>
    <w:p w14:paraId="5748FD7D" w14:textId="77777777" w:rsidR="005C3E52" w:rsidRPr="00477343" w:rsidRDefault="009071AE" w:rsidP="007C312C">
      <w:pPr>
        <w:pStyle w:val="afff0"/>
        <w:numPr>
          <w:ilvl w:val="0"/>
          <w:numId w:val="56"/>
        </w:numPr>
        <w:tabs>
          <w:tab w:val="left" w:pos="851"/>
          <w:tab w:val="left" w:pos="1843"/>
        </w:tabs>
        <w:ind w:left="1276" w:firstLine="0"/>
      </w:pPr>
      <w:r w:rsidRPr="00477343">
        <w:t>е</w:t>
      </w:r>
      <w:r w:rsidR="00016436" w:rsidRPr="00477343">
        <w:t>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14:paraId="26319195" w14:textId="77777777" w:rsidR="005C3E52" w:rsidRPr="00477343" w:rsidRDefault="009071AE" w:rsidP="007C312C">
      <w:pPr>
        <w:pStyle w:val="afff0"/>
        <w:numPr>
          <w:ilvl w:val="0"/>
          <w:numId w:val="56"/>
        </w:numPr>
        <w:tabs>
          <w:tab w:val="left" w:pos="851"/>
          <w:tab w:val="left" w:pos="1843"/>
        </w:tabs>
        <w:ind w:left="1276" w:firstLine="0"/>
      </w:pPr>
      <w:r w:rsidRPr="00477343">
        <w:t>о</w:t>
      </w:r>
      <w:r w:rsidR="00016436" w:rsidRPr="00477343">
        <w:t>писание файла НСИ помещается в картотеку со статусом «Новый». Данные НСИ из файла загружаются в БД;</w:t>
      </w:r>
    </w:p>
    <w:p w14:paraId="56AACD8E" w14:textId="77777777" w:rsidR="005C3E52" w:rsidRPr="00477343" w:rsidRDefault="009071AE" w:rsidP="007C312C">
      <w:pPr>
        <w:pStyle w:val="afff0"/>
        <w:numPr>
          <w:ilvl w:val="0"/>
          <w:numId w:val="56"/>
        </w:numPr>
        <w:tabs>
          <w:tab w:val="left" w:pos="851"/>
          <w:tab w:val="left" w:pos="1843"/>
        </w:tabs>
        <w:ind w:left="1276" w:firstLine="0"/>
      </w:pPr>
      <w:r w:rsidRPr="00477343">
        <w:t>д</w:t>
      </w:r>
      <w:r w:rsidR="00016436" w:rsidRPr="00477343">
        <w:t>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w:t>
      </w:r>
      <w:proofErr w:type="spellStart"/>
      <w:r w:rsidR="00016436" w:rsidRPr="00477343">
        <w:t>archive</w:t>
      </w:r>
      <w:proofErr w:type="spellEnd"/>
      <w:r w:rsidR="00016436" w:rsidRPr="00477343">
        <w:t>). При ошибках загрузки состояние помечается как «Ошибка» с соответствующим описанием, файлы НСИ перемещаются в каталог ошибочных;</w:t>
      </w:r>
    </w:p>
    <w:p w14:paraId="719CA4EA" w14:textId="77777777" w:rsidR="005C3E52" w:rsidRPr="00477343" w:rsidRDefault="009071AE" w:rsidP="007C312C">
      <w:pPr>
        <w:pStyle w:val="afff0"/>
        <w:numPr>
          <w:ilvl w:val="0"/>
          <w:numId w:val="56"/>
        </w:numPr>
        <w:tabs>
          <w:tab w:val="left" w:pos="851"/>
          <w:tab w:val="left" w:pos="1843"/>
        </w:tabs>
        <w:ind w:left="1276" w:firstLine="0"/>
      </w:pPr>
      <w:r w:rsidRPr="00477343">
        <w:lastRenderedPageBreak/>
        <w:t>ф</w:t>
      </w:r>
      <w:r w:rsidR="00016436" w:rsidRPr="00477343">
        <w:t>айлы НСИ из архивов перед загрузкой разархивируются и загружаются. Файлы НСИ из архивов с ошибками загрузки сохраняются в каталоге ошибочных;</w:t>
      </w:r>
    </w:p>
    <w:p w14:paraId="216F872B" w14:textId="77777777" w:rsidR="005C3E52" w:rsidRPr="00477343" w:rsidRDefault="009071AE" w:rsidP="007C312C">
      <w:pPr>
        <w:pStyle w:val="afff0"/>
        <w:numPr>
          <w:ilvl w:val="0"/>
          <w:numId w:val="56"/>
        </w:numPr>
        <w:tabs>
          <w:tab w:val="left" w:pos="851"/>
          <w:tab w:val="left" w:pos="1843"/>
        </w:tabs>
        <w:ind w:left="1276" w:firstLine="0"/>
      </w:pPr>
      <w:r w:rsidRPr="00477343">
        <w:t>а</w:t>
      </w:r>
      <w:r w:rsidR="00016436" w:rsidRPr="00477343">
        <w:t>рхивы без успешно загруженных файлов НСИ перемещаются в каталог ошибочных. Архивы с успешно загруженным файлом(</w:t>
      </w:r>
      <w:proofErr w:type="spellStart"/>
      <w:r w:rsidR="00016436" w:rsidRPr="00477343">
        <w:t>ами</w:t>
      </w:r>
      <w:proofErr w:type="spellEnd"/>
      <w:r w:rsidR="00016436" w:rsidRPr="00477343">
        <w:t>) перемещаются в каталог загруженных.</w:t>
      </w:r>
    </w:p>
    <w:p w14:paraId="4EA12E4C" w14:textId="77777777" w:rsidR="005C3E52" w:rsidRPr="00477343" w:rsidRDefault="00016436" w:rsidP="00A84F94">
      <w:pPr>
        <w:tabs>
          <w:tab w:val="left" w:pos="851"/>
        </w:tabs>
      </w:pPr>
      <w:r w:rsidRPr="00477343">
        <w:t>В мониторе загрузки отражается следующая информация по загружаемым файлам НСИ:</w:t>
      </w:r>
    </w:p>
    <w:p w14:paraId="187A03D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t>«</w:t>
      </w:r>
      <w:r w:rsidRPr="00477343">
        <w:rPr>
          <w:color w:val="000000" w:themeColor="text1"/>
        </w:rPr>
        <w:t>Наименование</w:t>
      </w:r>
      <w:r w:rsidRPr="00477343">
        <w:t xml:space="preserve">» </w:t>
      </w:r>
      <w:r w:rsidR="007D121D" w:rsidRPr="00477343">
        <w:t>–</w:t>
      </w:r>
      <w:r w:rsidRPr="00477343">
        <w:t xml:space="preserve"> </w:t>
      </w:r>
      <w:r w:rsidRPr="00477343">
        <w:rPr>
          <w:color w:val="000000" w:themeColor="text1"/>
        </w:rPr>
        <w:t>наименование загруженного справочника НСИ;</w:t>
      </w:r>
    </w:p>
    <w:p w14:paraId="1BF2D821"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«Идентификатор» </w:t>
      </w:r>
      <w:r w:rsidR="007D121D" w:rsidRPr="00477343">
        <w:t>–</w:t>
      </w:r>
      <w:r w:rsidRPr="00477343">
        <w:rPr>
          <w:color w:val="000000" w:themeColor="text1"/>
        </w:rPr>
        <w:t xml:space="preserve"> идентификатор загруженного справочника НСИ;</w:t>
      </w:r>
    </w:p>
    <w:p w14:paraId="4E5A2F39"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«Имя файла» </w:t>
      </w:r>
      <w:r w:rsidR="007D121D" w:rsidRPr="00477343">
        <w:t>–</w:t>
      </w:r>
      <w:r w:rsidRPr="00477343">
        <w:rPr>
          <w:color w:val="000000" w:themeColor="text1"/>
        </w:rPr>
        <w:t xml:space="preserve"> имя файла с данными НСИ;</w:t>
      </w:r>
    </w:p>
    <w:p w14:paraId="74D27140"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«Источник» </w:t>
      </w:r>
      <w:r w:rsidR="007D121D" w:rsidRPr="00477343">
        <w:t>–</w:t>
      </w:r>
      <w:r w:rsidRPr="00477343">
        <w:rPr>
          <w:color w:val="000000" w:themeColor="text1"/>
        </w:rPr>
        <w:t xml:space="preserve"> для одиночных файлов НСИ - имя самого файла, для файлов НСИ из архивов - имя архива;</w:t>
      </w:r>
    </w:p>
    <w:p w14:paraId="484F9265"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«Размер» </w:t>
      </w:r>
      <w:r w:rsidR="007D121D" w:rsidRPr="00477343">
        <w:t>–</w:t>
      </w:r>
      <w:r w:rsidRPr="00477343">
        <w:rPr>
          <w:color w:val="000000" w:themeColor="text1"/>
        </w:rPr>
        <w:t xml:space="preserve"> размер файла с данными НСИ;</w:t>
      </w:r>
    </w:p>
    <w:p w14:paraId="2FB00722"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 xml:space="preserve">«Дата файла» </w:t>
      </w:r>
      <w:r w:rsidR="007D121D" w:rsidRPr="00477343">
        <w:t>–</w:t>
      </w:r>
      <w:r w:rsidRPr="00477343">
        <w:rPr>
          <w:color w:val="000000" w:themeColor="text1"/>
        </w:rPr>
        <w:t xml:space="preserve"> дата файла с данными НСИ;</w:t>
      </w:r>
    </w:p>
    <w:p w14:paraId="0F0E600C" w14:textId="77777777" w:rsidR="005C3E52" w:rsidRPr="00477343" w:rsidRDefault="00016436" w:rsidP="00523C8C">
      <w:pPr>
        <w:pStyle w:val="afff9"/>
        <w:numPr>
          <w:ilvl w:val="0"/>
          <w:numId w:val="57"/>
        </w:numPr>
        <w:tabs>
          <w:tab w:val="left" w:pos="851"/>
          <w:tab w:val="left" w:pos="1134"/>
          <w:tab w:val="left" w:pos="1276"/>
        </w:tabs>
        <w:spacing w:before="0" w:after="0"/>
        <w:ind w:left="0" w:firstLine="709"/>
        <w:rPr>
          <w:color w:val="000000" w:themeColor="text1"/>
        </w:rPr>
      </w:pPr>
      <w:r w:rsidRPr="00477343">
        <w:rPr>
          <w:color w:val="000000" w:themeColor="text1"/>
        </w:rPr>
        <w:t>«Дата загрузки»</w:t>
      </w:r>
      <w:r w:rsidR="007D121D" w:rsidRPr="00477343">
        <w:rPr>
          <w:color w:val="000000" w:themeColor="text1"/>
        </w:rPr>
        <w:t xml:space="preserve"> </w:t>
      </w:r>
      <w:r w:rsidR="007D121D" w:rsidRPr="00477343">
        <w:t>–</w:t>
      </w:r>
      <w:r w:rsidRPr="00477343">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14:paraId="358764C8" w14:textId="59C25D15" w:rsidR="005C3E52" w:rsidRPr="00477343" w:rsidRDefault="00016436" w:rsidP="00523C8C">
      <w:pPr>
        <w:pStyle w:val="afff9"/>
        <w:numPr>
          <w:ilvl w:val="0"/>
          <w:numId w:val="58"/>
        </w:numPr>
        <w:tabs>
          <w:tab w:val="left" w:pos="851"/>
          <w:tab w:val="left" w:pos="1134"/>
          <w:tab w:val="left" w:pos="1276"/>
        </w:tabs>
        <w:spacing w:before="0" w:after="0"/>
        <w:ind w:left="0" w:firstLine="709"/>
        <w:rPr>
          <w:color w:val="000000" w:themeColor="text1"/>
        </w:rPr>
      </w:pPr>
      <w:r w:rsidRPr="00477343">
        <w:rPr>
          <w:color w:val="000000" w:themeColor="text1"/>
        </w:rPr>
        <w:t xml:space="preserve">«Статус» </w:t>
      </w:r>
      <w:r w:rsidR="007D121D" w:rsidRPr="00477343">
        <w:t xml:space="preserve">– </w:t>
      </w:r>
      <w:r w:rsidRPr="00477343">
        <w:rPr>
          <w:color w:val="000000" w:themeColor="text1"/>
        </w:rPr>
        <w:t xml:space="preserve">статус загрузки файла НСИ, для текущего загружаемого файла </w:t>
      </w:r>
      <w:r w:rsidR="00706B5B" w:rsidRPr="00477343">
        <w:t>–</w:t>
      </w:r>
      <w:r w:rsidRPr="00477343">
        <w:rPr>
          <w:color w:val="000000" w:themeColor="text1"/>
        </w:rPr>
        <w:t xml:space="preserve"> «Новый», для успешно загруженного файла НСИ </w:t>
      </w:r>
      <w:r w:rsidR="00706B5B" w:rsidRPr="00477343">
        <w:t>–</w:t>
      </w:r>
      <w:r w:rsidRPr="00477343">
        <w:rPr>
          <w:color w:val="000000" w:themeColor="text1"/>
        </w:rPr>
        <w:t xml:space="preserve"> «Загружен», </w:t>
      </w:r>
      <w:r w:rsidR="00360F4E" w:rsidRPr="00477343">
        <w:rPr>
          <w:color w:val="000000" w:themeColor="text1"/>
        </w:rPr>
        <w:t xml:space="preserve">при успешной загрузке файла НСИ с особенностями </w:t>
      </w:r>
      <w:r w:rsidR="00336723" w:rsidRPr="00477343">
        <w:t>–</w:t>
      </w:r>
      <w:r w:rsidR="00360F4E" w:rsidRPr="00477343">
        <w:rPr>
          <w:color w:val="000000" w:themeColor="text1"/>
        </w:rPr>
        <w:t xml:space="preserve"> «Предупреждение», </w:t>
      </w:r>
      <w:r w:rsidRPr="00477343">
        <w:rPr>
          <w:color w:val="000000" w:themeColor="text1"/>
        </w:rPr>
        <w:t xml:space="preserve">при ошибках загрузки файла НСИ </w:t>
      </w:r>
      <w:r w:rsidR="0096373C" w:rsidRPr="00477343">
        <w:t>–</w:t>
      </w:r>
      <w:r w:rsidRPr="00477343">
        <w:rPr>
          <w:color w:val="000000" w:themeColor="text1"/>
        </w:rPr>
        <w:t xml:space="preserve"> «Ошибка»;</w:t>
      </w:r>
    </w:p>
    <w:p w14:paraId="26321DE1" w14:textId="77777777" w:rsidR="005C3E52" w:rsidRPr="00477343" w:rsidRDefault="00016436" w:rsidP="00523C8C">
      <w:pPr>
        <w:pStyle w:val="afff9"/>
        <w:numPr>
          <w:ilvl w:val="0"/>
          <w:numId w:val="58"/>
        </w:numPr>
        <w:tabs>
          <w:tab w:val="left" w:pos="851"/>
          <w:tab w:val="left" w:pos="1134"/>
          <w:tab w:val="left" w:pos="1276"/>
        </w:tabs>
        <w:spacing w:before="0" w:after="0"/>
        <w:ind w:left="0" w:firstLine="709"/>
      </w:pPr>
      <w:r w:rsidRPr="00477343">
        <w:rPr>
          <w:color w:val="000000" w:themeColor="text1"/>
        </w:rPr>
        <w:t>«Состояние</w:t>
      </w:r>
      <w:r w:rsidRPr="00477343">
        <w:t xml:space="preserve"> загрузки»</w:t>
      </w:r>
      <w:r w:rsidR="007D121D" w:rsidRPr="00477343">
        <w:t xml:space="preserve"> –</w:t>
      </w:r>
      <w:r w:rsidRPr="00477343">
        <w:t xml:space="preserve"> сообщение</w:t>
      </w:r>
      <w:r w:rsidR="00706B5B" w:rsidRPr="00477343">
        <w:t>,</w:t>
      </w:r>
      <w:r w:rsidRPr="00477343">
        <w:t xml:space="preserve"> описывающее текущий статус загрузки файла НСИ, для успешно загруженного файла НСИ </w:t>
      </w:r>
      <w:r w:rsidR="00554013" w:rsidRPr="00477343">
        <w:t>–</w:t>
      </w:r>
      <w:r w:rsidRPr="00477343">
        <w:t xml:space="preserve"> результат загрузки, количество загруженных записей и общее количество записей в справочнике, при ошибках загрузки - описание соответствующей ошибки.</w:t>
      </w:r>
    </w:p>
    <w:p w14:paraId="6BB116AE" w14:textId="2C5F6C37" w:rsidR="005C3E52" w:rsidRPr="00477343" w:rsidRDefault="00016436" w:rsidP="00A84F94">
      <w:pPr>
        <w:tabs>
          <w:tab w:val="left" w:pos="851"/>
        </w:tabs>
      </w:pPr>
      <w:r w:rsidRPr="00477343">
        <w:t>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или «Ошибка»), а также дата и результат загрузки</w:t>
      </w:r>
      <w:r w:rsidR="005315F9" w:rsidRPr="00477343">
        <w:t xml:space="preserve"> в соответствии с рисунком</w:t>
      </w:r>
      <w:r w:rsidR="0059095A" w:rsidRPr="00477343">
        <w:t xml:space="preserve"> </w:t>
      </w:r>
      <w:r w:rsidRPr="00C551E3">
        <w:fldChar w:fldCharType="begin"/>
      </w:r>
      <w:r w:rsidRPr="00477343">
        <w:instrText>REF _Ref107319335 \h</w:instrText>
      </w:r>
      <w:r w:rsidR="005315F9" w:rsidRPr="00477343">
        <w:instrText>\##</w:instrText>
      </w:r>
      <w:r w:rsidR="00FC2DE9" w:rsidRPr="00477343">
        <w:instrText xml:space="preserve"> \* MERGEFORMAT </w:instrText>
      </w:r>
      <w:r w:rsidRPr="005A7E0D">
        <w:fldChar w:fldCharType="separate"/>
      </w:r>
      <w:r w:rsidR="00016177">
        <w:t>33</w:t>
      </w:r>
      <w:r w:rsidRPr="00C551E3">
        <w:fldChar w:fldCharType="end"/>
      </w:r>
      <w:r w:rsidRPr="00477343">
        <w:t xml:space="preserve">. Текущее состояние загрузки конкретной НСИ отражается также в режиме выбора справочников для просмотра </w:t>
      </w:r>
      <w:r w:rsidR="005315F9" w:rsidRPr="00477343">
        <w:t>в соответствии с рисунком</w:t>
      </w:r>
      <w:r w:rsidRPr="00477343">
        <w:t xml:space="preserve"> </w:t>
      </w:r>
      <w:r w:rsidRPr="00C551E3">
        <w:fldChar w:fldCharType="begin"/>
      </w:r>
      <w:r w:rsidRPr="00477343">
        <w:instrText>REF _Ref80048597 \h</w:instrText>
      </w:r>
      <w:r w:rsidR="005315F9" w:rsidRPr="00477343">
        <w:instrText>\##</w:instrText>
      </w:r>
      <w:r w:rsidR="00FC2DE9" w:rsidRPr="00477343">
        <w:instrText xml:space="preserve"> \* MERGEFORMAT </w:instrText>
      </w:r>
      <w:r w:rsidRPr="005A7E0D">
        <w:fldChar w:fldCharType="separate"/>
      </w:r>
      <w:r w:rsidR="00016177">
        <w:t>26</w:t>
      </w:r>
      <w:r w:rsidRPr="00C551E3">
        <w:fldChar w:fldCharType="end"/>
      </w:r>
      <w:r w:rsidRPr="00477343">
        <w:t>.</w:t>
      </w:r>
    </w:p>
    <w:p w14:paraId="03BFF82B" w14:textId="77777777" w:rsidR="005C3E52" w:rsidRPr="00477343" w:rsidRDefault="00016436" w:rsidP="00A84F94">
      <w:pPr>
        <w:tabs>
          <w:tab w:val="left" w:pos="851"/>
        </w:tabs>
        <w:ind w:firstLine="0"/>
      </w:pPr>
      <w:r w:rsidRPr="00330264">
        <w:rPr>
          <w:noProof/>
          <w:lang w:eastAsia="ru-RU"/>
        </w:rPr>
        <w:lastRenderedPageBreak/>
        <w:drawing>
          <wp:inline distT="0" distB="0" distL="0" distR="0" wp14:anchorId="3EA255EF" wp14:editId="74C78657">
            <wp:extent cx="6054090" cy="2573020"/>
            <wp:effectExtent l="0" t="0" r="0" b="0"/>
            <wp:docPr id="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14"/>
                    <pic:cNvPicPr>
                      <a:picLocks noChangeAspect="1" noChangeArrowheads="1"/>
                    </pic:cNvPicPr>
                  </pic:nvPicPr>
                  <pic:blipFill>
                    <a:blip r:embed="rId46"/>
                    <a:stretch>
                      <a:fillRect/>
                    </a:stretch>
                  </pic:blipFill>
                  <pic:spPr bwMode="auto">
                    <a:xfrm>
                      <a:off x="0" y="0"/>
                      <a:ext cx="6054090" cy="2573020"/>
                    </a:xfrm>
                    <a:prstGeom prst="rect">
                      <a:avLst/>
                    </a:prstGeom>
                  </pic:spPr>
                </pic:pic>
              </a:graphicData>
            </a:graphic>
          </wp:inline>
        </w:drawing>
      </w:r>
    </w:p>
    <w:p w14:paraId="76A02CE9" w14:textId="1AA10BBF" w:rsidR="005C3E52" w:rsidRPr="00477343" w:rsidRDefault="00016436" w:rsidP="007C312C">
      <w:pPr>
        <w:pStyle w:val="afff9"/>
        <w:tabs>
          <w:tab w:val="left" w:pos="851"/>
        </w:tabs>
        <w:spacing w:before="0"/>
        <w:ind w:firstLine="0"/>
        <w:jc w:val="center"/>
      </w:pPr>
      <w:bookmarkStart w:id="568" w:name="_Ref107319335"/>
      <w:bookmarkStart w:id="569" w:name="_Ref107420030"/>
      <w:r w:rsidRPr="00477343">
        <w:t xml:space="preserve">Рисунок </w:t>
      </w:r>
      <w:r w:rsidRPr="00C551E3">
        <w:fldChar w:fldCharType="begin"/>
      </w:r>
      <w:r w:rsidRPr="00477343">
        <w:instrText>SEQ Рисунок \* ARABIC</w:instrText>
      </w:r>
      <w:r w:rsidRPr="005A7E0D">
        <w:fldChar w:fldCharType="separate"/>
      </w:r>
      <w:r w:rsidR="00016177">
        <w:rPr>
          <w:noProof/>
        </w:rPr>
        <w:t>33</w:t>
      </w:r>
      <w:r w:rsidRPr="00C551E3">
        <w:fldChar w:fldCharType="end"/>
      </w:r>
      <w:bookmarkEnd w:id="568"/>
      <w:r w:rsidRPr="00477343">
        <w:t xml:space="preserve"> – Результаты обработки файлов НСИ в мониторе загрузки</w:t>
      </w:r>
      <w:bookmarkEnd w:id="569"/>
    </w:p>
    <w:p w14:paraId="79E7D5AF" w14:textId="63C736E5" w:rsidR="005C3E52" w:rsidRPr="00477343" w:rsidRDefault="00016436" w:rsidP="00A84F94">
      <w:pPr>
        <w:tabs>
          <w:tab w:val="left" w:pos="851"/>
        </w:tabs>
      </w:pPr>
      <w:r w:rsidRPr="00477343">
        <w:t>Процесс потоковой загрузки НСИ может быть остановлен в любое время кнопк</w:t>
      </w:r>
      <w:r w:rsidR="0059095A" w:rsidRPr="00477343">
        <w:t>ой</w:t>
      </w:r>
      <w:r w:rsidRPr="00477343">
        <w:t xml:space="preserve"> «Стоп»</w:t>
      </w:r>
      <w:r w:rsidR="0059095A" w:rsidRPr="00477343">
        <w:t xml:space="preserve"> </w:t>
      </w:r>
      <w:r w:rsidR="005315F9" w:rsidRPr="00477343">
        <w:t>в соответствии с рисунком</w:t>
      </w:r>
      <w:r w:rsidR="0059095A" w:rsidRPr="00477343">
        <w:t xml:space="preserve"> </w:t>
      </w:r>
      <w:r w:rsidR="0059095A" w:rsidRPr="00C551E3">
        <w:fldChar w:fldCharType="begin"/>
      </w:r>
      <w:r w:rsidR="0059095A" w:rsidRPr="00477343">
        <w:instrText>REF _Ref107319335 \h</w:instrText>
      </w:r>
      <w:r w:rsidR="005315F9" w:rsidRPr="00477343">
        <w:instrText>\##</w:instrText>
      </w:r>
      <w:r w:rsidR="00FC2DE9" w:rsidRPr="00477343">
        <w:instrText xml:space="preserve"> \* MERGEFORMAT </w:instrText>
      </w:r>
      <w:r w:rsidR="0059095A" w:rsidRPr="005A7E0D">
        <w:fldChar w:fldCharType="separate"/>
      </w:r>
      <w:r w:rsidR="00016177">
        <w:t>33</w:t>
      </w:r>
      <w:r w:rsidR="0059095A" w:rsidRPr="00C551E3">
        <w:fldChar w:fldCharType="end"/>
      </w:r>
      <w:r w:rsidRPr="00477343">
        <w:t xml:space="preserve">.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w:t>
      </w:r>
      <w:r w:rsidR="0059095A" w:rsidRPr="00477343">
        <w:t xml:space="preserve">оставшихся </w:t>
      </w:r>
      <w:r w:rsidRPr="00477343">
        <w:t>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w:t>
      </w:r>
      <w:r w:rsidR="00C95506" w:rsidRPr="00477343">
        <w:t xml:space="preserve"> и остановка процесса потоковой загрузки</w:t>
      </w:r>
      <w:r w:rsidRPr="00477343">
        <w:t>, а остаток сформированного списка загрузки очищается.</w:t>
      </w:r>
    </w:p>
    <w:p w14:paraId="4DFDA245" w14:textId="5F81BE09" w:rsidR="005C3E52" w:rsidRPr="00477343" w:rsidRDefault="00016436" w:rsidP="007C312C">
      <w:pPr>
        <w:pStyle w:val="30"/>
        <w:tabs>
          <w:tab w:val="left" w:pos="851"/>
          <w:tab w:val="left" w:pos="1560"/>
        </w:tabs>
        <w:spacing w:before="0" w:after="0"/>
        <w:ind w:left="0" w:firstLine="709"/>
      </w:pPr>
      <w:bookmarkStart w:id="570" w:name="_Ref126828035"/>
      <w:bookmarkStart w:id="571" w:name="_Toc176536735"/>
      <w:r w:rsidRPr="00477343">
        <w:rPr>
          <w:rFonts w:hint="eastAsia"/>
        </w:rPr>
        <w:t>Возможные</w:t>
      </w:r>
      <w:r w:rsidRPr="00477343">
        <w:t xml:space="preserve"> </w:t>
      </w:r>
      <w:r w:rsidRPr="00477343">
        <w:rPr>
          <w:rFonts w:hint="eastAsia"/>
        </w:rPr>
        <w:t>ошибки</w:t>
      </w:r>
      <w:r w:rsidRPr="00477343">
        <w:t xml:space="preserve"> </w:t>
      </w:r>
      <w:r w:rsidR="0091488A" w:rsidRPr="00477343">
        <w:rPr>
          <w:rFonts w:hint="eastAsia"/>
        </w:rPr>
        <w:t>и</w:t>
      </w:r>
      <w:r w:rsidR="0091488A" w:rsidRPr="00477343">
        <w:t xml:space="preserve"> </w:t>
      </w:r>
      <w:r w:rsidR="0091488A" w:rsidRPr="00477343">
        <w:rPr>
          <w:rFonts w:hint="eastAsia"/>
        </w:rPr>
        <w:t>особенности</w:t>
      </w:r>
      <w:r w:rsidR="0091488A" w:rsidRPr="00477343">
        <w:t xml:space="preserve"> </w:t>
      </w:r>
      <w:r w:rsidRPr="00477343">
        <w:rPr>
          <w:rFonts w:hint="eastAsia"/>
        </w:rPr>
        <w:t>при</w:t>
      </w:r>
      <w:r w:rsidRPr="00477343">
        <w:t xml:space="preserve"> </w:t>
      </w:r>
      <w:r w:rsidRPr="00477343">
        <w:rPr>
          <w:rFonts w:hint="eastAsia"/>
        </w:rPr>
        <w:t>загрузке</w:t>
      </w:r>
      <w:r w:rsidR="00954E96" w:rsidRPr="00477343">
        <w:t xml:space="preserve"> </w:t>
      </w:r>
      <w:r w:rsidR="00954E96" w:rsidRPr="00477343">
        <w:rPr>
          <w:rFonts w:hint="eastAsia"/>
        </w:rPr>
        <w:t>справочников</w:t>
      </w:r>
      <w:bookmarkEnd w:id="570"/>
      <w:bookmarkEnd w:id="571"/>
    </w:p>
    <w:p w14:paraId="1647091C"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Возможные ошибки при загрузке справочников из файлов формата DBF:</w:t>
      </w:r>
    </w:p>
    <w:p w14:paraId="3E353B0F"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несоответствие структуры;</w:t>
      </w:r>
    </w:p>
    <w:p w14:paraId="1B2777A8"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некорректный формат файла;</w:t>
      </w:r>
    </w:p>
    <w:p w14:paraId="54262D44" w14:textId="77777777" w:rsidR="005C3E52" w:rsidRPr="00477343" w:rsidRDefault="00016436" w:rsidP="00523C8C">
      <w:pPr>
        <w:pStyle w:val="affc"/>
        <w:numPr>
          <w:ilvl w:val="1"/>
          <w:numId w:val="40"/>
        </w:numPr>
        <w:tabs>
          <w:tab w:val="left" w:pos="851"/>
          <w:tab w:val="left" w:pos="1134"/>
          <w:tab w:val="left" w:pos="1276"/>
        </w:tabs>
        <w:ind w:left="0" w:firstLine="709"/>
        <w:rPr>
          <w:sz w:val="24"/>
          <w:szCs w:val="24"/>
          <w:lang w:val="ru-RU"/>
        </w:rPr>
      </w:pPr>
      <w:r w:rsidRPr="00477343">
        <w:rPr>
          <w:sz w:val="24"/>
          <w:szCs w:val="24"/>
          <w:lang w:val="ru-RU"/>
        </w:rPr>
        <w:t>зависание при загрузке.</w:t>
      </w:r>
    </w:p>
    <w:p w14:paraId="57A35D3F" w14:textId="1180F9C0"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Версии Расширения «Отчетность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w:t>
      </w:r>
      <w:r w:rsidRPr="00477343">
        <w:rPr>
          <w:sz w:val="24"/>
          <w:szCs w:val="24"/>
          <w:lang w:val="ru-RU"/>
        </w:rPr>
        <w:lastRenderedPageBreak/>
        <w:t xml:space="preserve">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w:t>
      </w:r>
      <w:r w:rsidR="005315F9" w:rsidRPr="00477343">
        <w:rPr>
          <w:sz w:val="24"/>
          <w:szCs w:val="24"/>
          <w:lang w:val="ru-RU"/>
        </w:rPr>
        <w:t xml:space="preserve">рисунком </w:t>
      </w:r>
      <w:r w:rsidRPr="00C551E3">
        <w:rPr>
          <w:sz w:val="24"/>
          <w:szCs w:val="24"/>
          <w:lang w:val="ru-RU"/>
        </w:rPr>
        <w:fldChar w:fldCharType="begin"/>
      </w:r>
      <w:r w:rsidRPr="00477343">
        <w:rPr>
          <w:sz w:val="24"/>
          <w:szCs w:val="24"/>
          <w:lang w:val="ru-RU"/>
        </w:rPr>
        <w:instrText>REF _Ref68859047 \h</w:instrText>
      </w:r>
      <w:r w:rsidR="005315F9" w:rsidRPr="00477343">
        <w:rPr>
          <w:sz w:val="24"/>
          <w:szCs w:val="24"/>
          <w:lang w:val="ru-RU"/>
        </w:rPr>
        <w:instrText xml:space="preserve">\## \* MERGEFORMAT </w:instrText>
      </w:r>
      <w:r w:rsidRPr="00C551E3">
        <w:rPr>
          <w:sz w:val="24"/>
          <w:szCs w:val="24"/>
          <w:lang w:val="ru-RU"/>
        </w:rPr>
      </w:r>
      <w:r w:rsidRPr="005A7E0D">
        <w:rPr>
          <w:sz w:val="24"/>
          <w:szCs w:val="24"/>
          <w:lang w:val="ru-RU"/>
        </w:rPr>
        <w:fldChar w:fldCharType="separate"/>
      </w:r>
      <w:r w:rsidR="00016177">
        <w:rPr>
          <w:sz w:val="24"/>
          <w:szCs w:val="24"/>
          <w:lang w:val="ru-RU"/>
        </w:rPr>
        <w:t>23</w:t>
      </w:r>
      <w:r w:rsidRPr="00C551E3">
        <w:rPr>
          <w:sz w:val="24"/>
          <w:szCs w:val="24"/>
          <w:lang w:val="ru-RU"/>
        </w:rPr>
        <w:fldChar w:fldCharType="end"/>
      </w:r>
      <w:r w:rsidRPr="00477343">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w:t>
      </w:r>
      <w:r w:rsidR="001D28CF" w:rsidRPr="00477343">
        <w:rPr>
          <w:sz w:val="24"/>
          <w:szCs w:val="24"/>
          <w:lang w:val="ru-RU"/>
        </w:rPr>
        <w:t>х</w:t>
      </w:r>
      <w:r w:rsidRPr="00477343">
        <w:rPr>
          <w:sz w:val="24"/>
          <w:szCs w:val="24"/>
          <w:lang w:val="ru-RU"/>
        </w:rPr>
        <w:t xml:space="preserve"> полей НСИ следует:</w:t>
      </w:r>
    </w:p>
    <w:p w14:paraId="313D2808"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 xml:space="preserve">в конфигурационном файле </w:t>
      </w:r>
      <w:proofErr w:type="spellStart"/>
      <w:r w:rsidRPr="00477343">
        <w:rPr>
          <w:lang w:eastAsia="ru-RU"/>
        </w:rPr>
        <w:t>application.properties</w:t>
      </w:r>
      <w:proofErr w:type="spellEnd"/>
      <w:r w:rsidRPr="00477343">
        <w:rPr>
          <w:lang w:eastAsia="ru-RU"/>
        </w:rPr>
        <w:t xml:space="preserve"> Расширения создать параметр «</w:t>
      </w:r>
      <w:proofErr w:type="spellStart"/>
      <w:r w:rsidRPr="00477343">
        <w:rPr>
          <w:lang w:eastAsia="ru-RU"/>
        </w:rPr>
        <w:t>app.deltako.nsi.load.ignoredcols</w:t>
      </w:r>
      <w:proofErr w:type="spellEnd"/>
      <w:r w:rsidRPr="00477343">
        <w:rPr>
          <w:lang w:eastAsia="ru-RU"/>
        </w:rPr>
        <w:t xml:space="preserve">=&lt;список полей&gt;», где &lt;список полей&gt; </w:t>
      </w:r>
      <w:r w:rsidR="00554013" w:rsidRPr="00477343">
        <w:t>–</w:t>
      </w:r>
      <w:r w:rsidRPr="00477343">
        <w:rPr>
          <w:lang w:eastAsia="ru-RU"/>
        </w:rPr>
        <w:t xml:space="preserve"> список через запятую полей НСИ в формате &lt;Идентификатор (имя файла) НСИ&gt;.&lt;Имя поля&gt;, например, «GOSLIST.NAME_ENGL, GOSLI402.NAME_ENGL»;</w:t>
      </w:r>
    </w:p>
    <w:p w14:paraId="12359533" w14:textId="77777777" w:rsidR="005C3E52" w:rsidRPr="00477343" w:rsidRDefault="00016436" w:rsidP="00523C8C">
      <w:pPr>
        <w:pStyle w:val="a4"/>
        <w:numPr>
          <w:ilvl w:val="0"/>
          <w:numId w:val="44"/>
        </w:numPr>
        <w:tabs>
          <w:tab w:val="left" w:pos="851"/>
          <w:tab w:val="left" w:pos="1134"/>
          <w:tab w:val="left" w:pos="1276"/>
        </w:tabs>
        <w:spacing w:after="0"/>
        <w:ind w:left="0" w:firstLine="709"/>
        <w:rPr>
          <w:lang w:eastAsia="ru-RU"/>
        </w:rPr>
      </w:pPr>
      <w:r w:rsidRPr="00477343">
        <w:rPr>
          <w:lang w:eastAsia="ru-RU"/>
        </w:rPr>
        <w:t>перезапустить Расширение.</w:t>
      </w:r>
    </w:p>
    <w:p w14:paraId="2CA97449"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14:paraId="7BDED52E" w14:textId="77777777" w:rsidR="00FB750B" w:rsidRPr="00477343" w:rsidRDefault="00FB750B" w:rsidP="00FB750B">
      <w:pPr>
        <w:pStyle w:val="affc"/>
        <w:tabs>
          <w:tab w:val="left" w:pos="851"/>
        </w:tabs>
        <w:ind w:firstLine="709"/>
        <w:rPr>
          <w:sz w:val="24"/>
          <w:szCs w:val="24"/>
          <w:lang w:val="ru-RU"/>
        </w:rPr>
      </w:pPr>
      <w:r w:rsidRPr="00477343">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w:t>
      </w:r>
      <w:r w:rsidR="004A5D03" w:rsidRPr="00477343">
        <w:rPr>
          <w:sz w:val="24"/>
          <w:szCs w:val="24"/>
          <w:lang w:val="ru-RU"/>
        </w:rPr>
        <w:t>имер</w:t>
      </w:r>
      <w:r w:rsidRPr="00477343">
        <w:rPr>
          <w:sz w:val="24"/>
          <w:szCs w:val="24"/>
          <w:lang w:val="ru-RU"/>
        </w:rPr>
        <w:t>,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14:paraId="2EA53C8C" w14:textId="77777777" w:rsidR="00FB750B" w:rsidRPr="00477343" w:rsidRDefault="00FB750B" w:rsidP="00FB750B">
      <w:pPr>
        <w:pStyle w:val="affc"/>
        <w:tabs>
          <w:tab w:val="left" w:pos="851"/>
        </w:tabs>
        <w:ind w:firstLine="709"/>
        <w:rPr>
          <w:shd w:val="clear" w:color="auto" w:fill="FFFF00"/>
        </w:rPr>
      </w:pPr>
      <w:r w:rsidRPr="00477343">
        <w:rPr>
          <w:sz w:val="24"/>
          <w:szCs w:val="24"/>
          <w:lang w:val="ru-RU"/>
        </w:rPr>
        <w:t>При некоторых нарушениях формата DBF</w:t>
      </w:r>
      <w:r w:rsidR="004A5D03" w:rsidRPr="00477343">
        <w:rPr>
          <w:sz w:val="24"/>
          <w:szCs w:val="24"/>
          <w:lang w:val="ru-RU"/>
        </w:rPr>
        <w:t>- файлов</w:t>
      </w:r>
      <w:r w:rsidRPr="00477343">
        <w:rPr>
          <w:sz w:val="24"/>
          <w:szCs w:val="24"/>
          <w:lang w:val="ru-RU"/>
        </w:rPr>
        <w:t xml:space="preserve"> НСИ проверка структуры файла может выполняться успешно, а загрузка данных завершаться сообщением «Ошибка чтения или некорректная структура DBF-файла». </w:t>
      </w:r>
      <w:r w:rsidRPr="00477343">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14:paraId="1410A400" w14:textId="77777777" w:rsidR="00FB750B" w:rsidRPr="00477343" w:rsidRDefault="00FB750B" w:rsidP="00FB750B">
      <w:pPr>
        <w:pStyle w:val="affc"/>
        <w:tabs>
          <w:tab w:val="left" w:pos="851"/>
        </w:tabs>
        <w:ind w:firstLine="709"/>
      </w:pPr>
      <w:r w:rsidRPr="00477343">
        <w:rPr>
          <w:sz w:val="24"/>
          <w:szCs w:val="24"/>
          <w:lang w:val="ru-RU"/>
        </w:rPr>
        <w:t>При нарушениях формата XML</w:t>
      </w:r>
      <w:r w:rsidR="004A5D03" w:rsidRPr="00477343">
        <w:rPr>
          <w:sz w:val="24"/>
          <w:szCs w:val="24"/>
          <w:lang w:val="ru-RU"/>
        </w:rPr>
        <w:t>-файлов</w:t>
      </w:r>
      <w:r w:rsidRPr="00477343">
        <w:rPr>
          <w:sz w:val="24"/>
          <w:szCs w:val="24"/>
          <w:lang w:val="ru-RU"/>
        </w:rPr>
        <w:t xml:space="preserve"> НСИ конкретный файл с данными или не предлагается к загрузке (т. е. не опознается как известная НСИ), или может допускаться к загрузке данных, но </w:t>
      </w:r>
      <w:r w:rsidR="004A5D03" w:rsidRPr="00477343">
        <w:rPr>
          <w:sz w:val="24"/>
          <w:szCs w:val="24"/>
          <w:lang w:val="ru-RU"/>
        </w:rPr>
        <w:t>в этом случае загрузка</w:t>
      </w:r>
      <w:r w:rsidRPr="00477343">
        <w:rPr>
          <w:sz w:val="24"/>
          <w:szCs w:val="24"/>
          <w:lang w:val="ru-RU"/>
        </w:rPr>
        <w:t xml:space="preserve">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14:paraId="5D703F02"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 xml:space="preserve">Время загрузки одиночного справочника в формате DBF </w:t>
      </w:r>
      <w:r w:rsidR="00C95506" w:rsidRPr="00477343">
        <w:rPr>
          <w:sz w:val="24"/>
          <w:szCs w:val="24"/>
          <w:lang w:val="ru-RU"/>
        </w:rPr>
        <w:t xml:space="preserve">или XML </w:t>
      </w:r>
      <w:r w:rsidRPr="00477343">
        <w:rPr>
          <w:sz w:val="24"/>
          <w:szCs w:val="24"/>
          <w:lang w:val="ru-RU"/>
        </w:rPr>
        <w:t xml:space="preserve">размером до нескольких десятков </w:t>
      </w:r>
      <w:proofErr w:type="spellStart"/>
      <w:r w:rsidRPr="00477343">
        <w:rPr>
          <w:sz w:val="24"/>
          <w:szCs w:val="24"/>
          <w:lang w:val="ru-RU"/>
        </w:rPr>
        <w:t>МБайт</w:t>
      </w:r>
      <w:proofErr w:type="spellEnd"/>
      <w:r w:rsidRPr="00477343">
        <w:rPr>
          <w:sz w:val="24"/>
          <w:szCs w:val="24"/>
          <w:lang w:val="ru-RU"/>
        </w:rPr>
        <w:t xml:space="preserve"> в нормальных условиях не должно превышать 10 </w:t>
      </w:r>
      <w:r w:rsidRPr="00477343">
        <w:t>–</w:t>
      </w:r>
      <w:r w:rsidRPr="00477343">
        <w:rPr>
          <w:sz w:val="24"/>
          <w:szCs w:val="24"/>
          <w:lang w:val="ru-RU"/>
        </w:rPr>
        <w:t xml:space="preserve"> 30 сек. Если </w:t>
      </w:r>
      <w:r w:rsidRPr="00477343">
        <w:rPr>
          <w:sz w:val="24"/>
          <w:szCs w:val="24"/>
          <w:lang w:val="ru-RU"/>
        </w:rPr>
        <w:lastRenderedPageBreak/>
        <w:t xml:space="preserve">загрузка не прекращается в течение значительно большего интервала (например, 5 </w:t>
      </w:r>
      <w:r w:rsidRPr="00477343">
        <w:t>–</w:t>
      </w:r>
      <w:r w:rsidRPr="00477343">
        <w:rPr>
          <w:sz w:val="24"/>
          <w:szCs w:val="24"/>
          <w:lang w:val="ru-RU"/>
        </w:rPr>
        <w:t xml:space="preserve"> 10 мин.), то возможно имеет место зависание загрузки. Зависания возможны при загрузке файлов </w:t>
      </w:r>
      <w:r w:rsidR="00C95506" w:rsidRPr="00477343">
        <w:rPr>
          <w:sz w:val="24"/>
          <w:szCs w:val="24"/>
          <w:lang w:val="ru-RU"/>
        </w:rPr>
        <w:t>НСИ</w:t>
      </w:r>
      <w:r w:rsidRPr="00477343">
        <w:rPr>
          <w:sz w:val="24"/>
          <w:szCs w:val="24"/>
          <w:lang w:val="ru-RU"/>
        </w:rPr>
        <w:t xml:space="preserve"> с большим количеством полей (например, справочник «Книга государственной регистрации кредитных организаций» BANC) в операционной системе </w:t>
      </w:r>
      <w:proofErr w:type="spellStart"/>
      <w:r w:rsidRPr="00477343">
        <w:rPr>
          <w:sz w:val="24"/>
          <w:szCs w:val="24"/>
          <w:lang w:val="ru-RU"/>
        </w:rPr>
        <w:t>Windows</w:t>
      </w:r>
      <w:proofErr w:type="spellEnd"/>
      <w:r w:rsidRPr="00477343">
        <w:rPr>
          <w:sz w:val="24"/>
          <w:szCs w:val="24"/>
          <w:lang w:val="ru-RU"/>
        </w:rPr>
        <w:t xml:space="preserve"> при использовании СУБД </w:t>
      </w:r>
      <w:proofErr w:type="spellStart"/>
      <w:r w:rsidRPr="00477343">
        <w:rPr>
          <w:sz w:val="24"/>
          <w:szCs w:val="24"/>
          <w:lang w:val="ru-RU"/>
        </w:rPr>
        <w:t>PostgreSQL</w:t>
      </w:r>
      <w:proofErr w:type="spellEnd"/>
      <w:r w:rsidRPr="00477343">
        <w:rPr>
          <w:sz w:val="24"/>
          <w:szCs w:val="24"/>
          <w:lang w:val="ru-RU"/>
        </w:rPr>
        <w:t xml:space="preserve"> версии 12.2 и выше. Для исключения таких зависаний требуется настроить в реестре ОС параметры размеров буферов сокетов.</w:t>
      </w:r>
    </w:p>
    <w:p w14:paraId="362E139B" w14:textId="77777777" w:rsidR="005C3E52" w:rsidRPr="00477343" w:rsidRDefault="00016436" w:rsidP="00A84F94">
      <w:pPr>
        <w:pStyle w:val="affc"/>
        <w:tabs>
          <w:tab w:val="left" w:pos="851"/>
        </w:tabs>
        <w:ind w:firstLine="709"/>
        <w:rPr>
          <w:sz w:val="24"/>
          <w:szCs w:val="24"/>
          <w:lang w:val="ru-RU"/>
        </w:rPr>
      </w:pPr>
      <w:r w:rsidRPr="00477343">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w:t>
      </w:r>
      <w:r w:rsidR="005315F9" w:rsidRPr="00477343">
        <w:rPr>
          <w:sz w:val="24"/>
          <w:szCs w:val="24"/>
          <w:lang w:val="ru-RU"/>
        </w:rPr>
        <w:t xml:space="preserve"> </w:t>
      </w:r>
      <w:r w:rsidRPr="00477343">
        <w:rPr>
          <w:sz w:val="24"/>
          <w:szCs w:val="24"/>
          <w:lang w:val="ru-RU"/>
        </w:rPr>
        <w:t>и импортированы в реестр.</w:t>
      </w:r>
    </w:p>
    <w:p w14:paraId="20B30005"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Windows Registry Editor Version 5.00</w:t>
      </w:r>
    </w:p>
    <w:p w14:paraId="0E148A13"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[HKEY_LOCAL_MACHINE\SYSTEM\CurrentControlSet\services\AFD\Parameters]</w:t>
      </w:r>
    </w:p>
    <w:p w14:paraId="4501AE9A" w14:textId="77777777" w:rsidR="005C3E52" w:rsidRPr="00477343" w:rsidRDefault="00016436" w:rsidP="00A84F94">
      <w:pPr>
        <w:pStyle w:val="affc"/>
        <w:tabs>
          <w:tab w:val="left" w:pos="851"/>
        </w:tabs>
        <w:ind w:firstLine="709"/>
        <w:rPr>
          <w:sz w:val="24"/>
          <w:szCs w:val="24"/>
          <w:lang w:val="en-US"/>
        </w:rPr>
      </w:pPr>
      <w:r w:rsidRPr="00477343">
        <w:rPr>
          <w:sz w:val="24"/>
          <w:szCs w:val="24"/>
          <w:lang w:val="en-US"/>
        </w:rPr>
        <w:t>"</w:t>
      </w:r>
      <w:proofErr w:type="spellStart"/>
      <w:r w:rsidRPr="00477343">
        <w:rPr>
          <w:sz w:val="24"/>
          <w:szCs w:val="24"/>
          <w:lang w:val="en-US"/>
        </w:rPr>
        <w:t>DefaultReceiveWindow</w:t>
      </w:r>
      <w:proofErr w:type="spellEnd"/>
      <w:r w:rsidRPr="00477343">
        <w:rPr>
          <w:sz w:val="24"/>
          <w:szCs w:val="24"/>
          <w:lang w:val="en-US"/>
        </w:rPr>
        <w:t>"=dword:00100000</w:t>
      </w:r>
    </w:p>
    <w:p w14:paraId="6C943085" w14:textId="77777777" w:rsidR="00140CF6" w:rsidRPr="00477343" w:rsidRDefault="00016436" w:rsidP="00A84F94">
      <w:pPr>
        <w:pStyle w:val="affc"/>
        <w:tabs>
          <w:tab w:val="left" w:pos="851"/>
        </w:tabs>
        <w:ind w:firstLine="709"/>
        <w:rPr>
          <w:sz w:val="24"/>
          <w:szCs w:val="24"/>
          <w:lang w:val="en-US"/>
        </w:rPr>
      </w:pPr>
      <w:r w:rsidRPr="00477343">
        <w:rPr>
          <w:sz w:val="24"/>
          <w:szCs w:val="24"/>
          <w:lang w:val="en-US"/>
        </w:rPr>
        <w:t>"</w:t>
      </w:r>
      <w:proofErr w:type="spellStart"/>
      <w:r w:rsidRPr="00477343">
        <w:rPr>
          <w:sz w:val="24"/>
          <w:szCs w:val="24"/>
          <w:lang w:val="en-US"/>
        </w:rPr>
        <w:t>DefaultSendWindow</w:t>
      </w:r>
      <w:proofErr w:type="spellEnd"/>
      <w:r w:rsidRPr="00477343">
        <w:rPr>
          <w:sz w:val="24"/>
          <w:szCs w:val="24"/>
          <w:lang w:val="en-US"/>
        </w:rPr>
        <w:t>"=dword:00100000</w:t>
      </w:r>
      <w:bookmarkStart w:id="572" w:name="_Toc113529168"/>
      <w:bookmarkStart w:id="573" w:name="_Toc113529315"/>
      <w:bookmarkEnd w:id="572"/>
      <w:bookmarkEnd w:id="573"/>
    </w:p>
    <w:p w14:paraId="665BA427" w14:textId="3C5AE7BC" w:rsidR="00A348B5" w:rsidRPr="00477343" w:rsidRDefault="00A348B5" w:rsidP="00A348B5">
      <w:pPr>
        <w:pStyle w:val="affc"/>
        <w:tabs>
          <w:tab w:val="left" w:pos="851"/>
        </w:tabs>
        <w:ind w:firstLine="709"/>
        <w:rPr>
          <w:sz w:val="24"/>
          <w:szCs w:val="24"/>
          <w:lang w:val="ru-RU"/>
        </w:rPr>
      </w:pPr>
      <w:r w:rsidRPr="00477343">
        <w:rPr>
          <w:sz w:val="24"/>
          <w:szCs w:val="24"/>
          <w:lang w:val="ru-RU"/>
        </w:rPr>
        <w:t>Возможна</w:t>
      </w:r>
      <w:r w:rsidRPr="00477343">
        <w:rPr>
          <w:sz w:val="24"/>
          <w:szCs w:val="24"/>
          <w:lang w:val="en-US"/>
        </w:rPr>
        <w:t xml:space="preserve"> </w:t>
      </w:r>
      <w:r w:rsidRPr="00477343">
        <w:rPr>
          <w:sz w:val="24"/>
          <w:szCs w:val="24"/>
          <w:lang w:val="ru-RU"/>
        </w:rPr>
        <w:t>ситуация</w:t>
      </w:r>
      <w:r w:rsidRPr="00477343">
        <w:rPr>
          <w:sz w:val="24"/>
          <w:szCs w:val="24"/>
          <w:lang w:val="en-US"/>
        </w:rPr>
        <w:t xml:space="preserve">, </w:t>
      </w:r>
      <w:r w:rsidRPr="00477343">
        <w:rPr>
          <w:sz w:val="24"/>
          <w:szCs w:val="24"/>
          <w:lang w:val="ru-RU"/>
        </w:rPr>
        <w:t>когда</w:t>
      </w:r>
      <w:r w:rsidRPr="00477343">
        <w:rPr>
          <w:sz w:val="24"/>
          <w:szCs w:val="24"/>
          <w:lang w:val="en-US"/>
        </w:rPr>
        <w:t xml:space="preserve"> </w:t>
      </w:r>
      <w:r w:rsidRPr="00477343">
        <w:rPr>
          <w:sz w:val="24"/>
          <w:szCs w:val="24"/>
          <w:lang w:val="ru-RU"/>
        </w:rPr>
        <w:t>для</w:t>
      </w:r>
      <w:r w:rsidRPr="00477343">
        <w:rPr>
          <w:sz w:val="24"/>
          <w:szCs w:val="24"/>
          <w:lang w:val="en-US"/>
        </w:rPr>
        <w:t xml:space="preserve"> </w:t>
      </w:r>
      <w:r w:rsidRPr="00477343">
        <w:rPr>
          <w:sz w:val="24"/>
          <w:szCs w:val="24"/>
          <w:lang w:val="ru-RU"/>
        </w:rPr>
        <w:t>загрузки</w:t>
      </w:r>
      <w:r w:rsidRPr="00477343">
        <w:rPr>
          <w:sz w:val="24"/>
          <w:szCs w:val="24"/>
          <w:lang w:val="en-US"/>
        </w:rPr>
        <w:t xml:space="preserve"> </w:t>
      </w:r>
      <w:r w:rsidRPr="00477343">
        <w:rPr>
          <w:sz w:val="24"/>
          <w:szCs w:val="24"/>
          <w:lang w:val="ru-RU"/>
        </w:rPr>
        <w:t>передается</w:t>
      </w:r>
      <w:r w:rsidRPr="00477343">
        <w:rPr>
          <w:sz w:val="24"/>
          <w:szCs w:val="24"/>
          <w:lang w:val="en-US"/>
        </w:rPr>
        <w:t xml:space="preserve"> </w:t>
      </w:r>
      <w:r w:rsidRPr="00477343">
        <w:rPr>
          <w:sz w:val="24"/>
          <w:szCs w:val="24"/>
          <w:lang w:val="ru-RU"/>
        </w:rPr>
        <w:t>файл</w:t>
      </w:r>
      <w:r w:rsidRPr="00477343">
        <w:rPr>
          <w:sz w:val="24"/>
          <w:szCs w:val="24"/>
          <w:lang w:val="en-US"/>
        </w:rPr>
        <w:t xml:space="preserve"> </w:t>
      </w:r>
      <w:r w:rsidRPr="00477343">
        <w:rPr>
          <w:sz w:val="24"/>
          <w:szCs w:val="24"/>
          <w:lang w:val="ru-RU"/>
        </w:rPr>
        <w:t>НСИ</w:t>
      </w:r>
      <w:r w:rsidRPr="00477343">
        <w:rPr>
          <w:sz w:val="24"/>
          <w:szCs w:val="24"/>
          <w:lang w:val="en-US"/>
        </w:rPr>
        <w:t xml:space="preserve">, </w:t>
      </w:r>
      <w:r w:rsidRPr="00477343">
        <w:rPr>
          <w:sz w:val="24"/>
          <w:szCs w:val="24"/>
          <w:lang w:val="ru-RU"/>
        </w:rPr>
        <w:t>не</w:t>
      </w:r>
      <w:r w:rsidRPr="00477343">
        <w:rPr>
          <w:sz w:val="24"/>
          <w:szCs w:val="24"/>
          <w:lang w:val="en-US"/>
        </w:rPr>
        <w:t xml:space="preserve"> </w:t>
      </w:r>
      <w:r w:rsidRPr="00477343">
        <w:rPr>
          <w:sz w:val="24"/>
          <w:szCs w:val="24"/>
          <w:lang w:val="ru-RU"/>
        </w:rPr>
        <w:t>содержащи</w:t>
      </w:r>
      <w:r w:rsidR="00475B68" w:rsidRPr="00477343">
        <w:rPr>
          <w:sz w:val="24"/>
          <w:szCs w:val="24"/>
          <w:lang w:val="ru-RU"/>
        </w:rPr>
        <w:t>й</w:t>
      </w:r>
      <w:r w:rsidRPr="00477343">
        <w:rPr>
          <w:sz w:val="24"/>
          <w:szCs w:val="24"/>
          <w:lang w:val="en-US"/>
        </w:rPr>
        <w:t xml:space="preserve"> </w:t>
      </w:r>
      <w:r w:rsidRPr="00477343">
        <w:rPr>
          <w:sz w:val="24"/>
          <w:szCs w:val="24"/>
          <w:lang w:val="ru-RU"/>
        </w:rPr>
        <w:t>данных</w:t>
      </w:r>
      <w:r w:rsidRPr="00477343">
        <w:rPr>
          <w:sz w:val="24"/>
          <w:szCs w:val="24"/>
          <w:lang w:val="en-US"/>
        </w:rPr>
        <w:t xml:space="preserve">. </w:t>
      </w:r>
      <w:r w:rsidRPr="00477343">
        <w:rPr>
          <w:sz w:val="24"/>
          <w:szCs w:val="24"/>
          <w:lang w:val="ru-RU"/>
        </w:rPr>
        <w:t>В этом случае, для известной НСИ обработка такого файла завершается успешно с некоторыми особенностями.</w:t>
      </w:r>
    </w:p>
    <w:p w14:paraId="64B55BF6" w14:textId="1964C2B9" w:rsidR="00A348B5" w:rsidRPr="00477343" w:rsidRDefault="00A348B5" w:rsidP="00A348B5">
      <w:pPr>
        <w:pStyle w:val="affc"/>
        <w:tabs>
          <w:tab w:val="left" w:pos="851"/>
        </w:tabs>
        <w:ind w:firstLine="709"/>
        <w:rPr>
          <w:sz w:val="24"/>
          <w:szCs w:val="24"/>
          <w:lang w:val="ru-RU"/>
        </w:rPr>
      </w:pPr>
      <w:r w:rsidRPr="00477343">
        <w:rPr>
          <w:sz w:val="24"/>
          <w:szCs w:val="24"/>
          <w:lang w:val="ru-RU"/>
        </w:rPr>
        <w:t>Для НСИ, загружаемой с заменой прежних данных (большинство справочников), при загрузке такого файла</w:t>
      </w:r>
      <w:r w:rsidR="00FB48C9" w:rsidRPr="00477343">
        <w:rPr>
          <w:sz w:val="24"/>
          <w:szCs w:val="24"/>
          <w:lang w:val="ru-RU"/>
        </w:rPr>
        <w:t>,</w:t>
      </w:r>
      <w:r w:rsidRPr="00477343">
        <w:rPr>
          <w:sz w:val="24"/>
          <w:szCs w:val="24"/>
          <w:lang w:val="ru-RU"/>
        </w:rPr>
        <w:t xml:space="preserve"> как обычно</w:t>
      </w:r>
      <w:r w:rsidR="00FB48C9" w:rsidRPr="00477343">
        <w:rPr>
          <w:sz w:val="24"/>
          <w:szCs w:val="24"/>
          <w:lang w:val="ru-RU"/>
        </w:rPr>
        <w:t>,</w:t>
      </w:r>
      <w:r w:rsidRPr="00477343">
        <w:rPr>
          <w:sz w:val="24"/>
          <w:szCs w:val="24"/>
          <w:lang w:val="ru-RU"/>
        </w:rPr>
        <w:t xml:space="preserve">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14:paraId="1C95C682" w14:textId="6C91E2E1" w:rsidR="00A348B5" w:rsidRPr="00477343" w:rsidRDefault="00A348B5" w:rsidP="00A348B5">
      <w:pPr>
        <w:pStyle w:val="affc"/>
        <w:tabs>
          <w:tab w:val="left" w:pos="851"/>
        </w:tabs>
        <w:ind w:firstLine="709"/>
        <w:rPr>
          <w:sz w:val="24"/>
          <w:szCs w:val="24"/>
          <w:lang w:val="ru-RU"/>
        </w:rPr>
      </w:pPr>
      <w:r w:rsidRPr="00477343">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w:t>
      </w:r>
      <w:r w:rsidR="00D81128" w:rsidRPr="00477343">
        <w:rPr>
          <w:sz w:val="24"/>
          <w:szCs w:val="24"/>
          <w:lang w:val="ru-RU"/>
        </w:rPr>
        <w:t>Факт загрузки файла не сохраняется</w:t>
      </w:r>
      <w:r w:rsidRPr="00477343">
        <w:rPr>
          <w:sz w:val="24"/>
          <w:szCs w:val="24"/>
          <w:lang w:val="ru-RU"/>
        </w:rPr>
        <w:t>, в списке выбора справочника</w:t>
      </w:r>
      <w:r w:rsidR="00FB48C9" w:rsidRPr="00477343">
        <w:rPr>
          <w:sz w:val="24"/>
          <w:szCs w:val="24"/>
          <w:lang w:val="ru-RU"/>
        </w:rPr>
        <w:t>, отображаемым</w:t>
      </w:r>
      <w:r w:rsidRPr="00477343">
        <w:rPr>
          <w:sz w:val="24"/>
          <w:szCs w:val="24"/>
          <w:lang w:val="ru-RU"/>
        </w:rPr>
        <w:t xml:space="preserve"> в соответствии с рисунком </w:t>
      </w:r>
      <w:r w:rsidRPr="00C551E3">
        <w:rPr>
          <w:sz w:val="24"/>
          <w:szCs w:val="24"/>
          <w:lang w:val="ru-RU"/>
        </w:rPr>
        <w:fldChar w:fldCharType="begin"/>
      </w:r>
      <w:r w:rsidRPr="00477343">
        <w:rPr>
          <w:sz w:val="24"/>
          <w:szCs w:val="24"/>
          <w:lang w:val="ru-RU"/>
        </w:rPr>
        <w:instrText xml:space="preserve"> REF _Ref80048597 \h</w:instrText>
      </w:r>
      <w:r w:rsidR="00FB48C9" w:rsidRPr="00477343">
        <w:rPr>
          <w:sz w:val="24"/>
          <w:szCs w:val="24"/>
          <w:lang w:val="ru-RU"/>
        </w:rPr>
        <w:instrText>\##</w:instrText>
      </w:r>
      <w:r w:rsidRPr="00477343">
        <w:rPr>
          <w:sz w:val="24"/>
          <w:szCs w:val="24"/>
          <w:lang w:val="ru-RU"/>
        </w:rPr>
        <w:instrText xml:space="preserve"> </w:instrText>
      </w:r>
      <w:r w:rsidR="00FC2DE9" w:rsidRPr="00477343">
        <w:rPr>
          <w:sz w:val="24"/>
          <w:szCs w:val="24"/>
          <w:lang w:val="ru-RU"/>
        </w:rPr>
        <w:instrText xml:space="preserve"> \* MERGEFORMAT </w:instrText>
      </w:r>
      <w:r w:rsidRPr="00C551E3">
        <w:rPr>
          <w:sz w:val="24"/>
          <w:szCs w:val="24"/>
          <w:lang w:val="ru-RU"/>
        </w:rPr>
      </w:r>
      <w:r w:rsidRPr="005A7E0D">
        <w:rPr>
          <w:sz w:val="24"/>
          <w:szCs w:val="24"/>
          <w:lang w:val="ru-RU"/>
        </w:rPr>
        <w:fldChar w:fldCharType="separate"/>
      </w:r>
      <w:r w:rsidR="00016177">
        <w:rPr>
          <w:sz w:val="24"/>
          <w:szCs w:val="24"/>
          <w:lang w:val="ru-RU"/>
        </w:rPr>
        <w:t>26</w:t>
      </w:r>
      <w:r w:rsidRPr="00C551E3">
        <w:rPr>
          <w:sz w:val="24"/>
          <w:szCs w:val="24"/>
          <w:lang w:val="ru-RU"/>
        </w:rPr>
        <w:fldChar w:fldCharType="end"/>
      </w:r>
      <w:r w:rsidR="00FB48C9" w:rsidRPr="00477343">
        <w:rPr>
          <w:sz w:val="24"/>
          <w:szCs w:val="24"/>
          <w:lang w:val="ru-RU"/>
        </w:rPr>
        <w:t>,</w:t>
      </w:r>
      <w:r w:rsidRPr="00477343">
        <w:rPr>
          <w:sz w:val="24"/>
          <w:szCs w:val="24"/>
          <w:lang w:val="ru-RU"/>
        </w:rPr>
        <w:t xml:space="preserve"> информация о загрузке справочника не меняется.</w:t>
      </w:r>
    </w:p>
    <w:p w14:paraId="0C1651B6" w14:textId="6A5438D1" w:rsidR="005C3E52" w:rsidRPr="00477343" w:rsidRDefault="00016436" w:rsidP="007C312C">
      <w:pPr>
        <w:pStyle w:val="21"/>
        <w:tabs>
          <w:tab w:val="left" w:pos="851"/>
          <w:tab w:val="left" w:pos="1276"/>
        </w:tabs>
        <w:spacing w:before="0" w:after="0"/>
        <w:ind w:left="0" w:firstLine="709"/>
        <w:rPr>
          <w:sz w:val="26"/>
          <w:szCs w:val="26"/>
        </w:rPr>
      </w:pPr>
      <w:bookmarkStart w:id="574" w:name="_Toc137719205"/>
      <w:bookmarkStart w:id="575" w:name="_Toc138323711"/>
      <w:bookmarkStart w:id="576" w:name="_Toc138324095"/>
      <w:bookmarkStart w:id="577" w:name="_Toc138324750"/>
      <w:bookmarkStart w:id="578" w:name="_Toc137719206"/>
      <w:bookmarkStart w:id="579" w:name="_Toc138323712"/>
      <w:bookmarkStart w:id="580" w:name="_Toc138324096"/>
      <w:bookmarkStart w:id="581" w:name="_Toc138324751"/>
      <w:bookmarkStart w:id="582" w:name="_Toc100759161"/>
      <w:bookmarkStart w:id="583" w:name="_Toc100825427"/>
      <w:bookmarkStart w:id="584" w:name="_Toc103951547"/>
      <w:bookmarkStart w:id="585" w:name="_Toc100840945"/>
      <w:bookmarkStart w:id="586" w:name="_Toc101356374"/>
      <w:bookmarkStart w:id="587" w:name="_Toc101358295"/>
      <w:bookmarkStart w:id="588" w:name="_Toc101773749"/>
      <w:bookmarkStart w:id="589" w:name="_Toc101774051"/>
      <w:bookmarkStart w:id="590" w:name="_Toc101790359"/>
      <w:bookmarkStart w:id="591" w:name="_Toc101875930"/>
      <w:bookmarkStart w:id="592" w:name="_Toc102567140"/>
      <w:bookmarkStart w:id="593" w:name="_Toc103946824"/>
      <w:bookmarkStart w:id="594" w:name="_Toc104906568"/>
      <w:bookmarkStart w:id="595" w:name="_Toc116390915"/>
      <w:bookmarkStart w:id="596" w:name="_Toc117241491"/>
      <w:bookmarkStart w:id="597" w:name="_Toc117241718"/>
      <w:bookmarkStart w:id="598" w:name="_Toc117249147"/>
      <w:bookmarkStart w:id="599" w:name="_Toc117249241"/>
      <w:bookmarkStart w:id="600" w:name="_Toc119051756"/>
      <w:bookmarkStart w:id="601" w:name="_Toc119067284"/>
      <w:bookmarkStart w:id="602" w:name="_Toc119071898"/>
      <w:bookmarkStart w:id="603" w:name="_Toc120268874"/>
      <w:bookmarkStart w:id="604" w:name="_Toc120522637"/>
      <w:bookmarkStart w:id="605" w:name="_Toc120530793"/>
      <w:bookmarkStart w:id="606" w:name="_Toc120613290"/>
      <w:bookmarkStart w:id="607" w:name="_Toc122444270"/>
      <w:bookmarkStart w:id="608" w:name="_Toc116390916"/>
      <w:bookmarkStart w:id="609" w:name="_Toc117241492"/>
      <w:bookmarkStart w:id="610" w:name="_Toc117241719"/>
      <w:bookmarkStart w:id="611" w:name="_Toc117249148"/>
      <w:bookmarkStart w:id="612" w:name="_Toc117249242"/>
      <w:bookmarkStart w:id="613" w:name="_Toc119051757"/>
      <w:bookmarkStart w:id="614" w:name="_Toc119067285"/>
      <w:bookmarkStart w:id="615" w:name="_Toc119071899"/>
      <w:bookmarkStart w:id="616" w:name="_Toc120268875"/>
      <w:bookmarkStart w:id="617" w:name="_Toc120522638"/>
      <w:bookmarkStart w:id="618" w:name="_Toc120530794"/>
      <w:bookmarkStart w:id="619" w:name="_Toc120613291"/>
      <w:bookmarkStart w:id="620" w:name="_Toc122444271"/>
      <w:bookmarkStart w:id="621" w:name="_Toc116390917"/>
      <w:bookmarkStart w:id="622" w:name="_Toc117241493"/>
      <w:bookmarkStart w:id="623" w:name="_Toc117241720"/>
      <w:bookmarkStart w:id="624" w:name="_Toc117249149"/>
      <w:bookmarkStart w:id="625" w:name="_Toc117249243"/>
      <w:bookmarkStart w:id="626" w:name="_Toc119051758"/>
      <w:bookmarkStart w:id="627" w:name="_Toc119067286"/>
      <w:bookmarkStart w:id="628" w:name="_Toc119071900"/>
      <w:bookmarkStart w:id="629" w:name="_Toc120268876"/>
      <w:bookmarkStart w:id="630" w:name="_Toc120522639"/>
      <w:bookmarkStart w:id="631" w:name="_Toc120530795"/>
      <w:bookmarkStart w:id="632" w:name="_Toc120613292"/>
      <w:bookmarkStart w:id="633" w:name="_Toc122444272"/>
      <w:bookmarkStart w:id="634" w:name="_Toc116390918"/>
      <w:bookmarkStart w:id="635" w:name="_Toc117241494"/>
      <w:bookmarkStart w:id="636" w:name="_Toc117241721"/>
      <w:bookmarkStart w:id="637" w:name="_Toc117249150"/>
      <w:bookmarkStart w:id="638" w:name="_Toc117249244"/>
      <w:bookmarkStart w:id="639" w:name="_Toc119051759"/>
      <w:bookmarkStart w:id="640" w:name="_Toc119067287"/>
      <w:bookmarkStart w:id="641" w:name="_Toc119071901"/>
      <w:bookmarkStart w:id="642" w:name="_Toc120268877"/>
      <w:bookmarkStart w:id="643" w:name="_Toc120522640"/>
      <w:bookmarkStart w:id="644" w:name="_Toc120530796"/>
      <w:bookmarkStart w:id="645" w:name="_Toc120613293"/>
      <w:bookmarkStart w:id="646" w:name="_Toc122444273"/>
      <w:bookmarkStart w:id="647" w:name="_Toc116390919"/>
      <w:bookmarkStart w:id="648" w:name="_Toc117241495"/>
      <w:bookmarkStart w:id="649" w:name="_Toc117241722"/>
      <w:bookmarkStart w:id="650" w:name="_Toc117249151"/>
      <w:bookmarkStart w:id="651" w:name="_Toc117249245"/>
      <w:bookmarkStart w:id="652" w:name="_Toc119051760"/>
      <w:bookmarkStart w:id="653" w:name="_Toc119067288"/>
      <w:bookmarkStart w:id="654" w:name="_Toc119071902"/>
      <w:bookmarkStart w:id="655" w:name="_Toc120268878"/>
      <w:bookmarkStart w:id="656" w:name="_Toc120522641"/>
      <w:bookmarkStart w:id="657" w:name="_Toc120530797"/>
      <w:bookmarkStart w:id="658" w:name="_Toc120613294"/>
      <w:bookmarkStart w:id="659" w:name="_Toc122444274"/>
      <w:bookmarkStart w:id="660" w:name="_Toc116390920"/>
      <w:bookmarkStart w:id="661" w:name="_Toc117241496"/>
      <w:bookmarkStart w:id="662" w:name="_Toc117241723"/>
      <w:bookmarkStart w:id="663" w:name="_Toc117249152"/>
      <w:bookmarkStart w:id="664" w:name="_Toc117249246"/>
      <w:bookmarkStart w:id="665" w:name="_Toc119051761"/>
      <w:bookmarkStart w:id="666" w:name="_Toc119067289"/>
      <w:bookmarkStart w:id="667" w:name="_Toc119071903"/>
      <w:bookmarkStart w:id="668" w:name="_Toc120268879"/>
      <w:bookmarkStart w:id="669" w:name="_Toc120522642"/>
      <w:bookmarkStart w:id="670" w:name="_Toc120530798"/>
      <w:bookmarkStart w:id="671" w:name="_Toc120613295"/>
      <w:bookmarkStart w:id="672" w:name="_Toc122444275"/>
      <w:bookmarkStart w:id="673" w:name="_Toc116390921"/>
      <w:bookmarkStart w:id="674" w:name="_Toc117241497"/>
      <w:bookmarkStart w:id="675" w:name="_Toc117241724"/>
      <w:bookmarkStart w:id="676" w:name="_Toc117249153"/>
      <w:bookmarkStart w:id="677" w:name="_Toc117249247"/>
      <w:bookmarkStart w:id="678" w:name="_Toc119051762"/>
      <w:bookmarkStart w:id="679" w:name="_Toc119067290"/>
      <w:bookmarkStart w:id="680" w:name="_Toc119071904"/>
      <w:bookmarkStart w:id="681" w:name="_Toc120268880"/>
      <w:bookmarkStart w:id="682" w:name="_Toc120522643"/>
      <w:bookmarkStart w:id="683" w:name="_Toc120530799"/>
      <w:bookmarkStart w:id="684" w:name="_Toc120613296"/>
      <w:bookmarkStart w:id="685" w:name="_Toc122444276"/>
      <w:bookmarkStart w:id="686" w:name="_Toc116390922"/>
      <w:bookmarkStart w:id="687" w:name="_Toc117241498"/>
      <w:bookmarkStart w:id="688" w:name="_Toc117241725"/>
      <w:bookmarkStart w:id="689" w:name="_Toc117249154"/>
      <w:bookmarkStart w:id="690" w:name="_Toc117249248"/>
      <w:bookmarkStart w:id="691" w:name="_Toc119051763"/>
      <w:bookmarkStart w:id="692" w:name="_Toc119067291"/>
      <w:bookmarkStart w:id="693" w:name="_Toc119071905"/>
      <w:bookmarkStart w:id="694" w:name="_Toc120268881"/>
      <w:bookmarkStart w:id="695" w:name="_Toc120522644"/>
      <w:bookmarkStart w:id="696" w:name="_Toc120530800"/>
      <w:bookmarkStart w:id="697" w:name="_Toc120613297"/>
      <w:bookmarkStart w:id="698" w:name="_Toc122444277"/>
      <w:bookmarkStart w:id="699" w:name="_Toc116390923"/>
      <w:bookmarkStart w:id="700" w:name="_Toc117241499"/>
      <w:bookmarkStart w:id="701" w:name="_Toc117241726"/>
      <w:bookmarkStart w:id="702" w:name="_Toc117249155"/>
      <w:bookmarkStart w:id="703" w:name="_Toc117249249"/>
      <w:bookmarkStart w:id="704" w:name="_Toc119051764"/>
      <w:bookmarkStart w:id="705" w:name="_Toc119067292"/>
      <w:bookmarkStart w:id="706" w:name="_Toc119071906"/>
      <w:bookmarkStart w:id="707" w:name="_Toc120268882"/>
      <w:bookmarkStart w:id="708" w:name="_Toc120522645"/>
      <w:bookmarkStart w:id="709" w:name="_Toc120530801"/>
      <w:bookmarkStart w:id="710" w:name="_Toc120613298"/>
      <w:bookmarkStart w:id="711" w:name="_Toc122444278"/>
      <w:bookmarkStart w:id="712" w:name="_Toc116390924"/>
      <w:bookmarkStart w:id="713" w:name="_Toc117241500"/>
      <w:bookmarkStart w:id="714" w:name="_Toc117241727"/>
      <w:bookmarkStart w:id="715" w:name="_Toc117249156"/>
      <w:bookmarkStart w:id="716" w:name="_Toc117249250"/>
      <w:bookmarkStart w:id="717" w:name="_Toc119051765"/>
      <w:bookmarkStart w:id="718" w:name="_Toc119067293"/>
      <w:bookmarkStart w:id="719" w:name="_Toc119071907"/>
      <w:bookmarkStart w:id="720" w:name="_Toc120268883"/>
      <w:bookmarkStart w:id="721" w:name="_Toc120522646"/>
      <w:bookmarkStart w:id="722" w:name="_Toc120530802"/>
      <w:bookmarkStart w:id="723" w:name="_Toc120613299"/>
      <w:bookmarkStart w:id="724" w:name="_Toc122444279"/>
      <w:bookmarkStart w:id="725" w:name="_Toc176536736"/>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r w:rsidRPr="00477343">
        <w:rPr>
          <w:rFonts w:hint="eastAsia"/>
          <w:sz w:val="26"/>
          <w:szCs w:val="26"/>
        </w:rPr>
        <w:t>Удаление</w:t>
      </w:r>
      <w:r w:rsidRPr="00477343">
        <w:rPr>
          <w:sz w:val="26"/>
          <w:szCs w:val="26"/>
        </w:rPr>
        <w:t xml:space="preserve"> </w:t>
      </w:r>
      <w:r w:rsidRPr="00477343">
        <w:rPr>
          <w:rFonts w:ascii="Times New Roman" w:hAnsi="Times New Roman"/>
          <w:sz w:val="26"/>
          <w:szCs w:val="26"/>
        </w:rPr>
        <w:t>Расширения</w:t>
      </w:r>
      <w:bookmarkEnd w:id="725"/>
    </w:p>
    <w:p w14:paraId="4F495C1A" w14:textId="77777777" w:rsidR="005C3E52" w:rsidRPr="00477343" w:rsidRDefault="00016436" w:rsidP="00A84F94">
      <w:pPr>
        <w:tabs>
          <w:tab w:val="left" w:pos="851"/>
        </w:tabs>
      </w:pPr>
      <w:r w:rsidRPr="00477343">
        <w:t>Для удаления Расширения «Отчётность КО» ПП «Дельта» необходимо выполнить следующие действия:</w:t>
      </w:r>
    </w:p>
    <w:p w14:paraId="4C5F38FF" w14:textId="77777777" w:rsidR="005C3E52" w:rsidRPr="00477343" w:rsidRDefault="00016436" w:rsidP="00523C8C">
      <w:pPr>
        <w:pStyle w:val="afff9"/>
        <w:numPr>
          <w:ilvl w:val="0"/>
          <w:numId w:val="25"/>
        </w:numPr>
        <w:tabs>
          <w:tab w:val="left" w:pos="851"/>
          <w:tab w:val="left" w:pos="1134"/>
          <w:tab w:val="left" w:pos="1276"/>
        </w:tabs>
        <w:spacing w:before="0"/>
        <w:ind w:left="0" w:firstLine="709"/>
        <w:rPr>
          <w:color w:val="000000" w:themeColor="text1"/>
        </w:rPr>
      </w:pPr>
      <w:r w:rsidRPr="00477343">
        <w:rPr>
          <w:color w:val="000000" w:themeColor="text1"/>
        </w:rPr>
        <w:t>запустить оболочку ПП «Дельта» через ярлык на Рабочем столе или файл delta.exe;</w:t>
      </w:r>
    </w:p>
    <w:p w14:paraId="7C1A6985" w14:textId="33B9BCF6" w:rsidR="005C3E52" w:rsidRPr="00477343" w:rsidRDefault="00016436" w:rsidP="00523C8C">
      <w:pPr>
        <w:pStyle w:val="afff9"/>
        <w:numPr>
          <w:ilvl w:val="0"/>
          <w:numId w:val="25"/>
        </w:numPr>
        <w:tabs>
          <w:tab w:val="left" w:pos="851"/>
          <w:tab w:val="left" w:pos="1134"/>
          <w:tab w:val="left" w:pos="1276"/>
        </w:tabs>
        <w:spacing w:before="0"/>
        <w:ind w:left="0" w:firstLine="709"/>
      </w:pPr>
      <w:r w:rsidRPr="00477343">
        <w:rPr>
          <w:color w:val="000000" w:themeColor="text1"/>
        </w:rPr>
        <w:t>на панели управления оболочки выбрать вкладку «Управление» – «Расширения», затем нажать на кнопку</w:t>
      </w:r>
      <w:r w:rsidRPr="00330264">
        <w:rPr>
          <w:noProof/>
        </w:rPr>
        <w:drawing>
          <wp:inline distT="0" distB="0" distL="0" distR="0" wp14:anchorId="2579B39D" wp14:editId="48EC593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47"/>
                    <a:stretch>
                      <a:fillRect/>
                    </a:stretch>
                  </pic:blipFill>
                  <pic:spPr bwMode="auto">
                    <a:xfrm>
                      <a:off x="0" y="0"/>
                      <a:ext cx="254635" cy="278130"/>
                    </a:xfrm>
                    <a:prstGeom prst="rect">
                      <a:avLst/>
                    </a:prstGeom>
                  </pic:spPr>
                </pic:pic>
              </a:graphicData>
            </a:graphic>
          </wp:inline>
        </w:drawing>
      </w:r>
      <w:r w:rsidRPr="00477343">
        <w:t xml:space="preserve"> в соответствии с </w:t>
      </w:r>
      <w:r w:rsidR="005315F9" w:rsidRPr="00477343">
        <w:t>рисунком</w:t>
      </w:r>
      <w:r w:rsidR="005315F9" w:rsidRPr="00477343" w:rsidDel="005B0BA6">
        <w:t xml:space="preserve"> </w:t>
      </w:r>
      <w:r w:rsidRPr="00C551E3">
        <w:rPr>
          <w:color w:val="000000" w:themeColor="text1"/>
        </w:rPr>
        <w:fldChar w:fldCharType="begin"/>
      </w:r>
      <w:r w:rsidRPr="00477343">
        <w:rPr>
          <w:color w:val="000000"/>
        </w:rPr>
        <w:instrText>REF _Ref99103626 \h</w:instrText>
      </w:r>
      <w:r w:rsidR="005315F9" w:rsidRPr="00477343">
        <w:rPr>
          <w:color w:val="000000"/>
        </w:rPr>
        <w:instrText>\##</w:instrText>
      </w:r>
      <w:r w:rsidR="00FC2DE9" w:rsidRPr="00477343">
        <w:rPr>
          <w:color w:val="000000" w:themeColor="text1"/>
        </w:rPr>
        <w:instrText xml:space="preserve"> \* MERGEFORMAT </w:instrText>
      </w:r>
      <w:r w:rsidRPr="00C551E3">
        <w:rPr>
          <w:color w:val="000000" w:themeColor="text1"/>
        </w:rPr>
      </w:r>
      <w:r w:rsidRPr="005A7E0D">
        <w:rPr>
          <w:color w:val="000000"/>
        </w:rPr>
        <w:fldChar w:fldCharType="separate"/>
      </w:r>
      <w:r w:rsidR="00016177">
        <w:rPr>
          <w:color w:val="000000"/>
        </w:rPr>
        <w:t>34</w:t>
      </w:r>
      <w:r w:rsidRPr="00C551E3">
        <w:rPr>
          <w:color w:val="000000"/>
        </w:rPr>
        <w:fldChar w:fldCharType="end"/>
      </w:r>
      <w:r w:rsidRPr="00477343">
        <w:rPr>
          <w:color w:val="000000" w:themeColor="text1"/>
        </w:rPr>
        <w:t>;</w:t>
      </w:r>
    </w:p>
    <w:p w14:paraId="1C4F202F" w14:textId="77777777" w:rsidR="005C3E52" w:rsidRPr="00477343" w:rsidRDefault="00726055" w:rsidP="00A84F94">
      <w:pPr>
        <w:pStyle w:val="afff9"/>
        <w:tabs>
          <w:tab w:val="left" w:pos="851"/>
        </w:tabs>
        <w:spacing w:after="0"/>
        <w:ind w:firstLine="0"/>
        <w:jc w:val="center"/>
      </w:pPr>
      <w:r w:rsidRPr="00330264">
        <w:rPr>
          <w:noProof/>
        </w:rPr>
        <w:lastRenderedPageBreak/>
        <w:drawing>
          <wp:inline distT="0" distB="0" distL="0" distR="0" wp14:anchorId="2E266765" wp14:editId="1259692F">
            <wp:extent cx="5940425" cy="3427730"/>
            <wp:effectExtent l="0" t="0" r="3175" b="127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34.png"/>
                    <pic:cNvPicPr/>
                  </pic:nvPicPr>
                  <pic:blipFill>
                    <a:blip r:embed="rId48">
                      <a:extLst>
                        <a:ext uri="{28A0092B-C50C-407E-A947-70E740481C1C}">
                          <a14:useLocalDpi xmlns:a14="http://schemas.microsoft.com/office/drawing/2010/main" val="0"/>
                        </a:ext>
                      </a:extLst>
                    </a:blip>
                    <a:stretch>
                      <a:fillRect/>
                    </a:stretch>
                  </pic:blipFill>
                  <pic:spPr>
                    <a:xfrm>
                      <a:off x="0" y="0"/>
                      <a:ext cx="5940425" cy="3427730"/>
                    </a:xfrm>
                    <a:prstGeom prst="rect">
                      <a:avLst/>
                    </a:prstGeom>
                  </pic:spPr>
                </pic:pic>
              </a:graphicData>
            </a:graphic>
          </wp:inline>
        </w:drawing>
      </w:r>
    </w:p>
    <w:p w14:paraId="22927122" w14:textId="52FF1E0F" w:rsidR="005C3E52" w:rsidRPr="00477343" w:rsidRDefault="00016436" w:rsidP="007C312C">
      <w:pPr>
        <w:pStyle w:val="a4"/>
        <w:tabs>
          <w:tab w:val="left" w:pos="851"/>
        </w:tabs>
        <w:ind w:left="0" w:firstLine="0"/>
        <w:jc w:val="center"/>
      </w:pPr>
      <w:bookmarkStart w:id="726" w:name="_Ref99103626"/>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5A7E0D">
        <w:rPr>
          <w:lang w:eastAsia="ru-RU"/>
        </w:rPr>
        <w:fldChar w:fldCharType="separate"/>
      </w:r>
      <w:r w:rsidR="00016177">
        <w:rPr>
          <w:noProof/>
          <w:lang w:eastAsia="ru-RU"/>
        </w:rPr>
        <w:t>34</w:t>
      </w:r>
      <w:r w:rsidRPr="00330264">
        <w:rPr>
          <w:lang w:eastAsia="ru-RU"/>
        </w:rPr>
        <w:fldChar w:fldCharType="end"/>
      </w:r>
      <w:bookmarkEnd w:id="726"/>
      <w:r w:rsidRPr="00477343">
        <w:rPr>
          <w:lang w:eastAsia="ru-RU"/>
        </w:rPr>
        <w:t xml:space="preserve"> – Удаление Расширения</w:t>
      </w:r>
    </w:p>
    <w:p w14:paraId="670AF8D2" w14:textId="5D875E94" w:rsidR="005C3E52" w:rsidRPr="00477343" w:rsidRDefault="00016436" w:rsidP="00523C8C">
      <w:pPr>
        <w:pStyle w:val="afff9"/>
        <w:numPr>
          <w:ilvl w:val="0"/>
          <w:numId w:val="25"/>
        </w:numPr>
        <w:tabs>
          <w:tab w:val="left" w:pos="851"/>
          <w:tab w:val="left" w:pos="1134"/>
          <w:tab w:val="left" w:pos="1276"/>
        </w:tabs>
        <w:spacing w:after="0"/>
        <w:ind w:left="0" w:firstLine="709"/>
      </w:pPr>
      <w:r w:rsidRPr="00477343">
        <w:rPr>
          <w:color w:val="000000" w:themeColor="text1"/>
        </w:rPr>
        <w:t>подтвердить/отменить операцию удаления</w:t>
      </w:r>
      <w:r w:rsidRPr="00477343">
        <w:t xml:space="preserve"> в соответствии с </w:t>
      </w:r>
      <w:r w:rsidR="00C95506" w:rsidRPr="00477343">
        <w:t>рисунк</w:t>
      </w:r>
      <w:r w:rsidR="00BC3DF8" w:rsidRPr="00477343">
        <w:t>ами</w:t>
      </w:r>
      <w:r w:rsidR="00C95506" w:rsidRPr="00477343">
        <w:t xml:space="preserve"> </w:t>
      </w:r>
      <w:r w:rsidRPr="00C551E3">
        <w:fldChar w:fldCharType="begin"/>
      </w:r>
      <w:r w:rsidRPr="00477343">
        <w:instrText>REF _Ref63016202 \h</w:instrText>
      </w:r>
      <w:r w:rsidR="00C95506" w:rsidRPr="00477343">
        <w:instrText>\##</w:instrText>
      </w:r>
      <w:r w:rsidR="00FC2DE9" w:rsidRPr="00477343">
        <w:instrText xml:space="preserve"> \* MERGEFORMAT </w:instrText>
      </w:r>
      <w:r w:rsidRPr="005A7E0D">
        <w:fldChar w:fldCharType="separate"/>
      </w:r>
      <w:r w:rsidR="00016177">
        <w:t>35</w:t>
      </w:r>
      <w:r w:rsidRPr="00C551E3">
        <w:fldChar w:fldCharType="end"/>
      </w:r>
      <w:r w:rsidRPr="00477343">
        <w:t xml:space="preserve"> и </w:t>
      </w:r>
      <w:r w:rsidRPr="00C551E3">
        <w:fldChar w:fldCharType="begin"/>
      </w:r>
      <w:r w:rsidRPr="00477343">
        <w:instrText>REF _Ref83307355 \h</w:instrText>
      </w:r>
      <w:r w:rsidR="00C95506" w:rsidRPr="00477343">
        <w:instrText>\##</w:instrText>
      </w:r>
      <w:r w:rsidR="00FC2DE9" w:rsidRPr="00477343">
        <w:instrText xml:space="preserve"> \* MERGEFORMAT </w:instrText>
      </w:r>
      <w:r w:rsidRPr="005A7E0D">
        <w:fldChar w:fldCharType="separate"/>
      </w:r>
      <w:r w:rsidR="00016177">
        <w:t>36</w:t>
      </w:r>
      <w:r w:rsidRPr="00C551E3">
        <w:fldChar w:fldCharType="end"/>
      </w:r>
      <w:r w:rsidRPr="00477343">
        <w:t>:</w:t>
      </w:r>
    </w:p>
    <w:p w14:paraId="2AF87778" w14:textId="2D444E93" w:rsidR="005C3E52" w:rsidRPr="00477343" w:rsidRDefault="00016436" w:rsidP="00523C8C">
      <w:pPr>
        <w:pStyle w:val="a4"/>
        <w:numPr>
          <w:ilvl w:val="0"/>
          <w:numId w:val="26"/>
        </w:numPr>
        <w:tabs>
          <w:tab w:val="left" w:pos="851"/>
          <w:tab w:val="left" w:pos="1560"/>
          <w:tab w:val="left" w:pos="1843"/>
        </w:tabs>
        <w:ind w:left="1134" w:firstLine="0"/>
        <w:rPr>
          <w:lang w:eastAsia="ru-RU"/>
        </w:rPr>
      </w:pPr>
      <w:r w:rsidRPr="00477343">
        <w:rPr>
          <w:lang w:eastAsia="ru-RU"/>
        </w:rPr>
        <w:t xml:space="preserve">без установки флага в поле «Удалить все данные расширения» </w:t>
      </w:r>
      <w:r w:rsidRPr="00477343">
        <w:t xml:space="preserve">в соответствии с </w:t>
      </w:r>
      <w:r w:rsidR="005315F9" w:rsidRPr="00477343">
        <w:t>рисунком</w:t>
      </w:r>
      <w:r w:rsidR="005315F9" w:rsidRPr="00477343" w:rsidDel="005B0BA6">
        <w:t xml:space="preserve"> </w:t>
      </w:r>
      <w:r w:rsidRPr="00330264">
        <w:fldChar w:fldCharType="begin"/>
      </w:r>
      <w:r w:rsidRPr="00477343">
        <w:instrText>REF _Ref63016202 \h</w:instrText>
      </w:r>
      <w:r w:rsidR="005315F9" w:rsidRPr="00477343">
        <w:instrText>\</w:instrText>
      </w:r>
      <w:r w:rsidR="005315F9" w:rsidRPr="00477343">
        <w:rPr>
          <w:rFonts w:eastAsia="Times New Roman"/>
          <w:color w:val="000000" w:themeColor="text1"/>
          <w:lang w:eastAsia="ru-RU"/>
        </w:rPr>
        <w:instrText>##</w:instrText>
      </w:r>
      <w:r w:rsidR="00FC2DE9" w:rsidRPr="00477343">
        <w:instrText xml:space="preserve"> \* MERGEFORMAT </w:instrText>
      </w:r>
      <w:r w:rsidRPr="005A7E0D">
        <w:fldChar w:fldCharType="separate"/>
      </w:r>
      <w:r w:rsidR="00016177">
        <w:rPr>
          <w:rFonts w:eastAsia="Times New Roman"/>
          <w:color w:val="000000" w:themeColor="text1"/>
          <w:lang w:eastAsia="ru-RU"/>
        </w:rPr>
        <w:t>35</w:t>
      </w:r>
      <w:r w:rsidRPr="00330264">
        <w:fldChar w:fldCharType="end"/>
      </w:r>
      <w:r w:rsidRPr="00477343">
        <w:rPr>
          <w:lang w:eastAsia="ru-RU"/>
        </w:rPr>
        <w:t>;</w:t>
      </w:r>
    </w:p>
    <w:p w14:paraId="190BEEA5" w14:textId="77777777" w:rsidR="005C3E52" w:rsidRPr="00477343" w:rsidRDefault="00016436" w:rsidP="00EA5DAF">
      <w:pPr>
        <w:pStyle w:val="a4"/>
        <w:tabs>
          <w:tab w:val="left" w:pos="851"/>
        </w:tabs>
        <w:spacing w:after="0"/>
        <w:ind w:left="0" w:firstLine="0"/>
        <w:jc w:val="center"/>
        <w:rPr>
          <w:lang w:eastAsia="ru-RU"/>
        </w:rPr>
      </w:pPr>
      <w:r w:rsidRPr="00477343">
        <w:rPr>
          <w:noProof/>
          <w:lang w:eastAsia="ru-RU"/>
        </w:rPr>
        <w:drawing>
          <wp:inline distT="0" distB="0" distL="0" distR="0" wp14:anchorId="0B24DB3D" wp14:editId="401DD46E">
            <wp:extent cx="4370120" cy="1461946"/>
            <wp:effectExtent l="0" t="0" r="0" b="508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49"/>
                    <a:stretch>
                      <a:fillRect/>
                    </a:stretch>
                  </pic:blipFill>
                  <pic:spPr bwMode="auto">
                    <a:xfrm>
                      <a:off x="0" y="0"/>
                      <a:ext cx="4478338" cy="1498148"/>
                    </a:xfrm>
                    <a:prstGeom prst="rect">
                      <a:avLst/>
                    </a:prstGeom>
                  </pic:spPr>
                </pic:pic>
              </a:graphicData>
            </a:graphic>
          </wp:inline>
        </w:drawing>
      </w:r>
    </w:p>
    <w:p w14:paraId="79CEDE52" w14:textId="173486E1" w:rsidR="005C3E52" w:rsidRPr="00477343" w:rsidRDefault="00016436" w:rsidP="007C312C">
      <w:pPr>
        <w:pStyle w:val="a4"/>
        <w:tabs>
          <w:tab w:val="left" w:pos="851"/>
        </w:tabs>
        <w:ind w:left="0" w:firstLine="0"/>
        <w:jc w:val="center"/>
        <w:rPr>
          <w:lang w:eastAsia="ru-RU"/>
        </w:rPr>
      </w:pPr>
      <w:bookmarkStart w:id="727" w:name="_Ref63016202"/>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5A7E0D">
        <w:rPr>
          <w:lang w:eastAsia="ru-RU"/>
        </w:rPr>
        <w:fldChar w:fldCharType="separate"/>
      </w:r>
      <w:r w:rsidR="00016177">
        <w:rPr>
          <w:noProof/>
          <w:lang w:eastAsia="ru-RU"/>
        </w:rPr>
        <w:t>35</w:t>
      </w:r>
      <w:r w:rsidRPr="00330264">
        <w:rPr>
          <w:lang w:eastAsia="ru-RU"/>
        </w:rPr>
        <w:fldChar w:fldCharType="end"/>
      </w:r>
      <w:bookmarkEnd w:id="727"/>
      <w:r w:rsidRPr="00477343">
        <w:rPr>
          <w:lang w:eastAsia="ru-RU"/>
        </w:rPr>
        <w:t xml:space="preserve"> –</w:t>
      </w:r>
      <w:r w:rsidR="0059095A" w:rsidRPr="00477343">
        <w:rPr>
          <w:lang w:eastAsia="ru-RU"/>
        </w:rPr>
        <w:t xml:space="preserve"> </w:t>
      </w:r>
      <w:r w:rsidRPr="00477343">
        <w:rPr>
          <w:lang w:eastAsia="ru-RU"/>
        </w:rPr>
        <w:t>ЭФ подтверждения удаления расширения</w:t>
      </w:r>
    </w:p>
    <w:p w14:paraId="1033DA57" w14:textId="77777777" w:rsidR="005C3E52" w:rsidRPr="00477343" w:rsidRDefault="00016436" w:rsidP="00A84F94">
      <w:pPr>
        <w:tabs>
          <w:tab w:val="left" w:pos="851"/>
        </w:tabs>
        <w:ind w:firstLine="0"/>
        <w:jc w:val="center"/>
      </w:pPr>
      <w:r w:rsidRPr="00330264">
        <w:rPr>
          <w:noProof/>
          <w:lang w:eastAsia="ru-RU"/>
        </w:rPr>
        <w:drawing>
          <wp:inline distT="0" distB="0" distL="0" distR="0" wp14:anchorId="087565B9" wp14:editId="0B606FCD">
            <wp:extent cx="4114800" cy="1438918"/>
            <wp:effectExtent l="0" t="0" r="0" b="889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0"/>
                    <a:stretch>
                      <a:fillRect/>
                    </a:stretch>
                  </pic:blipFill>
                  <pic:spPr bwMode="auto">
                    <a:xfrm>
                      <a:off x="0" y="0"/>
                      <a:ext cx="4128409" cy="1443677"/>
                    </a:xfrm>
                    <a:prstGeom prst="rect">
                      <a:avLst/>
                    </a:prstGeom>
                  </pic:spPr>
                </pic:pic>
              </a:graphicData>
            </a:graphic>
          </wp:inline>
        </w:drawing>
      </w:r>
    </w:p>
    <w:p w14:paraId="304BFA79" w14:textId="5C3726B8" w:rsidR="005C3E52" w:rsidRPr="00477343" w:rsidRDefault="00016436" w:rsidP="007C312C">
      <w:pPr>
        <w:pStyle w:val="a4"/>
        <w:tabs>
          <w:tab w:val="left" w:pos="851"/>
        </w:tabs>
        <w:ind w:left="0" w:firstLine="0"/>
        <w:jc w:val="center"/>
        <w:rPr>
          <w:lang w:eastAsia="ru-RU"/>
        </w:rPr>
      </w:pPr>
      <w:bookmarkStart w:id="728" w:name="_Ref83307355"/>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5A7E0D">
        <w:rPr>
          <w:lang w:eastAsia="ru-RU"/>
        </w:rPr>
        <w:fldChar w:fldCharType="separate"/>
      </w:r>
      <w:r w:rsidR="00016177">
        <w:rPr>
          <w:noProof/>
          <w:lang w:eastAsia="ru-RU"/>
        </w:rPr>
        <w:t>36</w:t>
      </w:r>
      <w:r w:rsidRPr="00330264">
        <w:rPr>
          <w:lang w:eastAsia="ru-RU"/>
        </w:rPr>
        <w:fldChar w:fldCharType="end"/>
      </w:r>
      <w:bookmarkEnd w:id="728"/>
      <w:r w:rsidRPr="00477343">
        <w:rPr>
          <w:lang w:eastAsia="ru-RU"/>
        </w:rPr>
        <w:t xml:space="preserve"> – Сообщение об успешном удалении Расширении</w:t>
      </w:r>
    </w:p>
    <w:p w14:paraId="6DD4B6A4" w14:textId="64E0E046" w:rsidR="005C3E52" w:rsidRPr="00477343" w:rsidRDefault="00016436" w:rsidP="0043685E">
      <w:pPr>
        <w:pStyle w:val="a4"/>
        <w:numPr>
          <w:ilvl w:val="0"/>
          <w:numId w:val="26"/>
        </w:numPr>
        <w:tabs>
          <w:tab w:val="left" w:pos="851"/>
          <w:tab w:val="left" w:pos="1560"/>
          <w:tab w:val="left" w:pos="1843"/>
        </w:tabs>
        <w:ind w:left="1134" w:firstLine="0"/>
        <w:rPr>
          <w:lang w:eastAsia="ru-RU"/>
        </w:rPr>
      </w:pPr>
      <w:r w:rsidRPr="00477343">
        <w:rPr>
          <w:lang w:eastAsia="ru-RU"/>
        </w:rPr>
        <w:t xml:space="preserve">с установкой флага в поле «Удалить все данные расширения» в соответствии с </w:t>
      </w:r>
      <w:r w:rsidR="001900D5" w:rsidRPr="00477343">
        <w:rPr>
          <w:lang w:eastAsia="ru-RU"/>
        </w:rPr>
        <w:t>рисунками</w:t>
      </w:r>
      <w:r w:rsidR="001900D5" w:rsidRPr="00477343" w:rsidDel="006A4FDB">
        <w:rPr>
          <w:lang w:eastAsia="ru-RU"/>
        </w:rPr>
        <w:t xml:space="preserve"> </w:t>
      </w:r>
      <w:r w:rsidRPr="00330264">
        <w:rPr>
          <w:lang w:eastAsia="ru-RU"/>
        </w:rPr>
        <w:fldChar w:fldCharType="begin"/>
      </w:r>
      <w:r w:rsidRPr="00477343">
        <w:rPr>
          <w:lang w:eastAsia="ru-RU"/>
        </w:rPr>
        <w:instrText>REF _Ref73447858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37</w:t>
      </w:r>
      <w:r w:rsidRPr="00330264">
        <w:rPr>
          <w:lang w:eastAsia="ru-RU"/>
        </w:rPr>
        <w:fldChar w:fldCharType="end"/>
      </w:r>
      <w:r w:rsidRPr="00477343">
        <w:rPr>
          <w:lang w:eastAsia="ru-RU"/>
        </w:rPr>
        <w:t xml:space="preserve"> и </w:t>
      </w:r>
      <w:r w:rsidRPr="00330264">
        <w:rPr>
          <w:lang w:eastAsia="ru-RU"/>
        </w:rPr>
        <w:fldChar w:fldCharType="begin"/>
      </w:r>
      <w:r w:rsidRPr="00477343">
        <w:rPr>
          <w:lang w:eastAsia="ru-RU"/>
        </w:rPr>
        <w:instrText>REF _Ref83307405 \h</w:instrText>
      </w:r>
      <w:r w:rsidR="00881363" w:rsidRPr="00477343">
        <w:rPr>
          <w:lang w:eastAsia="ru-RU"/>
        </w:rPr>
        <w:instrText>\##</w:instrText>
      </w:r>
      <w:r w:rsidR="004C7FEF"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38</w:t>
      </w:r>
      <w:r w:rsidRPr="00330264">
        <w:rPr>
          <w:lang w:eastAsia="ru-RU"/>
        </w:rPr>
        <w:fldChar w:fldCharType="end"/>
      </w:r>
      <w:r w:rsidRPr="00477343">
        <w:rPr>
          <w:lang w:eastAsia="ru-RU"/>
        </w:rPr>
        <w:t xml:space="preserve">. Подробно об удалении данных Расширения описано в разделе </w:t>
      </w:r>
      <w:r w:rsidRPr="00330264">
        <w:rPr>
          <w:lang w:eastAsia="ru-RU"/>
        </w:rPr>
        <w:fldChar w:fldCharType="begin"/>
      </w:r>
      <w:r w:rsidRPr="00477343">
        <w:rPr>
          <w:lang w:eastAsia="ru-RU"/>
        </w:rPr>
        <w:instrText>REF _Ref96078265 \r \h</w:instrText>
      </w:r>
      <w:r w:rsidR="004C7FEF"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5.12</w:t>
      </w:r>
      <w:r w:rsidRPr="00330264">
        <w:rPr>
          <w:lang w:eastAsia="ru-RU"/>
        </w:rPr>
        <w:fldChar w:fldCharType="end"/>
      </w:r>
      <w:r w:rsidRPr="00477343">
        <w:rPr>
          <w:lang w:eastAsia="ru-RU"/>
        </w:rPr>
        <w:t>.</w:t>
      </w:r>
    </w:p>
    <w:p w14:paraId="146FA4BF" w14:textId="77777777" w:rsidR="005C3E52" w:rsidRPr="00477343" w:rsidRDefault="00016436" w:rsidP="00A84F94">
      <w:pPr>
        <w:tabs>
          <w:tab w:val="left" w:pos="851"/>
        </w:tabs>
        <w:ind w:firstLine="0"/>
        <w:jc w:val="center"/>
      </w:pPr>
      <w:r w:rsidRPr="00330264">
        <w:rPr>
          <w:noProof/>
          <w:lang w:eastAsia="ru-RU"/>
        </w:rPr>
        <w:lastRenderedPageBreak/>
        <w:drawing>
          <wp:inline distT="0" distB="0" distL="0" distR="0" wp14:anchorId="21626DDB" wp14:editId="504D8AE9">
            <wp:extent cx="4754880" cy="2368888"/>
            <wp:effectExtent l="0" t="0" r="762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1"/>
                    <a:stretch>
                      <a:fillRect/>
                    </a:stretch>
                  </pic:blipFill>
                  <pic:spPr bwMode="auto">
                    <a:xfrm>
                      <a:off x="0" y="0"/>
                      <a:ext cx="4770340" cy="2376590"/>
                    </a:xfrm>
                    <a:prstGeom prst="rect">
                      <a:avLst/>
                    </a:prstGeom>
                  </pic:spPr>
                </pic:pic>
              </a:graphicData>
            </a:graphic>
          </wp:inline>
        </w:drawing>
      </w:r>
    </w:p>
    <w:p w14:paraId="1A0FEDE9" w14:textId="1F3D312B" w:rsidR="005C3E52" w:rsidRPr="00477343" w:rsidRDefault="00016436" w:rsidP="007C312C">
      <w:pPr>
        <w:pStyle w:val="a4"/>
        <w:tabs>
          <w:tab w:val="left" w:pos="851"/>
        </w:tabs>
        <w:ind w:left="0" w:firstLine="0"/>
        <w:jc w:val="center"/>
        <w:rPr>
          <w:lang w:eastAsia="ru-RU"/>
        </w:rPr>
      </w:pPr>
      <w:bookmarkStart w:id="729" w:name="_Ref73447858"/>
      <w:r w:rsidRPr="00477343">
        <w:rPr>
          <w:lang w:eastAsia="ru-RU"/>
        </w:rPr>
        <w:t xml:space="preserve">Рисунок </w:t>
      </w:r>
      <w:r w:rsidRPr="00330264">
        <w:rPr>
          <w:lang w:eastAsia="ru-RU"/>
        </w:rPr>
        <w:fldChar w:fldCharType="begin"/>
      </w:r>
      <w:r w:rsidRPr="00477343">
        <w:rPr>
          <w:lang w:eastAsia="ru-RU"/>
        </w:rPr>
        <w:instrText>SEQ Рисунок \* ARABIC</w:instrText>
      </w:r>
      <w:r w:rsidRPr="005A7E0D">
        <w:rPr>
          <w:lang w:eastAsia="ru-RU"/>
        </w:rPr>
        <w:fldChar w:fldCharType="separate"/>
      </w:r>
      <w:r w:rsidR="00016177">
        <w:rPr>
          <w:noProof/>
          <w:lang w:eastAsia="ru-RU"/>
        </w:rPr>
        <w:t>37</w:t>
      </w:r>
      <w:r w:rsidRPr="00330264">
        <w:rPr>
          <w:lang w:eastAsia="ru-RU"/>
        </w:rPr>
        <w:fldChar w:fldCharType="end"/>
      </w:r>
      <w:bookmarkEnd w:id="729"/>
      <w:r w:rsidRPr="00477343">
        <w:rPr>
          <w:lang w:eastAsia="ru-RU"/>
        </w:rPr>
        <w:t xml:space="preserve"> – ЭФ подтверждения удаления Расширения и всех данных </w:t>
      </w:r>
    </w:p>
    <w:p w14:paraId="7026B1CC" w14:textId="77777777" w:rsidR="005C3E52" w:rsidRPr="00477343" w:rsidRDefault="00016436">
      <w:pPr>
        <w:tabs>
          <w:tab w:val="left" w:pos="851"/>
        </w:tabs>
        <w:ind w:firstLine="0"/>
        <w:jc w:val="center"/>
      </w:pPr>
      <w:r w:rsidRPr="00330264">
        <w:rPr>
          <w:noProof/>
          <w:lang w:eastAsia="ru-RU"/>
        </w:rPr>
        <w:drawing>
          <wp:inline distT="0" distB="0" distL="0" distR="0" wp14:anchorId="71917FDE" wp14:editId="66BAB022">
            <wp:extent cx="3990109" cy="1075559"/>
            <wp:effectExtent l="0" t="0" r="0" b="0"/>
            <wp:docPr id="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61"/>
                    <pic:cNvPicPr>
                      <a:picLocks noChangeAspect="1" noChangeArrowheads="1"/>
                    </pic:cNvPicPr>
                  </pic:nvPicPr>
                  <pic:blipFill>
                    <a:blip r:embed="rId52"/>
                    <a:stretch>
                      <a:fillRect/>
                    </a:stretch>
                  </pic:blipFill>
                  <pic:spPr bwMode="auto">
                    <a:xfrm>
                      <a:off x="0" y="0"/>
                      <a:ext cx="4053766" cy="1092718"/>
                    </a:xfrm>
                    <a:prstGeom prst="rect">
                      <a:avLst/>
                    </a:prstGeom>
                  </pic:spPr>
                </pic:pic>
              </a:graphicData>
            </a:graphic>
          </wp:inline>
        </w:drawing>
      </w:r>
    </w:p>
    <w:p w14:paraId="177FDB1E" w14:textId="5069BACA" w:rsidR="005C3E52" w:rsidRPr="00477343" w:rsidRDefault="00016436" w:rsidP="007C312C">
      <w:pPr>
        <w:pStyle w:val="a4"/>
        <w:tabs>
          <w:tab w:val="left" w:pos="851"/>
        </w:tabs>
        <w:ind w:left="0" w:firstLine="0"/>
        <w:jc w:val="center"/>
      </w:pPr>
      <w:bookmarkStart w:id="730" w:name="_Ref83307405"/>
      <w:r w:rsidRPr="00477343">
        <w:t xml:space="preserve">Рисунок </w:t>
      </w:r>
      <w:r w:rsidRPr="00330264">
        <w:fldChar w:fldCharType="begin"/>
      </w:r>
      <w:r w:rsidRPr="00477343">
        <w:instrText>SEQ Рисунок \* ARABIC</w:instrText>
      </w:r>
      <w:r w:rsidRPr="005A7E0D">
        <w:fldChar w:fldCharType="separate"/>
      </w:r>
      <w:r w:rsidR="00016177">
        <w:rPr>
          <w:noProof/>
        </w:rPr>
        <w:t>38</w:t>
      </w:r>
      <w:r w:rsidRPr="00330264">
        <w:fldChar w:fldCharType="end"/>
      </w:r>
      <w:bookmarkEnd w:id="730"/>
      <w:r w:rsidRPr="00477343">
        <w:t xml:space="preserve"> – Сообщение об успешном удалении Расширения вместе с данными</w:t>
      </w:r>
    </w:p>
    <w:p w14:paraId="1F05D90E" w14:textId="7E2C7EB3" w:rsidR="005C3E52" w:rsidRPr="00477343" w:rsidRDefault="00016436" w:rsidP="007C312C">
      <w:pPr>
        <w:pStyle w:val="11"/>
        <w:tabs>
          <w:tab w:val="left" w:pos="1276"/>
          <w:tab w:val="left" w:pos="1560"/>
        </w:tabs>
        <w:spacing w:before="0" w:after="0"/>
        <w:ind w:firstLine="709"/>
        <w:rPr>
          <w:rFonts w:ascii="Times New Roman" w:hAnsi="Times New Roman"/>
          <w:sz w:val="28"/>
          <w:szCs w:val="28"/>
        </w:rPr>
      </w:pPr>
      <w:bookmarkStart w:id="731" w:name="_Toc78989204"/>
      <w:bookmarkStart w:id="732" w:name="_Toc58335161"/>
      <w:bookmarkStart w:id="733" w:name="_Toc48896377"/>
      <w:bookmarkStart w:id="734" w:name="_Toc442879942"/>
      <w:bookmarkStart w:id="735" w:name="_Toc295916898"/>
      <w:bookmarkStart w:id="736" w:name="_Toc176536737"/>
      <w:r w:rsidRPr="00477343">
        <w:rPr>
          <w:rFonts w:hint="eastAsia"/>
          <w:sz w:val="28"/>
          <w:szCs w:val="28"/>
        </w:rPr>
        <w:lastRenderedPageBreak/>
        <w:t>Описание</w:t>
      </w:r>
      <w:r w:rsidRPr="00477343">
        <w:rPr>
          <w:sz w:val="28"/>
          <w:szCs w:val="28"/>
        </w:rPr>
        <w:t xml:space="preserve"> </w:t>
      </w:r>
      <w:r w:rsidRPr="00477343">
        <w:rPr>
          <w:rFonts w:hint="eastAsia"/>
          <w:sz w:val="28"/>
          <w:szCs w:val="28"/>
        </w:rPr>
        <w:t>операций</w:t>
      </w:r>
      <w:bookmarkStart w:id="737" w:name="_Toc442879943"/>
      <w:bookmarkStart w:id="738" w:name="_Toc295916899"/>
      <w:bookmarkEnd w:id="731"/>
      <w:bookmarkEnd w:id="732"/>
      <w:bookmarkEnd w:id="733"/>
      <w:bookmarkEnd w:id="734"/>
      <w:bookmarkEnd w:id="735"/>
      <w:bookmarkEnd w:id="736"/>
    </w:p>
    <w:p w14:paraId="3E64A8AE" w14:textId="43F86A90" w:rsidR="005C3E52" w:rsidRPr="00477343" w:rsidRDefault="00016436" w:rsidP="007C312C">
      <w:pPr>
        <w:pStyle w:val="21"/>
        <w:tabs>
          <w:tab w:val="left" w:pos="851"/>
          <w:tab w:val="left" w:pos="1276"/>
        </w:tabs>
        <w:spacing w:before="0" w:after="0"/>
        <w:ind w:left="0" w:firstLine="709"/>
        <w:rPr>
          <w:sz w:val="26"/>
          <w:szCs w:val="26"/>
        </w:rPr>
      </w:pPr>
      <w:bookmarkStart w:id="739" w:name="_Toc126742843"/>
      <w:bookmarkStart w:id="740" w:name="_Toc126822381"/>
      <w:bookmarkStart w:id="741" w:name="_Toc127454240"/>
      <w:bookmarkStart w:id="742" w:name="_Toc127454466"/>
      <w:bookmarkStart w:id="743" w:name="_Toc127454692"/>
      <w:bookmarkStart w:id="744" w:name="_Toc127454918"/>
      <w:bookmarkStart w:id="745" w:name="_Toc127455144"/>
      <w:bookmarkStart w:id="746" w:name="_Toc127455370"/>
      <w:bookmarkStart w:id="747" w:name="_Toc127455596"/>
      <w:bookmarkStart w:id="748" w:name="_Toc127455823"/>
      <w:bookmarkStart w:id="749" w:name="_Toc127456051"/>
      <w:bookmarkStart w:id="750" w:name="_Toc127456277"/>
      <w:bookmarkStart w:id="751" w:name="_Toc127456503"/>
      <w:bookmarkStart w:id="752" w:name="_Toc127456730"/>
      <w:bookmarkStart w:id="753" w:name="_Toc127456956"/>
      <w:bookmarkStart w:id="754" w:name="_Toc127457183"/>
      <w:bookmarkStart w:id="755" w:name="_Toc127457409"/>
      <w:bookmarkStart w:id="756" w:name="_Toc127457635"/>
      <w:bookmarkStart w:id="757" w:name="_Toc127524020"/>
      <w:bookmarkStart w:id="758" w:name="_Toc127527445"/>
      <w:bookmarkStart w:id="759" w:name="_Toc127529407"/>
      <w:bookmarkStart w:id="760" w:name="_Toc127529634"/>
      <w:bookmarkStart w:id="761" w:name="_Toc129006383"/>
      <w:bookmarkStart w:id="762" w:name="_Toc130459531"/>
      <w:bookmarkStart w:id="763" w:name="_Toc130473587"/>
      <w:bookmarkStart w:id="764" w:name="_Toc130481453"/>
      <w:bookmarkStart w:id="765" w:name="_Toc130482391"/>
      <w:bookmarkStart w:id="766" w:name="_Toc130483496"/>
      <w:bookmarkStart w:id="767" w:name="_Toc130483590"/>
      <w:bookmarkStart w:id="768" w:name="_Toc130483687"/>
      <w:bookmarkStart w:id="769" w:name="_Toc132637529"/>
      <w:bookmarkStart w:id="770" w:name="_Toc132638084"/>
      <w:bookmarkStart w:id="771" w:name="_Toc132721011"/>
      <w:bookmarkStart w:id="772" w:name="_Toc137719209"/>
      <w:bookmarkStart w:id="773" w:name="_Toc138323715"/>
      <w:bookmarkStart w:id="774" w:name="_Toc138324099"/>
      <w:bookmarkStart w:id="775" w:name="_Toc138324754"/>
      <w:bookmarkStart w:id="776" w:name="_Toc78989205"/>
      <w:bookmarkStart w:id="777" w:name="_Toc176536738"/>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r w:rsidRPr="00477343">
        <w:rPr>
          <w:rFonts w:hint="eastAsia"/>
          <w:sz w:val="26"/>
          <w:szCs w:val="26"/>
        </w:rPr>
        <w:t>Работа</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отчетностью</w:t>
      </w:r>
      <w:r w:rsidRPr="00477343">
        <w:rPr>
          <w:sz w:val="26"/>
          <w:szCs w:val="26"/>
        </w:rPr>
        <w:t xml:space="preserve"> </w:t>
      </w:r>
      <w:r w:rsidRPr="00477343">
        <w:rPr>
          <w:rFonts w:hint="eastAsia"/>
          <w:sz w:val="26"/>
          <w:szCs w:val="26"/>
        </w:rPr>
        <w:t>КО</w:t>
      </w:r>
      <w:bookmarkEnd w:id="776"/>
      <w:bookmarkEnd w:id="777"/>
    </w:p>
    <w:p w14:paraId="36A7F6B3" w14:textId="53627144" w:rsidR="005C3E52" w:rsidRPr="00477343" w:rsidRDefault="00016436" w:rsidP="007C312C">
      <w:pPr>
        <w:pStyle w:val="30"/>
        <w:tabs>
          <w:tab w:val="left" w:pos="851"/>
          <w:tab w:val="left" w:pos="1560"/>
        </w:tabs>
        <w:spacing w:before="0" w:after="0"/>
        <w:ind w:left="0" w:firstLine="709"/>
      </w:pPr>
      <w:bookmarkStart w:id="778" w:name="_Toc78989206"/>
      <w:bookmarkStart w:id="779" w:name="_Toc176536739"/>
      <w:r w:rsidRPr="00477343">
        <w:rPr>
          <w:rFonts w:hint="eastAsia"/>
        </w:rPr>
        <w:t>Выбор</w:t>
      </w:r>
      <w:r w:rsidRPr="00477343">
        <w:t xml:space="preserve"> </w:t>
      </w:r>
      <w:r w:rsidRPr="00477343">
        <w:rPr>
          <w:rFonts w:hint="eastAsia"/>
        </w:rPr>
        <w:t>реквизитов</w:t>
      </w:r>
      <w:r w:rsidRPr="00477343">
        <w:t xml:space="preserve"> </w:t>
      </w:r>
      <w:r w:rsidRPr="00477343">
        <w:rPr>
          <w:rFonts w:hint="eastAsia"/>
        </w:rPr>
        <w:t>отчетной</w:t>
      </w:r>
      <w:r w:rsidRPr="00477343">
        <w:t xml:space="preserve"> </w:t>
      </w:r>
      <w:r w:rsidRPr="00477343">
        <w:rPr>
          <w:rFonts w:hint="eastAsia"/>
        </w:rPr>
        <w:t>формы</w:t>
      </w:r>
      <w:bookmarkEnd w:id="778"/>
      <w:bookmarkEnd w:id="779"/>
    </w:p>
    <w:p w14:paraId="64B0028C" w14:textId="30872C14" w:rsidR="005C3E52" w:rsidRPr="00477343" w:rsidRDefault="00016436" w:rsidP="003D7FA4">
      <w:pPr>
        <w:tabs>
          <w:tab w:val="left" w:pos="851"/>
        </w:tabs>
      </w:pPr>
      <w:r w:rsidRPr="00477343">
        <w:t xml:space="preserve">Перейти на закладку «Отчетность КО» в соответствии с </w:t>
      </w:r>
      <w:r w:rsidR="00BC3DF8" w:rsidRPr="00477343">
        <w:t xml:space="preserve">рисунком </w:t>
      </w:r>
      <w:r w:rsidRPr="00330264">
        <w:fldChar w:fldCharType="begin"/>
      </w:r>
      <w:r w:rsidRPr="00477343">
        <w:instrText>REF _Ref62731741 \h</w:instrText>
      </w:r>
      <w:r w:rsidR="00BC3DF8" w:rsidRPr="00477343">
        <w:instrText>\##</w:instrText>
      </w:r>
      <w:r w:rsidR="00FC2DE9" w:rsidRPr="00477343">
        <w:instrText xml:space="preserve"> \* MERGEFORMAT </w:instrText>
      </w:r>
      <w:r w:rsidRPr="005A7E0D">
        <w:fldChar w:fldCharType="separate"/>
      </w:r>
      <w:r w:rsidR="00016177">
        <w:t>39</w:t>
      </w:r>
      <w:r w:rsidRPr="00330264">
        <w:fldChar w:fldCharType="end"/>
      </w:r>
      <w:r w:rsidRPr="00477343">
        <w:t>. Откроется так называемое «Пространство идентификации».</w:t>
      </w:r>
    </w:p>
    <w:p w14:paraId="4F5EA6AD" w14:textId="052D5814" w:rsidR="005C3E52" w:rsidRPr="00477343" w:rsidRDefault="00D2189F">
      <w:pPr>
        <w:tabs>
          <w:tab w:val="left" w:pos="851"/>
        </w:tabs>
        <w:ind w:firstLine="0"/>
        <w:jc w:val="center"/>
      </w:pPr>
      <w:r w:rsidRPr="00330264">
        <w:rPr>
          <w:noProof/>
          <w:lang w:eastAsia="ru-RU"/>
        </w:rPr>
        <w:drawing>
          <wp:inline distT="0" distB="0" distL="0" distR="0" wp14:anchorId="75AAE5B5" wp14:editId="3B9AE655">
            <wp:extent cx="5867400" cy="2951267"/>
            <wp:effectExtent l="0" t="0" r="0" b="190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77861" cy="2956529"/>
                    </a:xfrm>
                    <a:prstGeom prst="rect">
                      <a:avLst/>
                    </a:prstGeom>
                    <a:noFill/>
                    <a:ln>
                      <a:noFill/>
                    </a:ln>
                  </pic:spPr>
                </pic:pic>
              </a:graphicData>
            </a:graphic>
          </wp:inline>
        </w:drawing>
      </w:r>
    </w:p>
    <w:p w14:paraId="7D2D1150" w14:textId="6533BF9F" w:rsidR="005C3E52" w:rsidRPr="00477343" w:rsidRDefault="00016436" w:rsidP="007C312C">
      <w:pPr>
        <w:pStyle w:val="affe"/>
        <w:tabs>
          <w:tab w:val="left" w:pos="851"/>
        </w:tabs>
        <w:spacing w:before="0" w:after="120"/>
      </w:pPr>
      <w:bookmarkStart w:id="780" w:name="_Ref62731741"/>
      <w:r w:rsidRPr="00477343">
        <w:t xml:space="preserve">Рисунок </w:t>
      </w:r>
      <w:r w:rsidRPr="00C551E3">
        <w:fldChar w:fldCharType="begin"/>
      </w:r>
      <w:r w:rsidRPr="00477343">
        <w:instrText>SEQ Рисунок \* ARABIC</w:instrText>
      </w:r>
      <w:r w:rsidRPr="005A7E0D">
        <w:fldChar w:fldCharType="separate"/>
      </w:r>
      <w:r w:rsidR="00016177">
        <w:rPr>
          <w:noProof/>
        </w:rPr>
        <w:t>39</w:t>
      </w:r>
      <w:r w:rsidRPr="00C551E3">
        <w:fldChar w:fldCharType="end"/>
      </w:r>
      <w:bookmarkEnd w:id="780"/>
      <w:r w:rsidRPr="00477343">
        <w:t xml:space="preserve"> – Окно пространства идентификации</w:t>
      </w:r>
    </w:p>
    <w:p w14:paraId="44FE1B6E" w14:textId="4CB2CA77" w:rsidR="005C3E52" w:rsidRPr="00477343" w:rsidRDefault="00016436" w:rsidP="00A84F94">
      <w:pPr>
        <w:tabs>
          <w:tab w:val="left" w:pos="851"/>
        </w:tabs>
      </w:pPr>
      <w:r w:rsidRPr="00477343">
        <w:t xml:space="preserve">В пространстве идентификации выбрать ОФ, КО и дату отчета в соответствии с </w:t>
      </w:r>
      <w:r w:rsidR="00881363" w:rsidRPr="00477343">
        <w:t xml:space="preserve">рисунком </w:t>
      </w:r>
      <w:r w:rsidR="005B0BA6" w:rsidRPr="00330264">
        <w:fldChar w:fldCharType="begin"/>
      </w:r>
      <w:r w:rsidR="005B0BA6" w:rsidRPr="00477343">
        <w:instrText xml:space="preserve"> REF _Ref62731755 \h </w:instrText>
      </w:r>
      <w:r w:rsidR="00881363" w:rsidRPr="00477343">
        <w:instrText>\##</w:instrText>
      </w:r>
      <w:r w:rsidR="00FC2DE9" w:rsidRPr="00477343">
        <w:instrText xml:space="preserve"> \* MERGEFORMAT </w:instrText>
      </w:r>
      <w:r w:rsidR="005B0BA6" w:rsidRPr="005A7E0D">
        <w:fldChar w:fldCharType="separate"/>
      </w:r>
      <w:r w:rsidR="00016177">
        <w:t>40</w:t>
      </w:r>
      <w:r w:rsidR="005B0BA6" w:rsidRPr="00330264">
        <w:fldChar w:fldCharType="end"/>
      </w:r>
      <w:r w:rsidRPr="00477343">
        <w:t>.</w:t>
      </w:r>
    </w:p>
    <w:p w14:paraId="636F1E0E" w14:textId="77777777" w:rsidR="005C3E52" w:rsidRPr="00477343" w:rsidRDefault="00016436" w:rsidP="00A84F94">
      <w:pPr>
        <w:tabs>
          <w:tab w:val="left" w:pos="851"/>
        </w:tabs>
      </w:pPr>
      <w:r w:rsidRPr="00477343">
        <w:t>Возможны два варианта дальнейших действий:</w:t>
      </w:r>
    </w:p>
    <w:p w14:paraId="38E0E9C9" w14:textId="020E10D9" w:rsidR="005C3E52" w:rsidRPr="00477343" w:rsidRDefault="00016436" w:rsidP="00523C8C">
      <w:pPr>
        <w:pStyle w:val="afff0"/>
        <w:numPr>
          <w:ilvl w:val="0"/>
          <w:numId w:val="11"/>
        </w:numPr>
        <w:tabs>
          <w:tab w:val="left" w:pos="851"/>
          <w:tab w:val="left" w:pos="1134"/>
          <w:tab w:val="left" w:pos="1276"/>
        </w:tabs>
        <w:ind w:left="0" w:firstLine="709"/>
      </w:pPr>
      <w:r w:rsidRPr="00477343">
        <w:t xml:space="preserve">загрузить данные из автоматизированных систем подготовки отчетности КО (форматы указаны в разделе </w:t>
      </w:r>
      <w:r w:rsidRPr="00C551E3">
        <w:fldChar w:fldCharType="begin"/>
      </w:r>
      <w:r w:rsidRPr="00477343">
        <w:instrText>REF _Ref70585753 \r \h</w:instrText>
      </w:r>
      <w:r w:rsidR="00FC2DE9" w:rsidRPr="00477343">
        <w:instrText xml:space="preserve"> \* MERGEFORMAT </w:instrText>
      </w:r>
      <w:r w:rsidRPr="005A7E0D">
        <w:fldChar w:fldCharType="separate"/>
      </w:r>
      <w:r w:rsidR="00016177">
        <w:t>2.1</w:t>
      </w:r>
      <w:r w:rsidRPr="00C551E3">
        <w:fldChar w:fldCharType="end"/>
      </w:r>
      <w:r w:rsidRPr="00477343">
        <w:t>);</w:t>
      </w:r>
    </w:p>
    <w:p w14:paraId="643BE95A" w14:textId="4EEAF96A" w:rsidR="005C3E52" w:rsidRPr="00477343" w:rsidRDefault="00016436" w:rsidP="00523C8C">
      <w:pPr>
        <w:pStyle w:val="afff0"/>
        <w:numPr>
          <w:ilvl w:val="0"/>
          <w:numId w:val="11"/>
        </w:numPr>
        <w:tabs>
          <w:tab w:val="left" w:pos="851"/>
          <w:tab w:val="left" w:pos="1134"/>
          <w:tab w:val="left" w:pos="1276"/>
        </w:tabs>
        <w:ind w:left="0" w:firstLine="709"/>
      </w:pPr>
      <w:r w:rsidRPr="00477343">
        <w:t>ввести данные вручную.</w:t>
      </w:r>
    </w:p>
    <w:p w14:paraId="69741DD9" w14:textId="77777777" w:rsidR="005C3E52" w:rsidRPr="00477343" w:rsidRDefault="00016436">
      <w:pPr>
        <w:tabs>
          <w:tab w:val="left" w:pos="851"/>
        </w:tabs>
        <w:ind w:firstLine="0"/>
        <w:jc w:val="center"/>
      </w:pPr>
      <w:r w:rsidRPr="00477343">
        <w:rPr>
          <w:noProof/>
          <w:lang w:eastAsia="ru-RU"/>
        </w:rPr>
        <w:drawing>
          <wp:inline distT="0" distB="0" distL="0" distR="0" wp14:anchorId="488128BF" wp14:editId="1E05159C">
            <wp:extent cx="5778500" cy="2719346"/>
            <wp:effectExtent l="0" t="0" r="0" b="5080"/>
            <wp:docPr id="4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156"/>
                    <pic:cNvPicPr>
                      <a:picLocks noChangeAspect="1" noChangeArrowheads="1"/>
                    </pic:cNvPicPr>
                  </pic:nvPicPr>
                  <pic:blipFill>
                    <a:blip r:embed="rId54"/>
                    <a:stretch>
                      <a:fillRect/>
                    </a:stretch>
                  </pic:blipFill>
                  <pic:spPr bwMode="auto">
                    <a:xfrm>
                      <a:off x="0" y="0"/>
                      <a:ext cx="5796383" cy="2727762"/>
                    </a:xfrm>
                    <a:prstGeom prst="rect">
                      <a:avLst/>
                    </a:prstGeom>
                  </pic:spPr>
                </pic:pic>
              </a:graphicData>
            </a:graphic>
          </wp:inline>
        </w:drawing>
      </w:r>
    </w:p>
    <w:p w14:paraId="26AA0D36" w14:textId="73407A0A" w:rsidR="005C3E52" w:rsidRPr="00477343" w:rsidRDefault="00016436" w:rsidP="007C312C">
      <w:pPr>
        <w:pStyle w:val="affe"/>
        <w:tabs>
          <w:tab w:val="left" w:pos="851"/>
        </w:tabs>
        <w:spacing w:before="0" w:after="120"/>
      </w:pPr>
      <w:bookmarkStart w:id="781" w:name="_Ref62731755"/>
      <w:bookmarkStart w:id="782" w:name="_Ref79051630"/>
      <w:r w:rsidRPr="00477343">
        <w:lastRenderedPageBreak/>
        <w:t xml:space="preserve">Рисунок </w:t>
      </w:r>
      <w:r w:rsidRPr="00C551E3">
        <w:fldChar w:fldCharType="begin"/>
      </w:r>
      <w:r w:rsidRPr="00477343">
        <w:instrText>SEQ Рисунок \* ARABIC</w:instrText>
      </w:r>
      <w:r w:rsidRPr="005A7E0D">
        <w:fldChar w:fldCharType="separate"/>
      </w:r>
      <w:r w:rsidR="00016177">
        <w:rPr>
          <w:noProof/>
        </w:rPr>
        <w:t>40</w:t>
      </w:r>
      <w:r w:rsidRPr="00C551E3">
        <w:fldChar w:fldCharType="end"/>
      </w:r>
      <w:bookmarkEnd w:id="781"/>
      <w:r w:rsidRPr="00477343">
        <w:t xml:space="preserve"> – Выбор реквизитов ОФ в пространстве идентификации</w:t>
      </w:r>
      <w:bookmarkEnd w:id="782"/>
    </w:p>
    <w:p w14:paraId="64C9A25D" w14:textId="70A91199" w:rsidR="005C3E52" w:rsidRPr="00477343" w:rsidRDefault="00016436" w:rsidP="00A84F94">
      <w:pPr>
        <w:tabs>
          <w:tab w:val="left" w:pos="851"/>
        </w:tabs>
        <w:spacing w:after="240"/>
      </w:pPr>
      <w:r w:rsidRPr="00477343">
        <w:t xml:space="preserve">Для </w:t>
      </w:r>
      <w:r w:rsidR="00484AE7" w:rsidRPr="00477343">
        <w:t>различных форм отчетности</w:t>
      </w:r>
      <w:r w:rsidRPr="00477343">
        <w:t xml:space="preserve"> будет предложен выбор соответствующего периода отчета </w:t>
      </w:r>
      <w:r w:rsidR="00881363" w:rsidRPr="00477343">
        <w:t xml:space="preserve">в соответствии с рисунком </w:t>
      </w:r>
      <w:r w:rsidRPr="00330264">
        <w:fldChar w:fldCharType="begin"/>
      </w:r>
      <w:r w:rsidRPr="00477343">
        <w:instrText>REF _Ref72829088 \h</w:instrText>
      </w:r>
      <w:r w:rsidR="00881363" w:rsidRPr="00477343">
        <w:instrText>\##</w:instrText>
      </w:r>
      <w:r w:rsidR="00FC2DE9" w:rsidRPr="00477343">
        <w:instrText xml:space="preserve"> \* MERGEFORMAT </w:instrText>
      </w:r>
      <w:r w:rsidRPr="005A7E0D">
        <w:fldChar w:fldCharType="separate"/>
      </w:r>
      <w:r w:rsidR="00016177">
        <w:t>41</w:t>
      </w:r>
      <w:r w:rsidRPr="00330264">
        <w:fldChar w:fldCharType="end"/>
      </w:r>
      <w:r w:rsidR="00484AE7" w:rsidRPr="00477343">
        <w:t>: ежедневная ФО, месячная, годовая, квартальная, полугодовая, отчетность по декадам месяца</w:t>
      </w:r>
      <w:r w:rsidRPr="00477343">
        <w:t>.</w:t>
      </w:r>
    </w:p>
    <w:p w14:paraId="2666AA25" w14:textId="66F59D4E" w:rsidR="005C3E52" w:rsidRPr="00477343" w:rsidRDefault="00484AE7" w:rsidP="00A84F94">
      <w:pPr>
        <w:tabs>
          <w:tab w:val="left" w:pos="851"/>
        </w:tabs>
        <w:ind w:firstLine="0"/>
        <w:jc w:val="center"/>
        <w:rPr>
          <w:lang w:eastAsia="ru-RU"/>
        </w:rPr>
      </w:pPr>
      <w:r w:rsidRPr="00477343">
        <w:rPr>
          <w:i/>
          <w:iCs/>
          <w:noProof/>
          <w:lang w:eastAsia="ru-RU"/>
        </w:rPr>
        <w:drawing>
          <wp:inline distT="0" distB="0" distL="0" distR="0" wp14:anchorId="63D3ABD1" wp14:editId="4A735B8C">
            <wp:extent cx="5932805" cy="39839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2805" cy="3983990"/>
                    </a:xfrm>
                    <a:prstGeom prst="rect">
                      <a:avLst/>
                    </a:prstGeom>
                    <a:noFill/>
                    <a:ln>
                      <a:noFill/>
                    </a:ln>
                  </pic:spPr>
                </pic:pic>
              </a:graphicData>
            </a:graphic>
          </wp:inline>
        </w:drawing>
      </w:r>
    </w:p>
    <w:p w14:paraId="4B9A178C" w14:textId="4D98D1B6" w:rsidR="005C3E52" w:rsidRPr="00477343" w:rsidRDefault="00016436" w:rsidP="007C312C">
      <w:pPr>
        <w:tabs>
          <w:tab w:val="left" w:pos="851"/>
        </w:tabs>
        <w:spacing w:after="120"/>
        <w:ind w:firstLine="0"/>
        <w:jc w:val="center"/>
        <w:rPr>
          <w:rFonts w:eastAsia="Times New Roman"/>
          <w:lang w:eastAsia="ru-RU"/>
        </w:rPr>
      </w:pPr>
      <w:bookmarkStart w:id="783" w:name="_Ref72829088"/>
      <w:r w:rsidRPr="00477343">
        <w:rPr>
          <w:rFonts w:eastAsia="Times New Roman"/>
          <w:lang w:eastAsia="ru-RU"/>
        </w:rPr>
        <w:t xml:space="preserve">Рисунок </w:t>
      </w:r>
      <w:r w:rsidRPr="00330264">
        <w:rPr>
          <w:rFonts w:eastAsia="Times New Roman"/>
          <w:iCs/>
          <w:lang w:eastAsia="ru-RU"/>
        </w:rPr>
        <w:fldChar w:fldCharType="begin"/>
      </w:r>
      <w:r w:rsidRPr="00477343">
        <w:rPr>
          <w:rFonts w:eastAsia="Times New Roman"/>
          <w:iCs/>
          <w:lang w:eastAsia="ru-RU"/>
        </w:rPr>
        <w:instrText>SEQ Рисунок \* ARABIC</w:instrText>
      </w:r>
      <w:r w:rsidRPr="005A7E0D">
        <w:rPr>
          <w:rFonts w:eastAsia="Times New Roman"/>
          <w:iCs/>
          <w:lang w:eastAsia="ru-RU"/>
        </w:rPr>
        <w:fldChar w:fldCharType="separate"/>
      </w:r>
      <w:r w:rsidR="00016177">
        <w:rPr>
          <w:rFonts w:eastAsia="Times New Roman"/>
          <w:iCs/>
          <w:noProof/>
          <w:lang w:eastAsia="ru-RU"/>
        </w:rPr>
        <w:t>41</w:t>
      </w:r>
      <w:r w:rsidRPr="00330264">
        <w:rPr>
          <w:rFonts w:eastAsia="Times New Roman"/>
          <w:iCs/>
          <w:lang w:eastAsia="ru-RU"/>
        </w:rPr>
        <w:fldChar w:fldCharType="end"/>
      </w:r>
      <w:bookmarkEnd w:id="783"/>
      <w:r w:rsidRPr="00477343">
        <w:rPr>
          <w:rFonts w:eastAsia="Times New Roman"/>
          <w:lang w:eastAsia="ru-RU"/>
        </w:rPr>
        <w:t xml:space="preserve"> – Выбор периода отчета</w:t>
      </w:r>
    </w:p>
    <w:p w14:paraId="23BBE8CA" w14:textId="21150057" w:rsidR="00484AE7" w:rsidRPr="00477343" w:rsidRDefault="00484AE7" w:rsidP="00950318">
      <w:pPr>
        <w:tabs>
          <w:tab w:val="left" w:pos="851"/>
        </w:tabs>
        <w:spacing w:after="240"/>
      </w:pPr>
      <w:r w:rsidRPr="00477343">
        <w:t>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w:t>
      </w:r>
      <w:r w:rsidR="00106F4D" w:rsidRPr="00477343">
        <w:t>описание приведено в</w:t>
      </w:r>
      <w:r w:rsidRPr="00477343">
        <w:t xml:space="preserve"> п.</w:t>
      </w:r>
      <w:r w:rsidR="00106F4D" w:rsidRPr="00C551E3">
        <w:fldChar w:fldCharType="begin"/>
      </w:r>
      <w:r w:rsidR="00106F4D" w:rsidRPr="00477343">
        <w:instrText xml:space="preserve"> REF _Ref151028804 \n \h </w:instrText>
      </w:r>
      <w:r w:rsidR="00FC2DE9" w:rsidRPr="00477343">
        <w:instrText xml:space="preserve"> \* MERGEFORMAT </w:instrText>
      </w:r>
      <w:r w:rsidR="00106F4D" w:rsidRPr="005A7E0D">
        <w:fldChar w:fldCharType="separate"/>
      </w:r>
      <w:r w:rsidR="00016177">
        <w:t>4.4.2</w:t>
      </w:r>
      <w:r w:rsidR="00106F4D" w:rsidRPr="00C551E3">
        <w:fldChar w:fldCharType="end"/>
      </w:r>
      <w:r w:rsidRPr="00477343">
        <w:t>), тогда будет предложен календарь выбора даты.</w:t>
      </w:r>
    </w:p>
    <w:p w14:paraId="4D186555" w14:textId="57CE9C77" w:rsidR="00D2189F" w:rsidRPr="00C70802" w:rsidRDefault="00F2180D" w:rsidP="005A7E0D">
      <w:pPr>
        <w:pStyle w:val="4"/>
        <w:rPr>
          <w:rFonts w:asciiTheme="minorHAnsi" w:hAnsiTheme="minorHAnsi"/>
        </w:rPr>
      </w:pPr>
      <w:r w:rsidRPr="00330264">
        <w:t>Особенности работы с сегментированными формам</w:t>
      </w:r>
      <w:r w:rsidRPr="00C551E3">
        <w:t>и</w:t>
      </w:r>
    </w:p>
    <w:p w14:paraId="0A4D30E3" w14:textId="017D8ABC" w:rsidR="00F2180D" w:rsidRPr="00477343" w:rsidRDefault="00F2180D" w:rsidP="005A7E0D">
      <w:pPr>
        <w:pStyle w:val="a4"/>
        <w:rPr>
          <w:lang w:eastAsia="ru-RU"/>
        </w:rPr>
      </w:pPr>
      <w:r w:rsidRPr="00477343">
        <w:rPr>
          <w:lang w:eastAsia="ru-RU"/>
        </w:rPr>
        <w:t>При работе с сегментированными формами в окне выбора параметров формы ПИ появляется дополнительное поле «Сегмент», как на</w:t>
      </w:r>
      <w:r w:rsidR="00717346" w:rsidRPr="00477343">
        <w:rPr>
          <w:lang w:eastAsia="ru-RU"/>
        </w:rPr>
        <w:t xml:space="preserve"> рисунке</w:t>
      </w:r>
      <w:r w:rsidRPr="00477343">
        <w:rPr>
          <w:lang w:eastAsia="ru-RU"/>
        </w:rPr>
        <w:t xml:space="preserve"> </w:t>
      </w:r>
      <w:r w:rsidR="00010AAD" w:rsidRPr="00C551E3">
        <w:rPr>
          <w:lang w:eastAsia="ru-RU"/>
        </w:rPr>
        <w:fldChar w:fldCharType="begin"/>
      </w:r>
      <w:r w:rsidR="00010AAD" w:rsidRPr="00477343">
        <w:rPr>
          <w:lang w:eastAsia="ru-RU"/>
        </w:rPr>
        <w:instrText xml:space="preserve"> REF _Ref170813814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010AAD" w:rsidRPr="00C551E3">
        <w:rPr>
          <w:lang w:eastAsia="ru-RU"/>
        </w:rPr>
      </w:r>
      <w:r w:rsidR="00010AAD" w:rsidRPr="005A7E0D">
        <w:rPr>
          <w:lang w:eastAsia="ru-RU"/>
        </w:rPr>
        <w:fldChar w:fldCharType="separate"/>
      </w:r>
      <w:r w:rsidR="00016177">
        <w:rPr>
          <w:lang w:eastAsia="ru-RU"/>
        </w:rPr>
        <w:t>42</w:t>
      </w:r>
      <w:r w:rsidR="00010AAD" w:rsidRPr="00C551E3">
        <w:rPr>
          <w:lang w:eastAsia="ru-RU"/>
        </w:rPr>
        <w:fldChar w:fldCharType="end"/>
      </w:r>
      <w:r w:rsidR="00010AAD" w:rsidRPr="00477343">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14:paraId="12B5ABA4" w14:textId="3ECE9DA9" w:rsidR="00F2180D" w:rsidRPr="00477343" w:rsidRDefault="00F2180D" w:rsidP="005A7E0D">
      <w:pPr>
        <w:pStyle w:val="a4"/>
        <w:keepNext/>
        <w:ind w:left="0" w:firstLine="0"/>
        <w:jc w:val="center"/>
      </w:pPr>
      <w:r w:rsidRPr="00477343">
        <w:rPr>
          <w:noProof/>
          <w:lang w:eastAsia="ru-RU"/>
        </w:rPr>
        <w:lastRenderedPageBreak/>
        <w:drawing>
          <wp:inline distT="0" distB="0" distL="0" distR="0" wp14:anchorId="3DF28CC0" wp14:editId="714FE29B">
            <wp:extent cx="3647333" cy="24644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664519" cy="2476048"/>
                    </a:xfrm>
                    <a:prstGeom prst="rect">
                      <a:avLst/>
                    </a:prstGeom>
                  </pic:spPr>
                </pic:pic>
              </a:graphicData>
            </a:graphic>
          </wp:inline>
        </w:drawing>
      </w:r>
    </w:p>
    <w:p w14:paraId="0FFDF553" w14:textId="288549F1" w:rsidR="00F2180D" w:rsidRPr="005A7E0D" w:rsidRDefault="00F2180D" w:rsidP="005A7E0D">
      <w:pPr>
        <w:pStyle w:val="affe"/>
        <w:rPr>
          <w:lang w:eastAsia="ru-RU"/>
        </w:rPr>
      </w:pPr>
      <w:bookmarkStart w:id="784" w:name="_Ref170813814"/>
      <w:r w:rsidRPr="00330264">
        <w:t xml:space="preserve">Рисунок </w:t>
      </w:r>
      <w:r w:rsidRPr="00477343">
        <w:fldChar w:fldCharType="begin"/>
      </w:r>
      <w:r w:rsidRPr="005A7E0D">
        <w:instrText xml:space="preserve"> SEQ Рисунок \* ARABIC </w:instrText>
      </w:r>
      <w:r w:rsidRPr="005A7E0D">
        <w:fldChar w:fldCharType="separate"/>
      </w:r>
      <w:r w:rsidR="00016177">
        <w:rPr>
          <w:noProof/>
        </w:rPr>
        <w:t>42</w:t>
      </w:r>
      <w:r w:rsidRPr="005A7E0D">
        <w:fldChar w:fldCharType="end"/>
      </w:r>
      <w:bookmarkEnd w:id="784"/>
      <w:r w:rsidRPr="005A7E0D">
        <w:t>- Отчетная форма с сегментом</w:t>
      </w:r>
    </w:p>
    <w:p w14:paraId="36AE4905" w14:textId="3761A066" w:rsidR="0069454E" w:rsidRPr="00477343" w:rsidRDefault="00010AAD" w:rsidP="005A7E0D">
      <w:pPr>
        <w:pStyle w:val="a4"/>
        <w:rPr>
          <w:noProof/>
          <w:lang w:eastAsia="ru-RU"/>
        </w:rPr>
      </w:pPr>
      <w:r w:rsidRPr="00477343">
        <w:rPr>
          <w:lang w:eastAsia="ru-RU"/>
        </w:rPr>
        <w:t>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w:t>
      </w:r>
      <w:r w:rsidR="00717346" w:rsidRPr="00477343">
        <w:rPr>
          <w:lang w:eastAsia="ru-RU"/>
        </w:rPr>
        <w:t xml:space="preserve"> рисунке</w:t>
      </w:r>
      <w:r w:rsidR="0069454E" w:rsidRPr="00477343">
        <w:rPr>
          <w:lang w:eastAsia="ru-RU"/>
        </w:rPr>
        <w:t xml:space="preserve"> </w:t>
      </w:r>
      <w:r w:rsidR="0069454E" w:rsidRPr="00C551E3">
        <w:rPr>
          <w:lang w:eastAsia="ru-RU"/>
        </w:rPr>
        <w:fldChar w:fldCharType="begin"/>
      </w:r>
      <w:r w:rsidR="0069454E" w:rsidRPr="00477343">
        <w:rPr>
          <w:lang w:eastAsia="ru-RU"/>
        </w:rPr>
        <w:instrText xml:space="preserve"> REF _Ref170814539 \h</w:instrText>
      </w:r>
      <w:r w:rsidR="00717346" w:rsidRPr="00477343">
        <w:rPr>
          <w:lang w:eastAsia="ru-RU"/>
        </w:rPr>
        <w:instrText>\</w:instrText>
      </w:r>
      <w:r w:rsidR="00717346" w:rsidRPr="005A7E0D">
        <w:rPr>
          <w:lang w:eastAsia="ru-RU"/>
        </w:rPr>
        <w:instrText>##</w:instrText>
      </w:r>
      <w:r w:rsidR="00477343">
        <w:rPr>
          <w:lang w:eastAsia="ru-RU"/>
        </w:rPr>
        <w:instrText xml:space="preserve"> \* MERGEFORMAT </w:instrText>
      </w:r>
      <w:r w:rsidR="0069454E" w:rsidRPr="00C551E3">
        <w:rPr>
          <w:lang w:eastAsia="ru-RU"/>
        </w:rPr>
      </w:r>
      <w:r w:rsidR="0069454E" w:rsidRPr="005A7E0D">
        <w:rPr>
          <w:lang w:eastAsia="ru-RU"/>
        </w:rPr>
        <w:fldChar w:fldCharType="separate"/>
      </w:r>
      <w:r w:rsidR="00016177">
        <w:rPr>
          <w:lang w:eastAsia="ru-RU"/>
        </w:rPr>
        <w:t>43</w:t>
      </w:r>
      <w:r w:rsidR="0069454E" w:rsidRPr="00C551E3">
        <w:rPr>
          <w:lang w:eastAsia="ru-RU"/>
        </w:rPr>
        <w:fldChar w:fldCharType="end"/>
      </w:r>
      <w:r w:rsidR="0069454E" w:rsidRPr="00477343">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14:paraId="286930AD" w14:textId="77777777" w:rsidR="0069454E" w:rsidRPr="00477343" w:rsidRDefault="0069454E" w:rsidP="005A7E0D">
      <w:pPr>
        <w:pStyle w:val="a4"/>
        <w:keepNext/>
      </w:pPr>
      <w:r w:rsidRPr="00477343">
        <w:rPr>
          <w:noProof/>
          <w:lang w:eastAsia="ru-RU"/>
        </w:rPr>
        <w:drawing>
          <wp:inline distT="0" distB="0" distL="0" distR="0" wp14:anchorId="2C7F3951" wp14:editId="62EA8B95">
            <wp:extent cx="4063248" cy="3523615"/>
            <wp:effectExtent l="0" t="0" r="0" b="63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72171" cy="3531353"/>
                    </a:xfrm>
                    <a:prstGeom prst="rect">
                      <a:avLst/>
                    </a:prstGeom>
                    <a:noFill/>
                  </pic:spPr>
                </pic:pic>
              </a:graphicData>
            </a:graphic>
          </wp:inline>
        </w:drawing>
      </w:r>
    </w:p>
    <w:p w14:paraId="18CD3D6A" w14:textId="01432E54" w:rsidR="00010AAD" w:rsidRPr="005A7E0D" w:rsidRDefault="0069454E" w:rsidP="005A7E0D">
      <w:pPr>
        <w:pStyle w:val="affe"/>
        <w:rPr>
          <w:lang w:eastAsia="ru-RU"/>
        </w:rPr>
      </w:pPr>
      <w:bookmarkStart w:id="785" w:name="_Ref170814539"/>
      <w:r w:rsidRPr="00330264">
        <w:t xml:space="preserve">Рисунок </w:t>
      </w:r>
      <w:r w:rsidRPr="00477343">
        <w:fldChar w:fldCharType="begin"/>
      </w:r>
      <w:r w:rsidRPr="005A7E0D">
        <w:instrText xml:space="preserve"> SEQ Рисунок \* ARABIC </w:instrText>
      </w:r>
      <w:r w:rsidRPr="005A7E0D">
        <w:fldChar w:fldCharType="separate"/>
      </w:r>
      <w:r w:rsidR="00016177">
        <w:rPr>
          <w:noProof/>
        </w:rPr>
        <w:t>43</w:t>
      </w:r>
      <w:r w:rsidRPr="005A7E0D">
        <w:fldChar w:fldCharType="end"/>
      </w:r>
      <w:bookmarkEnd w:id="785"/>
      <w:r w:rsidRPr="005A7E0D">
        <w:t>- Форма с сегментами, для которых отсутствует информация</w:t>
      </w:r>
    </w:p>
    <w:p w14:paraId="3004B08E" w14:textId="77777777" w:rsidR="00F2180D" w:rsidRPr="00477343" w:rsidRDefault="00F2180D" w:rsidP="00950318">
      <w:pPr>
        <w:tabs>
          <w:tab w:val="left" w:pos="851"/>
        </w:tabs>
        <w:spacing w:after="240"/>
      </w:pPr>
    </w:p>
    <w:p w14:paraId="718621FC" w14:textId="557DC7FC" w:rsidR="005C3E52" w:rsidRPr="00477343" w:rsidRDefault="00016436" w:rsidP="007C312C">
      <w:pPr>
        <w:pStyle w:val="30"/>
        <w:tabs>
          <w:tab w:val="clear" w:pos="2340"/>
          <w:tab w:val="left" w:pos="851"/>
          <w:tab w:val="left" w:pos="1560"/>
        </w:tabs>
        <w:spacing w:before="0" w:after="0"/>
        <w:ind w:left="0" w:firstLine="709"/>
      </w:pPr>
      <w:bookmarkStart w:id="786" w:name="_Toc70692026"/>
      <w:bookmarkStart w:id="787" w:name="_Toc70693031"/>
      <w:bookmarkStart w:id="788" w:name="_Toc78989207"/>
      <w:bookmarkStart w:id="789" w:name="_Toc176536740"/>
      <w:bookmarkEnd w:id="786"/>
      <w:bookmarkEnd w:id="787"/>
      <w:r w:rsidRPr="00477343">
        <w:rPr>
          <w:rFonts w:hint="eastAsia"/>
        </w:rPr>
        <w:lastRenderedPageBreak/>
        <w:t>Загрузка</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788"/>
      <w:bookmarkEnd w:id="789"/>
    </w:p>
    <w:p w14:paraId="0208BAEC" w14:textId="2CFEE3A2" w:rsidR="009C121A" w:rsidRPr="00477343" w:rsidRDefault="009C121A" w:rsidP="009C121A">
      <w:pPr>
        <w:tabs>
          <w:tab w:val="left" w:pos="851"/>
        </w:tabs>
      </w:pPr>
      <w:bookmarkStart w:id="790" w:name="_Toc100840952"/>
      <w:bookmarkStart w:id="791" w:name="_Toc100825434"/>
      <w:bookmarkStart w:id="792" w:name="_Toc100759168"/>
      <w:bookmarkStart w:id="793" w:name="_Toc100754561"/>
      <w:bookmarkStart w:id="794" w:name="_Toc101790366"/>
      <w:bookmarkStart w:id="795" w:name="_Toc99111799"/>
      <w:bookmarkStart w:id="796" w:name="_Toc98955135"/>
      <w:bookmarkStart w:id="797" w:name="_Toc98863413"/>
      <w:bookmarkStart w:id="798" w:name="_Toc97932472"/>
      <w:bookmarkStart w:id="799" w:name="_Toc96350162"/>
      <w:bookmarkStart w:id="800" w:name="_Toc96341826"/>
      <w:bookmarkStart w:id="801" w:name="_Toc101358302"/>
      <w:bookmarkStart w:id="802" w:name="_Toc101773756"/>
      <w:bookmarkStart w:id="803" w:name="_Toc101774058"/>
      <w:bookmarkStart w:id="804" w:name="_Toc101875937"/>
      <w:bookmarkStart w:id="805" w:name="_Toc102567147"/>
      <w:bookmarkStart w:id="806" w:name="_Toc103946831"/>
      <w:bookmarkStart w:id="807" w:name="_Toc103951554"/>
      <w:bookmarkStart w:id="808" w:name="_Toc104906575"/>
      <w:bookmarkStart w:id="809" w:name="_Toc101356381"/>
      <w:bookmarkStart w:id="810" w:name="_Ref127267080"/>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r w:rsidRPr="00477343">
        <w:t>Для загрузки данных необходимо нажать кнопку загрузки данных в пространстве идентификации в соответствии с рисунком</w:t>
      </w:r>
      <w:r w:rsidRPr="00477343" w:rsidDel="005B0BA6">
        <w:t xml:space="preserve"> </w:t>
      </w:r>
      <w:r w:rsidRPr="00C551E3">
        <w:fldChar w:fldCharType="begin"/>
      </w:r>
      <w:r w:rsidRPr="00477343">
        <w:instrText>REF _Ref62731766 \h\##</w:instrText>
      </w:r>
      <w:r w:rsidR="00FC2DE9" w:rsidRPr="00477343">
        <w:instrText xml:space="preserve"> \* MERGEFORMAT </w:instrText>
      </w:r>
      <w:r w:rsidRPr="005A7E0D">
        <w:fldChar w:fldCharType="separate"/>
      </w:r>
      <w:r w:rsidR="00016177">
        <w:t>44</w:t>
      </w:r>
      <w:r w:rsidRPr="00C551E3">
        <w:fldChar w:fldCharType="end"/>
      </w:r>
      <w:r w:rsidRPr="00477343">
        <w:t xml:space="preserve">. Далее будет представлен выбор формата файла отчета в соответствии с рисунком </w:t>
      </w:r>
      <w:r w:rsidRPr="00C551E3">
        <w:fldChar w:fldCharType="begin"/>
      </w:r>
      <w:r w:rsidRPr="00477343">
        <w:instrText xml:space="preserve"> REF _Ref108712039 \h \##</w:instrText>
      </w:r>
      <w:r w:rsidR="00FC2DE9" w:rsidRPr="00477343">
        <w:instrText xml:space="preserve"> \* MERGEFORMAT </w:instrText>
      </w:r>
      <w:r w:rsidRPr="005A7E0D">
        <w:fldChar w:fldCharType="separate"/>
      </w:r>
      <w:r w:rsidR="00016177">
        <w:t>45</w:t>
      </w:r>
      <w:r w:rsidRPr="00C551E3">
        <w:fldChar w:fldCharType="end"/>
      </w:r>
      <w:r w:rsidRPr="00477343">
        <w:t>. Можно загрузить отчетность в формате:</w:t>
      </w:r>
    </w:p>
    <w:p w14:paraId="23F79EB7"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XML;</w:t>
      </w:r>
    </w:p>
    <w:p w14:paraId="6D90A80C"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TXT – файл в тек</w:t>
      </w:r>
      <w:r w:rsidRPr="00477343">
        <w:rPr>
          <w:lang w:val="en-US"/>
        </w:rPr>
        <w:t>c</w:t>
      </w:r>
      <w:proofErr w:type="spellStart"/>
      <w:r w:rsidRPr="00477343">
        <w:t>товом</w:t>
      </w:r>
      <w:proofErr w:type="spellEnd"/>
      <w:r w:rsidRPr="00477343">
        <w:t xml:space="preserve"> формате ПТК ПСД;</w:t>
      </w:r>
    </w:p>
    <w:p w14:paraId="618BD5D5" w14:textId="77777777" w:rsidR="009C121A" w:rsidRPr="00477343" w:rsidRDefault="009C121A" w:rsidP="00523C8C">
      <w:pPr>
        <w:pStyle w:val="afff0"/>
        <w:numPr>
          <w:ilvl w:val="0"/>
          <w:numId w:val="59"/>
        </w:numPr>
        <w:tabs>
          <w:tab w:val="left" w:pos="851"/>
          <w:tab w:val="left" w:pos="1134"/>
          <w:tab w:val="left" w:pos="1276"/>
        </w:tabs>
        <w:ind w:left="0" w:firstLine="709"/>
      </w:pPr>
      <w:r w:rsidRPr="00477343">
        <w:t>Дельта – файл в формате CSV с дополнительной разметкой для упрощения взаимодействия со смежными системами.</w:t>
      </w:r>
    </w:p>
    <w:p w14:paraId="4C9747C9" w14:textId="57A2A3EA" w:rsidR="009C121A" w:rsidRPr="00477343" w:rsidRDefault="009C121A" w:rsidP="009C121A">
      <w:pPr>
        <w:tabs>
          <w:tab w:val="left" w:pos="851"/>
        </w:tabs>
      </w:pPr>
      <w:r w:rsidRPr="00477343">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5A7E0D">
        <w:fldChar w:fldCharType="separate"/>
      </w:r>
      <w:r w:rsidR="00016177">
        <w:t>49</w:t>
      </w:r>
      <w:r w:rsidRPr="00330264">
        <w:fldChar w:fldCharType="end"/>
      </w:r>
      <w:r w:rsidRPr="00477343">
        <w:t xml:space="preserve"> с протоколом контроля по </w:t>
      </w:r>
      <w:r w:rsidRPr="00477343">
        <w:rPr>
          <w:lang w:val="en-US"/>
        </w:rPr>
        <w:t>XSD</w:t>
      </w:r>
      <w:r w:rsidRPr="00477343">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выбрав нажатия на кнопку 1 или 2.</w:t>
      </w:r>
    </w:p>
    <w:p w14:paraId="15D6BE1F" w14:textId="16B36F7F" w:rsidR="00DE0A1C" w:rsidRPr="00477343" w:rsidRDefault="00DE0A1C" w:rsidP="00DE0A1C">
      <w:pPr>
        <w:tabs>
          <w:tab w:val="left" w:pos="851"/>
        </w:tabs>
      </w:pPr>
      <w:r w:rsidRPr="00477343">
        <w:t>Актуальное описание формата «Дельта» можно подготовить по кнопке «Знак вопроса»</w:t>
      </w:r>
      <w:r w:rsidRPr="00477343">
        <w:rPr>
          <w:noProof/>
          <w:lang w:eastAsia="ru-RU"/>
        </w:rPr>
        <w:drawing>
          <wp:inline distT="0" distB="0" distL="0" distR="0" wp14:anchorId="740B99F4" wp14:editId="7C1E1FC5">
            <wp:extent cx="178130" cy="190005"/>
            <wp:effectExtent l="0" t="0" r="0" b="63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 «Дельта», как это показано на рисунке </w:t>
      </w:r>
      <w:r w:rsidRPr="00330264">
        <w:fldChar w:fldCharType="begin"/>
      </w:r>
      <w:r w:rsidRPr="00477343">
        <w:instrText xml:space="preserve"> REF _Ref110871118 \h  \## </w:instrText>
      </w:r>
      <w:r w:rsidR="00FC2DE9" w:rsidRPr="00477343">
        <w:instrText xml:space="preserve"> \* MERGEFORMAT </w:instrText>
      </w:r>
      <w:r w:rsidRPr="005A7E0D">
        <w:fldChar w:fldCharType="separate"/>
      </w:r>
      <w:r w:rsidR="00016177">
        <w:t>46</w:t>
      </w:r>
      <w:r w:rsidRPr="00330264">
        <w:fldChar w:fldCharType="end"/>
      </w:r>
      <w:r w:rsidRPr="00477343">
        <w:t xml:space="preserve">. Помимо текстового описания формата Дельта можно получить аналогичное описание в формате </w:t>
      </w:r>
      <w:r w:rsidRPr="00477343">
        <w:rPr>
          <w:lang w:val="en-US"/>
        </w:rPr>
        <w:t>MS</w:t>
      </w:r>
      <w:r w:rsidRPr="00477343">
        <w:t xml:space="preserve"> </w:t>
      </w:r>
      <w:r w:rsidRPr="00477343">
        <w:rPr>
          <w:lang w:val="en-US"/>
        </w:rPr>
        <w:t>Word</w:t>
      </w:r>
      <w:r w:rsidRPr="00477343">
        <w:t xml:space="preserve">.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w:t>
      </w:r>
      <w:r w:rsidR="00A3617E" w:rsidRPr="00477343">
        <w:t>Если значение показателя</w:t>
      </w:r>
      <w:r w:rsidR="005A5D7B" w:rsidRPr="00477343">
        <w:t xml:space="preserve"> </w:t>
      </w:r>
      <w:r w:rsidR="00A3617E" w:rsidRPr="00477343">
        <w:t>заключено в двойные кавычки, то кавычки внутри значения</w:t>
      </w:r>
      <w:r w:rsidR="005A5D7B" w:rsidRPr="00477343">
        <w:t xml:space="preserve"> </w:t>
      </w:r>
      <w:r w:rsidR="00A3617E" w:rsidRPr="00477343">
        <w:t>должны быть экранированы предшествующими</w:t>
      </w:r>
      <w:r w:rsidR="005A5D7B" w:rsidRPr="00477343">
        <w:t xml:space="preserve"> </w:t>
      </w:r>
      <w:r w:rsidR="00A3617E" w:rsidRPr="00477343">
        <w:t xml:space="preserve">кавычками. </w:t>
      </w:r>
      <w:r w:rsidRPr="00477343">
        <w:t>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«Отчетность КО». Поддерживаются файлы в следующих кодировках: windows-1251, UTF-8, cp866.</w:t>
      </w:r>
    </w:p>
    <w:p w14:paraId="19CE2D43" w14:textId="6F1E3505" w:rsidR="00DE578A" w:rsidRPr="00477343" w:rsidRDefault="00DE578A" w:rsidP="00DE0A1C">
      <w:pPr>
        <w:tabs>
          <w:tab w:val="left" w:pos="851"/>
        </w:tabs>
      </w:pPr>
      <w:r w:rsidRPr="00477343">
        <w:t xml:space="preserve">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w:t>
      </w:r>
      <w:r w:rsidRPr="00477343">
        <w:lastRenderedPageBreak/>
        <w:t>«Продолжить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14:paraId="6A486E18" w14:textId="0926350F" w:rsidR="00DE0A1C" w:rsidRPr="00477343" w:rsidRDefault="00DE0A1C" w:rsidP="00DE0A1C">
      <w:pPr>
        <w:tabs>
          <w:tab w:val="left" w:pos="851"/>
        </w:tabs>
      </w:pPr>
      <w:r w:rsidRPr="00477343">
        <w:t xml:space="preserve">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w:t>
      </w:r>
    </w:p>
    <w:p w14:paraId="77B48FD1" w14:textId="77777777" w:rsidR="00DE0A1C" w:rsidRPr="00477343" w:rsidRDefault="00DE0A1C" w:rsidP="00DE0A1C">
      <w:pPr>
        <w:tabs>
          <w:tab w:val="left" w:pos="851"/>
        </w:tabs>
      </w:pPr>
      <w:r w:rsidRPr="00477343">
        <w:t xml:space="preserve">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w:t>
      </w:r>
      <w:proofErr w:type="spellStart"/>
      <w:r w:rsidRPr="00477343">
        <w:t>дд</w:t>
      </w:r>
      <w:proofErr w:type="spellEnd"/>
      <w:r w:rsidRPr="00477343">
        <w:t>-мм-</w:t>
      </w:r>
      <w:proofErr w:type="spellStart"/>
      <w:r w:rsidRPr="00477343">
        <w:t>гггг</w:t>
      </w:r>
      <w:proofErr w:type="spellEnd"/>
      <w:r w:rsidRPr="00477343">
        <w:t xml:space="preserve">, либо в формате </w:t>
      </w:r>
      <w:proofErr w:type="spellStart"/>
      <w:r w:rsidRPr="00477343">
        <w:t>гггг</w:t>
      </w:r>
      <w:proofErr w:type="spellEnd"/>
      <w:r w:rsidRPr="00477343">
        <w:t>-мм-</w:t>
      </w:r>
      <w:proofErr w:type="spellStart"/>
      <w:r w:rsidRPr="00477343">
        <w:t>дд</w:t>
      </w:r>
      <w:proofErr w:type="spellEnd"/>
      <w:r w:rsidRPr="00477343">
        <w:t>.</w:t>
      </w:r>
    </w:p>
    <w:p w14:paraId="64FE43DA"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2AB5CBC4" wp14:editId="1B56FA25">
            <wp:extent cx="5738495" cy="2071370"/>
            <wp:effectExtent l="0" t="0" r="0" b="0"/>
            <wp:docPr id="49"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57"/>
                    <pic:cNvPicPr>
                      <a:picLocks noChangeAspect="1" noChangeArrowheads="1"/>
                    </pic:cNvPicPr>
                  </pic:nvPicPr>
                  <pic:blipFill>
                    <a:blip r:embed="rId59"/>
                    <a:stretch>
                      <a:fillRect/>
                    </a:stretch>
                  </pic:blipFill>
                  <pic:spPr bwMode="auto">
                    <a:xfrm>
                      <a:off x="0" y="0"/>
                      <a:ext cx="5738495" cy="2071370"/>
                    </a:xfrm>
                    <a:prstGeom prst="rect">
                      <a:avLst/>
                    </a:prstGeom>
                  </pic:spPr>
                </pic:pic>
              </a:graphicData>
            </a:graphic>
          </wp:inline>
        </w:drawing>
      </w:r>
    </w:p>
    <w:p w14:paraId="097DF703" w14:textId="624F545F" w:rsidR="00DE0A1C" w:rsidRPr="00477343" w:rsidRDefault="00DE0A1C" w:rsidP="00DE0A1C">
      <w:pPr>
        <w:pStyle w:val="affe"/>
        <w:tabs>
          <w:tab w:val="left" w:pos="851"/>
        </w:tabs>
        <w:spacing w:before="0" w:after="120"/>
      </w:pPr>
      <w:bookmarkStart w:id="811" w:name="_Ref62731766"/>
      <w:r w:rsidRPr="00477343">
        <w:t xml:space="preserve">Рисунок </w:t>
      </w:r>
      <w:r w:rsidRPr="00C551E3">
        <w:fldChar w:fldCharType="begin"/>
      </w:r>
      <w:r w:rsidRPr="00477343">
        <w:instrText>SEQ Рисунок \* ARABIC</w:instrText>
      </w:r>
      <w:r w:rsidRPr="005A7E0D">
        <w:fldChar w:fldCharType="separate"/>
      </w:r>
      <w:r w:rsidR="00016177">
        <w:rPr>
          <w:noProof/>
        </w:rPr>
        <w:t>44</w:t>
      </w:r>
      <w:r w:rsidRPr="00C551E3">
        <w:fldChar w:fldCharType="end"/>
      </w:r>
      <w:bookmarkEnd w:id="811"/>
      <w:r w:rsidRPr="00477343">
        <w:t xml:space="preserve"> – Начало процесса загрузки данных ОФ из внешнего источника</w:t>
      </w:r>
    </w:p>
    <w:p w14:paraId="4079E862"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72C70C0B" wp14:editId="59260173">
            <wp:extent cx="3152775" cy="1731971"/>
            <wp:effectExtent l="0" t="0" r="0" b="190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60706" cy="1736328"/>
                    </a:xfrm>
                    <a:prstGeom prst="rect">
                      <a:avLst/>
                    </a:prstGeom>
                  </pic:spPr>
                </pic:pic>
              </a:graphicData>
            </a:graphic>
          </wp:inline>
        </w:drawing>
      </w:r>
    </w:p>
    <w:p w14:paraId="1FD4DD95" w14:textId="27DA2C07" w:rsidR="00DE0A1C" w:rsidRPr="00477343" w:rsidRDefault="00DE0A1C" w:rsidP="00DE0A1C">
      <w:pPr>
        <w:pStyle w:val="affe"/>
        <w:tabs>
          <w:tab w:val="left" w:pos="851"/>
        </w:tabs>
        <w:spacing w:before="0" w:after="120"/>
      </w:pPr>
      <w:bookmarkStart w:id="812" w:name="_Ref108712039"/>
      <w:r w:rsidRPr="00477343">
        <w:t xml:space="preserve">Рисунок </w:t>
      </w:r>
      <w:r w:rsidRPr="00C551E3">
        <w:rPr>
          <w:iCs w:val="0"/>
        </w:rPr>
        <w:fldChar w:fldCharType="begin"/>
      </w:r>
      <w:r w:rsidRPr="00477343">
        <w:instrText>SEQ Рисунок \* ARABIC</w:instrText>
      </w:r>
      <w:r w:rsidRPr="005A7E0D">
        <w:rPr>
          <w:iCs w:val="0"/>
        </w:rPr>
        <w:fldChar w:fldCharType="separate"/>
      </w:r>
      <w:r w:rsidR="00016177">
        <w:rPr>
          <w:noProof/>
        </w:rPr>
        <w:t>45</w:t>
      </w:r>
      <w:r w:rsidRPr="00C551E3">
        <w:rPr>
          <w:iCs w:val="0"/>
        </w:rPr>
        <w:fldChar w:fldCharType="end"/>
      </w:r>
      <w:bookmarkEnd w:id="812"/>
      <w:r w:rsidRPr="00477343">
        <w:t xml:space="preserve"> – Выбор варианта типа файла загружаемого отчета</w:t>
      </w:r>
    </w:p>
    <w:p w14:paraId="336B6DE3" w14:textId="77777777" w:rsidR="00DE0A1C" w:rsidRPr="00477343" w:rsidRDefault="00DE0A1C" w:rsidP="00523C8C">
      <w:pPr>
        <w:tabs>
          <w:tab w:val="left" w:pos="851"/>
        </w:tabs>
        <w:ind w:firstLine="0"/>
        <w:jc w:val="center"/>
      </w:pPr>
      <w:r w:rsidRPr="00477343">
        <w:rPr>
          <w:noProof/>
          <w:lang w:eastAsia="ru-RU"/>
        </w:rPr>
        <w:lastRenderedPageBreak/>
        <w:drawing>
          <wp:inline distT="0" distB="0" distL="0" distR="0" wp14:anchorId="22127192" wp14:editId="16035A62">
            <wp:extent cx="2708694" cy="2655405"/>
            <wp:effectExtent l="0" t="0" r="0" b="0"/>
            <wp:docPr id="26404298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36300" cy="2682468"/>
                    </a:xfrm>
                    <a:prstGeom prst="rect">
                      <a:avLst/>
                    </a:prstGeom>
                    <a:noFill/>
                    <a:ln>
                      <a:noFill/>
                    </a:ln>
                  </pic:spPr>
                </pic:pic>
              </a:graphicData>
            </a:graphic>
          </wp:inline>
        </w:drawing>
      </w:r>
    </w:p>
    <w:p w14:paraId="3B635BA8" w14:textId="31C5AF56" w:rsidR="00DE0A1C" w:rsidRPr="00477343" w:rsidRDefault="00DE0A1C" w:rsidP="00DE0A1C">
      <w:pPr>
        <w:pStyle w:val="affe"/>
        <w:tabs>
          <w:tab w:val="left" w:pos="851"/>
        </w:tabs>
        <w:spacing w:before="0" w:after="120"/>
      </w:pPr>
      <w:bookmarkStart w:id="813" w:name="_Ref110871118"/>
      <w:r w:rsidRPr="00477343">
        <w:t xml:space="preserve">Рисунок </w:t>
      </w:r>
      <w:r w:rsidRPr="00C551E3">
        <w:fldChar w:fldCharType="begin"/>
      </w:r>
      <w:r w:rsidRPr="00477343">
        <w:instrText>SEQ Рисунок \* ARABIC</w:instrText>
      </w:r>
      <w:r w:rsidRPr="005A7E0D">
        <w:fldChar w:fldCharType="separate"/>
      </w:r>
      <w:r w:rsidR="00016177">
        <w:rPr>
          <w:noProof/>
        </w:rPr>
        <w:t>46</w:t>
      </w:r>
      <w:r w:rsidRPr="00C551E3">
        <w:fldChar w:fldCharType="end"/>
      </w:r>
      <w:bookmarkEnd w:id="813"/>
      <w:r w:rsidRPr="00477343">
        <w:t xml:space="preserve"> – Описание отчета в формате «Дельта»</w:t>
      </w:r>
    </w:p>
    <w:p w14:paraId="6DC00CBA" w14:textId="5BB334E1" w:rsidR="00DE0A1C" w:rsidRPr="00477343" w:rsidRDefault="00DE0A1C" w:rsidP="00DE0A1C">
      <w:pPr>
        <w:tabs>
          <w:tab w:val="left" w:pos="851"/>
        </w:tabs>
      </w:pPr>
      <w:r w:rsidRPr="00477343">
        <w:t xml:space="preserve">Выбрать файл с отчетностью и нажать кнопку «Открыть» в соответствии с </w:t>
      </w:r>
      <w:r w:rsidRPr="00477343">
        <w:br/>
        <w:t xml:space="preserve">рисунком </w:t>
      </w:r>
      <w:r w:rsidRPr="00330264">
        <w:fldChar w:fldCharType="begin"/>
      </w:r>
      <w:r w:rsidRPr="00477343">
        <w:instrText>REF _Ref69388863 \h\##</w:instrText>
      </w:r>
      <w:r w:rsidR="00FC2DE9" w:rsidRPr="00477343">
        <w:instrText xml:space="preserve"> \* MERGEFORMAT </w:instrText>
      </w:r>
      <w:r w:rsidRPr="005A7E0D">
        <w:fldChar w:fldCharType="separate"/>
      </w:r>
      <w:r w:rsidR="00016177">
        <w:t>47</w:t>
      </w:r>
      <w:r w:rsidRPr="00330264">
        <w:fldChar w:fldCharType="end"/>
      </w:r>
      <w:r w:rsidRPr="00477343">
        <w:t>.</w:t>
      </w:r>
    </w:p>
    <w:p w14:paraId="7BB52D75" w14:textId="77777777" w:rsidR="00DE0A1C" w:rsidRPr="00477343" w:rsidRDefault="00DE0A1C" w:rsidP="00DE0A1C">
      <w:pPr>
        <w:tabs>
          <w:tab w:val="left" w:pos="851"/>
        </w:tabs>
        <w:ind w:firstLine="0"/>
        <w:jc w:val="center"/>
      </w:pPr>
      <w:r w:rsidRPr="00477343">
        <w:rPr>
          <w:noProof/>
          <w:lang w:eastAsia="ru-RU"/>
        </w:rPr>
        <w:drawing>
          <wp:inline distT="0" distB="0" distL="0" distR="0" wp14:anchorId="46F76676" wp14:editId="1C2285DA">
            <wp:extent cx="5630545" cy="3433445"/>
            <wp:effectExtent l="0" t="0" r="0" b="0"/>
            <wp:docPr id="5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80"/>
                    <pic:cNvPicPr>
                      <a:picLocks noChangeAspect="1" noChangeArrowheads="1"/>
                    </pic:cNvPicPr>
                  </pic:nvPicPr>
                  <pic:blipFill>
                    <a:blip r:embed="rId62"/>
                    <a:stretch>
                      <a:fillRect/>
                    </a:stretch>
                  </pic:blipFill>
                  <pic:spPr bwMode="auto">
                    <a:xfrm>
                      <a:off x="0" y="0"/>
                      <a:ext cx="5630545" cy="3433445"/>
                    </a:xfrm>
                    <a:prstGeom prst="rect">
                      <a:avLst/>
                    </a:prstGeom>
                  </pic:spPr>
                </pic:pic>
              </a:graphicData>
            </a:graphic>
          </wp:inline>
        </w:drawing>
      </w:r>
    </w:p>
    <w:p w14:paraId="709DE54D" w14:textId="3B19CD19" w:rsidR="00DE0A1C" w:rsidRPr="00477343" w:rsidRDefault="00DE0A1C" w:rsidP="00DE0A1C">
      <w:pPr>
        <w:pStyle w:val="affe"/>
        <w:tabs>
          <w:tab w:val="left" w:pos="851"/>
        </w:tabs>
        <w:spacing w:before="0" w:after="120"/>
      </w:pPr>
      <w:bookmarkStart w:id="814" w:name="_Ref69388863"/>
      <w:r w:rsidRPr="00477343">
        <w:t xml:space="preserve">Рисунок </w:t>
      </w:r>
      <w:r w:rsidRPr="00C551E3">
        <w:fldChar w:fldCharType="begin"/>
      </w:r>
      <w:r w:rsidRPr="00477343">
        <w:instrText>SEQ Рисунок \* ARABIC</w:instrText>
      </w:r>
      <w:r w:rsidRPr="005A7E0D">
        <w:fldChar w:fldCharType="separate"/>
      </w:r>
      <w:r w:rsidR="00016177">
        <w:rPr>
          <w:noProof/>
        </w:rPr>
        <w:t>47</w:t>
      </w:r>
      <w:r w:rsidRPr="00C551E3">
        <w:fldChar w:fldCharType="end"/>
      </w:r>
      <w:bookmarkEnd w:id="814"/>
      <w:r w:rsidRPr="00477343">
        <w:t xml:space="preserve"> – Выбор файла внешнего источника данных для ОФ</w:t>
      </w:r>
    </w:p>
    <w:p w14:paraId="7472A84A" w14:textId="4D9BD9D2" w:rsidR="00DE0A1C" w:rsidRPr="00477343" w:rsidRDefault="00DE0A1C" w:rsidP="00DE0A1C">
      <w:pPr>
        <w:tabs>
          <w:tab w:val="left" w:pos="851"/>
        </w:tabs>
      </w:pPr>
      <w:bookmarkStart w:id="815" w:name="_Ref62747731"/>
      <w:r w:rsidRPr="00477343">
        <w:t xml:space="preserve">При загрузке данных из внешнего источника существует два режима – сохранение </w:t>
      </w:r>
      <w:r w:rsidRPr="00477343">
        <w:br/>
        <w:t>в БД и открытие в редакторе в соответствии с рисунком</w:t>
      </w:r>
      <w:r w:rsidRPr="00477343" w:rsidDel="00707475">
        <w:t xml:space="preserve"> </w:t>
      </w:r>
      <w:r w:rsidRPr="00330264">
        <w:fldChar w:fldCharType="begin"/>
      </w:r>
      <w:r w:rsidRPr="00477343">
        <w:instrText>REF _Ref62731974 \h\##</w:instrText>
      </w:r>
      <w:r w:rsidR="00FC2DE9" w:rsidRPr="00477343">
        <w:instrText xml:space="preserve"> \* MERGEFORMAT </w:instrText>
      </w:r>
      <w:r w:rsidRPr="005A7E0D">
        <w:fldChar w:fldCharType="separate"/>
      </w:r>
      <w:r w:rsidR="00016177">
        <w:t>48</w:t>
      </w:r>
      <w:r w:rsidRPr="00330264">
        <w:fldChar w:fldCharType="end"/>
      </w:r>
      <w:r w:rsidRPr="00477343">
        <w:t>.</w:t>
      </w:r>
      <w:bookmarkEnd w:id="815"/>
    </w:p>
    <w:p w14:paraId="6DAF1FAF" w14:textId="77777777" w:rsidR="00DE0A1C" w:rsidRPr="00477343" w:rsidRDefault="00DE0A1C" w:rsidP="00DE0A1C">
      <w:pPr>
        <w:tabs>
          <w:tab w:val="left" w:pos="851"/>
        </w:tabs>
      </w:pPr>
      <w:r w:rsidRPr="00477343">
        <w:t>При открытии в редакторе данные не будут сохранены в БД до тех пор, пока не будет нажата кнопка сохранения данных в редакторе.</w:t>
      </w:r>
    </w:p>
    <w:p w14:paraId="725F5FB4" w14:textId="77777777" w:rsidR="00DE0A1C" w:rsidRPr="00477343" w:rsidRDefault="00DE0A1C" w:rsidP="00DE0A1C">
      <w:pPr>
        <w:pStyle w:val="afff0"/>
        <w:tabs>
          <w:tab w:val="left" w:pos="851"/>
        </w:tabs>
        <w:ind w:left="0" w:hanging="11"/>
        <w:jc w:val="center"/>
      </w:pPr>
      <w:r w:rsidRPr="00330264">
        <w:rPr>
          <w:noProof/>
          <w:lang w:eastAsia="ru-RU"/>
        </w:rPr>
        <w:lastRenderedPageBreak/>
        <w:drawing>
          <wp:inline distT="0" distB="0" distL="0" distR="0" wp14:anchorId="7375AC85" wp14:editId="04687098">
            <wp:extent cx="3035935" cy="1225550"/>
            <wp:effectExtent l="0" t="0" r="0" b="0"/>
            <wp:docPr id="51"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82"/>
                    <pic:cNvPicPr>
                      <a:picLocks noChangeAspect="1" noChangeArrowheads="1"/>
                    </pic:cNvPicPr>
                  </pic:nvPicPr>
                  <pic:blipFill>
                    <a:blip r:embed="rId63"/>
                    <a:stretch>
                      <a:fillRect/>
                    </a:stretch>
                  </pic:blipFill>
                  <pic:spPr bwMode="auto">
                    <a:xfrm>
                      <a:off x="0" y="0"/>
                      <a:ext cx="3035935" cy="1225550"/>
                    </a:xfrm>
                    <a:prstGeom prst="rect">
                      <a:avLst/>
                    </a:prstGeom>
                  </pic:spPr>
                </pic:pic>
              </a:graphicData>
            </a:graphic>
          </wp:inline>
        </w:drawing>
      </w:r>
    </w:p>
    <w:p w14:paraId="4FE76238" w14:textId="1DE7B7C1" w:rsidR="00DE0A1C" w:rsidRPr="00477343" w:rsidRDefault="00DE0A1C" w:rsidP="00DE0A1C">
      <w:pPr>
        <w:pStyle w:val="affe"/>
        <w:tabs>
          <w:tab w:val="left" w:pos="851"/>
        </w:tabs>
        <w:spacing w:before="0" w:after="120"/>
      </w:pPr>
      <w:bookmarkStart w:id="816" w:name="_Ref62731974"/>
      <w:r w:rsidRPr="00477343">
        <w:t xml:space="preserve">Рисунок </w:t>
      </w:r>
      <w:r w:rsidRPr="00C551E3">
        <w:fldChar w:fldCharType="begin"/>
      </w:r>
      <w:r w:rsidRPr="00477343">
        <w:instrText>SEQ Рисунок \* ARABIC</w:instrText>
      </w:r>
      <w:r w:rsidRPr="005A7E0D">
        <w:fldChar w:fldCharType="separate"/>
      </w:r>
      <w:r w:rsidR="00016177">
        <w:rPr>
          <w:noProof/>
        </w:rPr>
        <w:t>48</w:t>
      </w:r>
      <w:r w:rsidRPr="00C551E3">
        <w:fldChar w:fldCharType="end"/>
      </w:r>
      <w:bookmarkEnd w:id="816"/>
      <w:r w:rsidRPr="00477343">
        <w:t xml:space="preserve"> – Выбор режима загрузки данных</w:t>
      </w:r>
    </w:p>
    <w:p w14:paraId="7AAFD27C" w14:textId="3C506B41" w:rsidR="00DE0A1C" w:rsidRPr="00477343" w:rsidRDefault="00DE0A1C" w:rsidP="00DE0A1C">
      <w:r w:rsidRPr="00477343">
        <w:t xml:space="preserve">При загрузке </w:t>
      </w:r>
      <w:r w:rsidRPr="00477343">
        <w:rPr>
          <w:lang w:val="en-US"/>
        </w:rPr>
        <w:t>XML</w:t>
      </w:r>
      <w:r w:rsidRPr="00477343">
        <w:t xml:space="preserve"> файла производится его контроль по </w:t>
      </w:r>
      <w:r w:rsidRPr="00477343">
        <w:rPr>
          <w:lang w:val="en-US"/>
        </w:rPr>
        <w:t>XSD</w:t>
      </w:r>
      <w:r w:rsidRPr="00477343">
        <w:t xml:space="preserve"> схеме. При наличии ошибок выводится диалоговое окно в соответствии с рисунком </w:t>
      </w:r>
      <w:r w:rsidRPr="00330264">
        <w:fldChar w:fldCharType="begin"/>
      </w:r>
      <w:r w:rsidRPr="00477343">
        <w:instrText xml:space="preserve"> REF _Ref132635077 \h\## </w:instrText>
      </w:r>
      <w:r w:rsidR="00FC2DE9" w:rsidRPr="00477343">
        <w:instrText xml:space="preserve"> \* MERGEFORMAT </w:instrText>
      </w:r>
      <w:r w:rsidRPr="005A7E0D">
        <w:fldChar w:fldCharType="separate"/>
      </w:r>
      <w:r w:rsidR="00016177">
        <w:t>49</w:t>
      </w:r>
      <w:r w:rsidRPr="00330264">
        <w:fldChar w:fldCharType="end"/>
      </w:r>
      <w:r w:rsidRPr="00477343">
        <w:t>.</w:t>
      </w:r>
      <w:r w:rsidR="00EA4ACA" w:rsidRPr="005A7E0D">
        <w:t xml:space="preserve"> </w:t>
      </w:r>
      <w:r w:rsidR="00EA4ACA" w:rsidRPr="00477343">
        <w:t xml:space="preserve">При нажатии на ошибку выводится диалоговое окно с расшифровкой ошибки и отображением части </w:t>
      </w:r>
      <w:r w:rsidR="00EA4ACA" w:rsidRPr="00477343">
        <w:rPr>
          <w:lang w:val="en-US"/>
        </w:rPr>
        <w:t>XML</w:t>
      </w:r>
      <w:r w:rsidR="00EA4ACA" w:rsidRPr="00477343">
        <w:t xml:space="preserve"> файла, где эта ошибка обнаружена.</w:t>
      </w:r>
    </w:p>
    <w:p w14:paraId="462ADE93" w14:textId="742F661D" w:rsidR="00DE0A1C" w:rsidRPr="00477343" w:rsidRDefault="00DE0A1C" w:rsidP="00DE0A1C">
      <w:pPr>
        <w:keepNext/>
        <w:ind w:firstLine="0"/>
        <w:jc w:val="center"/>
      </w:pPr>
    </w:p>
    <w:p w14:paraId="365BA310" w14:textId="6D9E2463" w:rsidR="00EA4ACA" w:rsidRPr="00477343" w:rsidRDefault="00EA4ACA" w:rsidP="00DE0A1C">
      <w:pPr>
        <w:keepNext/>
        <w:ind w:firstLine="0"/>
        <w:jc w:val="center"/>
      </w:pPr>
      <w:r w:rsidRPr="00477343">
        <w:rPr>
          <w:noProof/>
          <w:lang w:eastAsia="ru-RU"/>
        </w:rPr>
        <w:drawing>
          <wp:inline distT="0" distB="0" distL="0" distR="0" wp14:anchorId="45E18AFA" wp14:editId="718099EE">
            <wp:extent cx="5932805" cy="336232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2805" cy="3362325"/>
                    </a:xfrm>
                    <a:prstGeom prst="rect">
                      <a:avLst/>
                    </a:prstGeom>
                    <a:noFill/>
                    <a:ln>
                      <a:noFill/>
                    </a:ln>
                  </pic:spPr>
                </pic:pic>
              </a:graphicData>
            </a:graphic>
          </wp:inline>
        </w:drawing>
      </w:r>
    </w:p>
    <w:p w14:paraId="75A98D3C" w14:textId="7244DFA9" w:rsidR="00DE0A1C" w:rsidRPr="00477343" w:rsidRDefault="00DE0A1C" w:rsidP="00DE0A1C">
      <w:pPr>
        <w:pStyle w:val="affe"/>
      </w:pPr>
      <w:bookmarkStart w:id="817" w:name="_Ref132635077"/>
      <w:r w:rsidRPr="00477343">
        <w:t xml:space="preserve">Рисунок </w:t>
      </w:r>
      <w:r w:rsidRPr="00C551E3">
        <w:rPr>
          <w:noProof/>
        </w:rPr>
        <w:fldChar w:fldCharType="begin"/>
      </w:r>
      <w:r w:rsidRPr="00477343">
        <w:rPr>
          <w:noProof/>
        </w:rPr>
        <w:instrText xml:space="preserve"> SEQ Рисунок \* ARABIC </w:instrText>
      </w:r>
      <w:r w:rsidRPr="005A7E0D">
        <w:rPr>
          <w:noProof/>
        </w:rPr>
        <w:fldChar w:fldCharType="separate"/>
      </w:r>
      <w:r w:rsidR="00016177">
        <w:rPr>
          <w:noProof/>
        </w:rPr>
        <w:t>49</w:t>
      </w:r>
      <w:r w:rsidRPr="00C551E3">
        <w:rPr>
          <w:noProof/>
        </w:rPr>
        <w:fldChar w:fldCharType="end"/>
      </w:r>
      <w:bookmarkEnd w:id="817"/>
      <w:r w:rsidRPr="00477343">
        <w:t xml:space="preserve"> – Диалоговое окно контроля по </w:t>
      </w:r>
      <w:r w:rsidRPr="00477343">
        <w:rPr>
          <w:lang w:val="en-US"/>
        </w:rPr>
        <w:t>XSD</w:t>
      </w:r>
      <w:r w:rsidRPr="00477343">
        <w:rPr>
          <w:iCs w:val="0"/>
          <w:szCs w:val="24"/>
        </w:rPr>
        <w:t xml:space="preserve"> </w:t>
      </w:r>
      <w:r w:rsidRPr="00477343">
        <w:t>–</w:t>
      </w:r>
      <w:r w:rsidRPr="00477343">
        <w:rPr>
          <w:iCs w:val="0"/>
          <w:szCs w:val="24"/>
        </w:rPr>
        <w:t xml:space="preserve"> </w:t>
      </w:r>
      <w:r w:rsidRPr="00477343">
        <w:t xml:space="preserve">схеме при загрузке отчета из </w:t>
      </w:r>
      <w:r w:rsidRPr="00477343">
        <w:rPr>
          <w:lang w:val="en-US"/>
        </w:rPr>
        <w:t>XML</w:t>
      </w:r>
    </w:p>
    <w:p w14:paraId="049C1CDA" w14:textId="77777777" w:rsidR="00DE0A1C" w:rsidRPr="00477343" w:rsidRDefault="00DE0A1C" w:rsidP="00DE0A1C">
      <w:r w:rsidRPr="00477343">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w:t>
      </w:r>
    </w:p>
    <w:p w14:paraId="157494B0" w14:textId="180CD4DE" w:rsidR="00132AC0" w:rsidRPr="00477343" w:rsidRDefault="00132AC0" w:rsidP="00DE0A1C">
      <w:r w:rsidRPr="00477343">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rsidRPr="00330264">
        <w:fldChar w:fldCharType="begin"/>
      </w:r>
      <w:r w:rsidRPr="00477343">
        <w:instrText xml:space="preserve"> REF _Ref153532551 \h\## </w:instrText>
      </w:r>
      <w:r w:rsidR="00FC2DE9" w:rsidRPr="00477343">
        <w:instrText xml:space="preserve"> \* MERGEFORMAT </w:instrText>
      </w:r>
      <w:r w:rsidRPr="005A7E0D">
        <w:fldChar w:fldCharType="separate"/>
      </w:r>
      <w:r w:rsidR="00016177">
        <w:t>50</w:t>
      </w:r>
      <w:r w:rsidRPr="00330264">
        <w:fldChar w:fldCharType="end"/>
      </w:r>
      <w:r w:rsidRPr="00477343">
        <w:t>.</w:t>
      </w:r>
    </w:p>
    <w:p w14:paraId="3B47B6C3" w14:textId="77777777" w:rsidR="00132AC0" w:rsidRPr="00477343" w:rsidRDefault="00132AC0" w:rsidP="00950318">
      <w:pPr>
        <w:keepNext/>
        <w:ind w:firstLine="0"/>
        <w:jc w:val="center"/>
      </w:pPr>
      <w:r w:rsidRPr="00330264">
        <w:rPr>
          <w:noProof/>
          <w:lang w:eastAsia="ru-RU"/>
        </w:rPr>
        <w:lastRenderedPageBreak/>
        <w:drawing>
          <wp:inline distT="0" distB="0" distL="0" distR="0" wp14:anchorId="7AA9FB31" wp14:editId="66167C23">
            <wp:extent cx="5721985" cy="281577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0790" cy="2829947"/>
                    </a:xfrm>
                    <a:prstGeom prst="rect">
                      <a:avLst/>
                    </a:prstGeom>
                    <a:noFill/>
                  </pic:spPr>
                </pic:pic>
              </a:graphicData>
            </a:graphic>
          </wp:inline>
        </w:drawing>
      </w:r>
    </w:p>
    <w:p w14:paraId="155E6FBA" w14:textId="0A5AC3A8" w:rsidR="00132AC0" w:rsidRPr="00477343" w:rsidRDefault="00132AC0" w:rsidP="00950318">
      <w:pPr>
        <w:pStyle w:val="affe"/>
      </w:pPr>
      <w:bookmarkStart w:id="818" w:name="_Ref153532551"/>
      <w:r w:rsidRPr="00477343">
        <w:t xml:space="preserve">Рисунок </w:t>
      </w:r>
      <w:r w:rsidR="005A5D7B" w:rsidRPr="00C551E3">
        <w:rPr>
          <w:noProof/>
        </w:rPr>
        <w:fldChar w:fldCharType="begin"/>
      </w:r>
      <w:r w:rsidR="005A5D7B" w:rsidRPr="00477343">
        <w:rPr>
          <w:noProof/>
        </w:rPr>
        <w:instrText xml:space="preserve"> SEQ Рисунок \* ARABIC </w:instrText>
      </w:r>
      <w:r w:rsidR="005A5D7B" w:rsidRPr="005A7E0D">
        <w:rPr>
          <w:noProof/>
        </w:rPr>
        <w:fldChar w:fldCharType="separate"/>
      </w:r>
      <w:r w:rsidR="00016177">
        <w:rPr>
          <w:noProof/>
        </w:rPr>
        <w:t>50</w:t>
      </w:r>
      <w:r w:rsidR="005A5D7B" w:rsidRPr="00C551E3">
        <w:rPr>
          <w:noProof/>
        </w:rPr>
        <w:fldChar w:fldCharType="end"/>
      </w:r>
      <w:bookmarkEnd w:id="818"/>
      <w:r w:rsidRPr="00477343">
        <w:t xml:space="preserve"> – Загрузка данных в выбранный раздел отчета</w:t>
      </w:r>
    </w:p>
    <w:p w14:paraId="31013062" w14:textId="14005F62" w:rsidR="005C3E52" w:rsidRPr="00477343" w:rsidRDefault="00016436" w:rsidP="007C312C">
      <w:pPr>
        <w:pStyle w:val="30"/>
        <w:tabs>
          <w:tab w:val="clear" w:pos="2340"/>
          <w:tab w:val="left" w:pos="851"/>
          <w:tab w:val="left" w:pos="1560"/>
        </w:tabs>
        <w:spacing w:before="0" w:after="0"/>
        <w:ind w:left="0" w:firstLine="709"/>
        <w:rPr>
          <w:rFonts w:ascii="Times New Roman" w:hAnsi="Times New Roman"/>
        </w:rPr>
      </w:pPr>
      <w:bookmarkStart w:id="819" w:name="_Toc176536741"/>
      <w:r w:rsidRPr="00477343">
        <w:rPr>
          <w:rFonts w:ascii="Times New Roman" w:hAnsi="Times New Roman"/>
        </w:rPr>
        <w:t>Потоковая обработка данных отчетных форм</w:t>
      </w:r>
      <w:bookmarkEnd w:id="810"/>
      <w:bookmarkEnd w:id="819"/>
    </w:p>
    <w:p w14:paraId="15A9E3DD" w14:textId="4D19BECD" w:rsidR="005C3E52" w:rsidRPr="00477343" w:rsidRDefault="00016436" w:rsidP="00A84F94">
      <w:pPr>
        <w:tabs>
          <w:tab w:val="left" w:pos="851"/>
        </w:tabs>
      </w:pPr>
      <w:r w:rsidRPr="00477343">
        <w:t xml:space="preserve">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w:t>
      </w:r>
      <w:proofErr w:type="spellStart"/>
      <w:r w:rsidRPr="00477343">
        <w:t>многопотоковую</w:t>
      </w:r>
      <w:proofErr w:type="spellEnd"/>
      <w:r w:rsidR="00B85DCE" w:rsidRPr="00477343">
        <w:t xml:space="preserve"> </w:t>
      </w:r>
      <w:r w:rsidRPr="00477343">
        <w:t>обработку на сервере приложений.</w:t>
      </w:r>
    </w:p>
    <w:p w14:paraId="31975AF8" w14:textId="77777777" w:rsidR="005C3E52" w:rsidRPr="00477343" w:rsidRDefault="00016436" w:rsidP="007F6721">
      <w:pPr>
        <w:pStyle w:val="4"/>
        <w:numPr>
          <w:ilvl w:val="3"/>
          <w:numId w:val="48"/>
        </w:numPr>
        <w:tabs>
          <w:tab w:val="clear" w:pos="2340"/>
          <w:tab w:val="left" w:pos="851"/>
          <w:tab w:val="left" w:pos="1843"/>
        </w:tabs>
        <w:ind w:left="0" w:firstLine="709"/>
        <w:jc w:val="left"/>
        <w:rPr>
          <w:rFonts w:ascii="Times New Roman" w:hAnsi="Times New Roman"/>
        </w:rPr>
      </w:pPr>
      <w:r w:rsidRPr="00477343">
        <w:rPr>
          <w:rFonts w:ascii="Times New Roman" w:hAnsi="Times New Roman"/>
        </w:rPr>
        <w:t>Массовая загрузка и контроль отчетных данных</w:t>
      </w:r>
    </w:p>
    <w:p w14:paraId="1689B317" w14:textId="77777777" w:rsidR="005C3E52" w:rsidRPr="00477343" w:rsidRDefault="00016436" w:rsidP="00A84F94">
      <w:pPr>
        <w:tabs>
          <w:tab w:val="left" w:pos="851"/>
        </w:tabs>
      </w:pPr>
      <w:r w:rsidRPr="00477343">
        <w:t xml:space="preserve">Получение из АБС КО первичных отчётных данных осуществляется в общем случае посредством передачи из АБС КО и загрузки в Расширение «Отчётность КО» ПП «Дельта» файлов специального формата. В качестве основного формата при таком взаимодействии принят формат XML КО, декларируемый </w:t>
      </w:r>
      <w:r w:rsidR="00E1270D" w:rsidRPr="00477343">
        <w:t>БР</w:t>
      </w:r>
      <w:r w:rsidRPr="00477343">
        <w:t xml:space="preserve"> для сбора отчётности </w:t>
      </w:r>
      <w:r w:rsidR="002C03F3" w:rsidRPr="00477343">
        <w:t>КО</w:t>
      </w:r>
      <w:r w:rsidRPr="00477343">
        <w:t xml:space="preserve">. Альтернативными форматами можно считать </w:t>
      </w:r>
      <w:r w:rsidR="00967CD4" w:rsidRPr="00477343">
        <w:t xml:space="preserve">формат Дельта, а также форматы </w:t>
      </w:r>
      <w:r w:rsidRPr="00477343">
        <w:t>UN\</w:t>
      </w:r>
      <w:proofErr w:type="spellStart"/>
      <w:r w:rsidRPr="00477343">
        <w:t>Edifact</w:t>
      </w:r>
      <w:proofErr w:type="spellEnd"/>
      <w:r w:rsidRPr="00477343">
        <w:t xml:space="preserve"> ПТК ПСД и специальные виды CSV </w:t>
      </w:r>
      <w:r w:rsidR="00CE45C2" w:rsidRPr="00477343">
        <w:t>–</w:t>
      </w:r>
      <w:r w:rsidRPr="00477343">
        <w:t xml:space="preserve"> формата.</w:t>
      </w:r>
    </w:p>
    <w:p w14:paraId="3D2320AE" w14:textId="045A738F" w:rsidR="0077783D" w:rsidRPr="00477343" w:rsidRDefault="00016436" w:rsidP="0088202F">
      <w:pPr>
        <w:tabs>
          <w:tab w:val="left" w:pos="851"/>
        </w:tabs>
      </w:pPr>
      <w:r w:rsidRPr="00477343">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rsidRPr="00477343">
        <w:br/>
        <w:t>в файле. Используется следующая схема именования файлов:</w:t>
      </w:r>
      <w:r w:rsidR="00523C8C" w:rsidRPr="00477343">
        <w:t xml:space="preserve"> </w:t>
      </w:r>
      <w:r w:rsidR="0077783D" w:rsidRPr="00477343">
        <w:t>&lt;ОКУД формы&gt;_&lt;Код организации (профиль)&gt;_&lt;Отчётный период или отчетная дата&gt;_&lt;Сегмент&gt;_&lt;Код формы&gt;.</w:t>
      </w:r>
      <w:proofErr w:type="spellStart"/>
      <w:r w:rsidR="0077783D" w:rsidRPr="00477343">
        <w:t>xxx</w:t>
      </w:r>
      <w:proofErr w:type="spellEnd"/>
      <w:r w:rsidR="0077783D" w:rsidRPr="00477343">
        <w:t>, где:</w:t>
      </w:r>
    </w:p>
    <w:p w14:paraId="107507CD" w14:textId="5D0A304F" w:rsidR="005C3E52" w:rsidRPr="00477343" w:rsidRDefault="00A752C2" w:rsidP="00A752C2">
      <w:pPr>
        <w:pStyle w:val="afff0"/>
        <w:numPr>
          <w:ilvl w:val="0"/>
          <w:numId w:val="35"/>
        </w:numPr>
        <w:tabs>
          <w:tab w:val="left" w:pos="851"/>
          <w:tab w:val="left" w:pos="1134"/>
          <w:tab w:val="left" w:pos="1276"/>
        </w:tabs>
        <w:ind w:left="0" w:firstLine="709"/>
      </w:pPr>
      <w:r w:rsidRPr="00477343">
        <w:lastRenderedPageBreak/>
        <w:t>«</w:t>
      </w:r>
      <w:r w:rsidR="00016436" w:rsidRPr="00477343">
        <w:t>ОКУД формы</w:t>
      </w:r>
      <w:r w:rsidRPr="00477343">
        <w:t>»</w:t>
      </w:r>
      <w:r w:rsidR="00016436" w:rsidRPr="00477343">
        <w:t xml:space="preserve"> – 7-ми </w:t>
      </w:r>
      <w:proofErr w:type="spellStart"/>
      <w:r w:rsidR="00016436" w:rsidRPr="00477343">
        <w:t>значный</w:t>
      </w:r>
      <w:proofErr w:type="spellEnd"/>
      <w:r w:rsidR="00016436" w:rsidRPr="00477343">
        <w:t xml:space="preserve"> ОКУД, идентифицирующий форму отчётности, например, 0409310;</w:t>
      </w:r>
    </w:p>
    <w:p w14:paraId="74B8F8D2" w14:textId="271A91B4"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код организации (профиль)</w:t>
      </w:r>
      <w:r w:rsidRPr="00477343">
        <w:t>»</w:t>
      </w:r>
      <w:r w:rsidR="00016436" w:rsidRPr="00477343">
        <w:t xml:space="preserve"> – заданный в профиле Расширения «Отчётность КО» код организации;</w:t>
      </w:r>
    </w:p>
    <w:p w14:paraId="772E76B7" w14:textId="38D78C6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отчётный период</w:t>
      </w:r>
      <w:r w:rsidRPr="00477343">
        <w:t>»</w:t>
      </w:r>
      <w:r w:rsidR="00016436" w:rsidRPr="00477343">
        <w:t xml:space="preserve"> – отчётный период в формате </w:t>
      </w:r>
      <w:r w:rsidRPr="00477343">
        <w:t>«</w:t>
      </w:r>
      <w:r w:rsidR="00016436" w:rsidRPr="00477343">
        <w:t>DDMMYYYY</w:t>
      </w:r>
      <w:r w:rsidRPr="00477343">
        <w:t>»</w:t>
      </w:r>
      <w:r w:rsidR="00016436" w:rsidRPr="00477343">
        <w:t xml:space="preserve">, если отчётность месячная, то вместо </w:t>
      </w:r>
      <w:r w:rsidRPr="00477343">
        <w:t>«</w:t>
      </w:r>
      <w:r w:rsidR="00016436" w:rsidRPr="00477343">
        <w:t>DD</w:t>
      </w:r>
      <w:r w:rsidRPr="00477343">
        <w:t>»</w:t>
      </w:r>
      <w:r w:rsidR="00016436" w:rsidRPr="00477343">
        <w:t xml:space="preserve"> проставляется </w:t>
      </w:r>
      <w:r w:rsidRPr="00477343">
        <w:t>«</w:t>
      </w:r>
      <w:r w:rsidR="00016436" w:rsidRPr="00477343">
        <w:t>00</w:t>
      </w:r>
      <w:r w:rsidRPr="00477343">
        <w:t>»</w:t>
      </w:r>
      <w:r w:rsidR="00016436" w:rsidRPr="00477343">
        <w:t xml:space="preserve">, если квартальная, то вместо </w:t>
      </w:r>
      <w:r w:rsidRPr="00477343">
        <w:t>«</w:t>
      </w:r>
      <w:r w:rsidR="00016436" w:rsidRPr="00477343">
        <w:t>DDMM</w:t>
      </w:r>
      <w:r w:rsidRPr="00477343">
        <w:t>»</w:t>
      </w:r>
      <w:r w:rsidR="00016436" w:rsidRPr="00477343">
        <w:t xml:space="preserve"> проставляется номер квартала в формате </w:t>
      </w:r>
      <w:r w:rsidRPr="00477343">
        <w:t>«</w:t>
      </w:r>
      <w:r w:rsidR="00016436" w:rsidRPr="00477343">
        <w:t>00</w:t>
      </w:r>
      <w:r w:rsidR="00016436" w:rsidRPr="00477343">
        <w:rPr>
          <w:lang w:val="en-US"/>
        </w:rPr>
        <w:t>N</w:t>
      </w:r>
      <w:r w:rsidR="00016436" w:rsidRPr="00477343">
        <w:t>Q</w:t>
      </w:r>
      <w:r w:rsidRPr="00477343">
        <w:t>»</w:t>
      </w:r>
      <w:r w:rsidR="00016436" w:rsidRPr="00477343">
        <w:t xml:space="preserve"> (где </w:t>
      </w:r>
      <w:r w:rsidRPr="00477343">
        <w:t>«</w:t>
      </w:r>
      <w:r w:rsidR="00016436" w:rsidRPr="00477343">
        <w:rPr>
          <w:lang w:val="en-US"/>
        </w:rPr>
        <w:t>N</w:t>
      </w:r>
      <w:r w:rsidRPr="00477343">
        <w:t>»</w:t>
      </w:r>
      <w:r w:rsidR="00016436" w:rsidRPr="00477343">
        <w:t xml:space="preserve"> – номер квартала от 1 до 4), если годовая, то вместо </w:t>
      </w:r>
      <w:r w:rsidRPr="00477343">
        <w:t>«</w:t>
      </w:r>
      <w:r w:rsidR="00016436" w:rsidRPr="00477343">
        <w:t>DDMM</w:t>
      </w:r>
      <w:r w:rsidRPr="00477343">
        <w:t>»</w:t>
      </w:r>
      <w:r w:rsidR="00016436" w:rsidRPr="00477343">
        <w:t xml:space="preserve"> проставляется </w:t>
      </w:r>
      <w:r w:rsidRPr="00477343">
        <w:t>«</w:t>
      </w:r>
      <w:r w:rsidR="00016436" w:rsidRPr="00477343">
        <w:t>0000</w:t>
      </w:r>
      <w:r w:rsidRPr="00477343">
        <w:t>»</w:t>
      </w:r>
      <w:r w:rsidR="00016436" w:rsidRPr="00477343">
        <w:t>;</w:t>
      </w:r>
    </w:p>
    <w:p w14:paraId="4C8D3002" w14:textId="730B0FF6"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отчетная дата</w:t>
      </w:r>
      <w:r w:rsidRPr="00477343">
        <w:t>»</w:t>
      </w:r>
      <w:r w:rsidR="00016436" w:rsidRPr="00477343">
        <w:t xml:space="preserve"> – дата в формате DDMMYYYY;</w:t>
      </w:r>
    </w:p>
    <w:p w14:paraId="5F779B5C" w14:textId="43561C5B" w:rsidR="005C3E52" w:rsidRPr="00477343" w:rsidRDefault="00A752C2" w:rsidP="00A752C2">
      <w:pPr>
        <w:pStyle w:val="afff0"/>
        <w:numPr>
          <w:ilvl w:val="0"/>
          <w:numId w:val="35"/>
        </w:numPr>
        <w:tabs>
          <w:tab w:val="left" w:pos="851"/>
          <w:tab w:val="left" w:pos="1134"/>
          <w:tab w:val="left" w:pos="1276"/>
        </w:tabs>
        <w:ind w:left="0" w:firstLine="709"/>
      </w:pPr>
      <w:r w:rsidRPr="00477343">
        <w:t>«</w:t>
      </w:r>
      <w:r w:rsidR="00016436" w:rsidRPr="00477343">
        <w:t>сегмент</w:t>
      </w:r>
      <w:r w:rsidRPr="00477343">
        <w:t>»</w:t>
      </w:r>
      <w:r w:rsidR="00016436" w:rsidRPr="00477343">
        <w:t xml:space="preserve"> – номер сегмента отчётности, если отчёт не имеет сегментов, или файл отчёта содержит в себе все необходимые сегменты, то сегмент не указывается;</w:t>
      </w:r>
    </w:p>
    <w:p w14:paraId="0A900213" w14:textId="1D0FED5F" w:rsidR="001854A0" w:rsidRPr="00477343" w:rsidRDefault="00A752C2" w:rsidP="00A752C2">
      <w:pPr>
        <w:pStyle w:val="afff0"/>
        <w:numPr>
          <w:ilvl w:val="0"/>
          <w:numId w:val="35"/>
        </w:numPr>
        <w:tabs>
          <w:tab w:val="left" w:pos="851"/>
          <w:tab w:val="left" w:pos="1134"/>
          <w:tab w:val="left" w:pos="1276"/>
        </w:tabs>
        <w:ind w:left="0" w:firstLine="709"/>
      </w:pPr>
      <w:r w:rsidRPr="00477343">
        <w:t>«</w:t>
      </w:r>
      <w:r w:rsidR="001854A0" w:rsidRPr="00477343">
        <w:t>код формы</w:t>
      </w:r>
      <w:r w:rsidRPr="00477343">
        <w:t>»</w:t>
      </w:r>
      <w:r w:rsidR="001854A0" w:rsidRPr="00477343">
        <w:t xml:space="preserve"> </w:t>
      </w:r>
      <w:r w:rsidRPr="00477343">
        <w:t>–</w:t>
      </w:r>
      <w:r w:rsidR="001854A0" w:rsidRPr="00477343">
        <w:t xml:space="preserve"> внутренний код формы для нерегулярных отчетов с отдельным кодом (например, F101DV, F110K, F603A, F603B и пр.);</w:t>
      </w:r>
    </w:p>
    <w:p w14:paraId="59BB8168" w14:textId="3C9253C2" w:rsidR="005C3E52" w:rsidRPr="00477343" w:rsidRDefault="00A752C2" w:rsidP="00A752C2">
      <w:pPr>
        <w:pStyle w:val="afff0"/>
        <w:numPr>
          <w:ilvl w:val="0"/>
          <w:numId w:val="35"/>
        </w:numPr>
        <w:tabs>
          <w:tab w:val="left" w:pos="851"/>
          <w:tab w:val="left" w:pos="1134"/>
          <w:tab w:val="left" w:pos="1276"/>
        </w:tabs>
        <w:ind w:left="0" w:firstLine="709"/>
      </w:pPr>
      <w:r w:rsidRPr="00477343">
        <w:t>«</w:t>
      </w:r>
      <w:proofErr w:type="spellStart"/>
      <w:r w:rsidR="00016436" w:rsidRPr="00477343">
        <w:t>xxx</w:t>
      </w:r>
      <w:proofErr w:type="spellEnd"/>
      <w:r w:rsidRPr="00477343">
        <w:t>»</w:t>
      </w:r>
      <w:r w:rsidR="00016436" w:rsidRPr="00477343">
        <w:t xml:space="preserve"> – расширение имени файла, соответствующее формату отчётных данных (</w:t>
      </w:r>
      <w:proofErr w:type="spellStart"/>
      <w:r w:rsidR="00016436" w:rsidRPr="00477343">
        <w:t>xml</w:t>
      </w:r>
      <w:proofErr w:type="spellEnd"/>
      <w:r w:rsidR="00016436" w:rsidRPr="00477343">
        <w:t xml:space="preserve">, </w:t>
      </w:r>
      <w:proofErr w:type="spellStart"/>
      <w:r w:rsidR="00016436" w:rsidRPr="00477343">
        <w:t>psd</w:t>
      </w:r>
      <w:proofErr w:type="spellEnd"/>
      <w:r w:rsidR="00016436" w:rsidRPr="00477343">
        <w:t xml:space="preserve">, </w:t>
      </w:r>
      <w:proofErr w:type="spellStart"/>
      <w:r w:rsidR="00016436" w:rsidRPr="00477343">
        <w:t>csv</w:t>
      </w:r>
      <w:proofErr w:type="spellEnd"/>
      <w:r w:rsidR="00967CD4" w:rsidRPr="00477343">
        <w:t xml:space="preserve">, </w:t>
      </w:r>
      <w:r w:rsidR="00967CD4" w:rsidRPr="00477343">
        <w:rPr>
          <w:lang w:val="en-US"/>
        </w:rPr>
        <w:t>delta</w:t>
      </w:r>
      <w:r w:rsidR="00016436" w:rsidRPr="00477343">
        <w:t>).</w:t>
      </w:r>
    </w:p>
    <w:p w14:paraId="522DE074" w14:textId="77777777" w:rsidR="00523C8C" w:rsidRPr="00477343" w:rsidRDefault="00523C8C" w:rsidP="0088202F">
      <w:pPr>
        <w:pStyle w:val="afff0"/>
        <w:tabs>
          <w:tab w:val="left" w:pos="851"/>
          <w:tab w:val="left" w:pos="1134"/>
          <w:tab w:val="left" w:pos="1276"/>
        </w:tabs>
        <w:ind w:left="709" w:firstLine="0"/>
      </w:pPr>
    </w:p>
    <w:p w14:paraId="096069B2" w14:textId="77777777" w:rsidR="005C3E52" w:rsidRPr="00477343" w:rsidRDefault="00016436" w:rsidP="0043685E">
      <w:pPr>
        <w:tabs>
          <w:tab w:val="left" w:pos="851"/>
        </w:tabs>
        <w:spacing w:after="120" w:line="240" w:lineRule="auto"/>
        <w:rPr>
          <w:i/>
        </w:rPr>
      </w:pPr>
      <w:proofErr w:type="spellStart"/>
      <w:r w:rsidRPr="00477343">
        <w:rPr>
          <w:rFonts w:hint="eastAsia"/>
          <w:b/>
          <w:i/>
          <w:sz w:val="20"/>
        </w:rPr>
        <w:t>Пример</w:t>
      </w:r>
      <w:proofErr w:type="spellEnd"/>
      <w:r w:rsidRPr="00477343">
        <w:rPr>
          <w:b/>
          <w:i/>
          <w:sz w:val="20"/>
        </w:rPr>
        <w:t xml:space="preserve"> </w:t>
      </w:r>
      <w:proofErr w:type="spellStart"/>
      <w:r w:rsidRPr="00477343">
        <w:rPr>
          <w:rFonts w:hint="eastAsia"/>
          <w:b/>
          <w:i/>
          <w:sz w:val="20"/>
        </w:rPr>
        <w:t>именования</w:t>
      </w:r>
      <w:proofErr w:type="spellEnd"/>
      <w:r w:rsidRPr="00477343">
        <w:rPr>
          <w:b/>
          <w:i/>
          <w:sz w:val="20"/>
        </w:rPr>
        <w:t xml:space="preserve"> </w:t>
      </w:r>
      <w:proofErr w:type="spellStart"/>
      <w:r w:rsidRPr="00477343">
        <w:rPr>
          <w:rFonts w:hint="eastAsia"/>
          <w:b/>
          <w:i/>
          <w:sz w:val="20"/>
        </w:rPr>
        <w:t>файла</w:t>
      </w:r>
      <w:proofErr w:type="spellEnd"/>
      <w:r w:rsidRPr="00477343">
        <w:rPr>
          <w:i/>
        </w:rPr>
        <w:t>:</w:t>
      </w:r>
    </w:p>
    <w:p w14:paraId="52C38F41" w14:textId="77777777" w:rsidR="005C3E52" w:rsidRPr="00477343" w:rsidRDefault="00016436" w:rsidP="0088202F">
      <w:pPr>
        <w:pStyle w:val="1"/>
        <w:tabs>
          <w:tab w:val="left" w:pos="1276"/>
        </w:tabs>
        <w:spacing w:line="240" w:lineRule="auto"/>
        <w:ind w:left="0" w:firstLine="709"/>
        <w:rPr>
          <w:i/>
          <w:sz w:val="20"/>
          <w:szCs w:val="20"/>
        </w:rPr>
      </w:pPr>
      <w:r w:rsidRPr="00477343">
        <w:rPr>
          <w:i/>
          <w:sz w:val="20"/>
          <w:szCs w:val="20"/>
        </w:rPr>
        <w:t>0409101_47702341_00112021.</w:t>
      </w:r>
      <w:r w:rsidRPr="00477343">
        <w:rPr>
          <w:i/>
          <w:sz w:val="20"/>
          <w:szCs w:val="20"/>
          <w:lang w:val="en-US"/>
        </w:rPr>
        <w:t>xml</w:t>
      </w:r>
      <w:r w:rsidRPr="00477343">
        <w:rPr>
          <w:i/>
          <w:sz w:val="20"/>
          <w:szCs w:val="20"/>
        </w:rPr>
        <w:t xml:space="preserve"> – </w:t>
      </w:r>
      <w:r w:rsidRPr="00477343">
        <w:rPr>
          <w:i/>
          <w:sz w:val="20"/>
          <w:szCs w:val="20"/>
          <w:lang w:val="en-US"/>
        </w:rPr>
        <w:t>XML</w:t>
      </w:r>
      <w:r w:rsidRPr="00477343">
        <w:rPr>
          <w:i/>
          <w:sz w:val="20"/>
          <w:szCs w:val="20"/>
        </w:rPr>
        <w:t>-файл отчётности Ф.0409101 банка с кодом 47702341 за ноябрь 2021 года (сегменты данных в форме не предусмотрены);</w:t>
      </w:r>
    </w:p>
    <w:p w14:paraId="335B964B" w14:textId="77777777" w:rsidR="005C3E52" w:rsidRPr="00477343" w:rsidRDefault="00016436" w:rsidP="0088202F">
      <w:pPr>
        <w:pStyle w:val="1"/>
        <w:tabs>
          <w:tab w:val="left" w:pos="1276"/>
        </w:tabs>
        <w:spacing w:after="240" w:line="240" w:lineRule="auto"/>
        <w:ind w:left="0" w:firstLine="709"/>
        <w:rPr>
          <w:i/>
          <w:sz w:val="20"/>
          <w:szCs w:val="20"/>
        </w:rPr>
      </w:pPr>
      <w:r w:rsidRPr="00477343">
        <w:rPr>
          <w:i/>
          <w:sz w:val="20"/>
          <w:szCs w:val="20"/>
        </w:rPr>
        <w:t>0409303_47702341_00112021_0.xml – XML-файл отчётности Ф.0409303 банка с кодом 47702341 за ноябрь 2021 года (в файле содержится только сегмент №0).</w:t>
      </w:r>
    </w:p>
    <w:p w14:paraId="5BA18161" w14:textId="08799007" w:rsidR="005C3E52" w:rsidRPr="00477343" w:rsidRDefault="00016436" w:rsidP="00EA5DAF">
      <w:pPr>
        <w:tabs>
          <w:tab w:val="left" w:pos="851"/>
        </w:tabs>
      </w:pPr>
      <w:r w:rsidRPr="00477343">
        <w:t xml:space="preserve">Файлы для загрузки помещаются в подкаталог </w:t>
      </w:r>
      <w:r w:rsidR="007867DE" w:rsidRPr="00477343">
        <w:t>«</w:t>
      </w:r>
      <w:r w:rsidRPr="00477343">
        <w:rPr>
          <w:lang w:val="en-US"/>
        </w:rPr>
        <w:t>input</w:t>
      </w:r>
      <w:r w:rsidR="007867DE" w:rsidRPr="00477343">
        <w:t>»</w:t>
      </w:r>
      <w:r w:rsidRPr="00477343">
        <w:t xml:space="preserve"> каталога «Каталог отчетных данных» профиля в соответствии с </w:t>
      </w:r>
      <w:r w:rsidR="00881363" w:rsidRPr="00477343">
        <w:t>рисунком</w:t>
      </w:r>
      <w:r w:rsidR="00881363" w:rsidRPr="00477343" w:rsidDel="00707475">
        <w:t xml:space="preserve"> </w:t>
      </w:r>
      <w:r w:rsidRPr="00C551E3">
        <w:fldChar w:fldCharType="begin"/>
      </w:r>
      <w:r w:rsidRPr="00477343">
        <w:instrText>REF _Ref94010860 \h</w:instrText>
      </w:r>
      <w:r w:rsidR="00881363" w:rsidRPr="00477343">
        <w:instrText>\##</w:instrText>
      </w:r>
      <w:r w:rsidR="00FC2DE9" w:rsidRPr="00477343">
        <w:instrText xml:space="preserve"> \* MERGEFORMAT </w:instrText>
      </w:r>
      <w:r w:rsidRPr="005A7E0D">
        <w:fldChar w:fldCharType="separate"/>
      </w:r>
      <w:r w:rsidR="00016177">
        <w:t>51</w:t>
      </w:r>
      <w:r w:rsidRPr="00C551E3">
        <w:fldChar w:fldCharType="end"/>
      </w:r>
      <w:r w:rsidRPr="00477343">
        <w:t>.</w:t>
      </w:r>
    </w:p>
    <w:p w14:paraId="5DED40AD" w14:textId="687F0E0A" w:rsidR="005C3E52" w:rsidRPr="00477343" w:rsidRDefault="0054346E" w:rsidP="00A84F94">
      <w:pPr>
        <w:tabs>
          <w:tab w:val="left" w:pos="851"/>
        </w:tabs>
        <w:ind w:firstLine="0"/>
        <w:jc w:val="center"/>
      </w:pPr>
      <w:r w:rsidRPr="00330264">
        <w:rPr>
          <w:noProof/>
          <w:lang w:eastAsia="ru-RU"/>
        </w:rPr>
        <w:drawing>
          <wp:inline distT="0" distB="0" distL="0" distR="0" wp14:anchorId="1664B0B3" wp14:editId="16457F41">
            <wp:extent cx="5940425" cy="173482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48.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0425" cy="1734820"/>
                    </a:xfrm>
                    <a:prstGeom prst="rect">
                      <a:avLst/>
                    </a:prstGeom>
                  </pic:spPr>
                </pic:pic>
              </a:graphicData>
            </a:graphic>
          </wp:inline>
        </w:drawing>
      </w:r>
    </w:p>
    <w:p w14:paraId="71D70FE6" w14:textId="7FC46A3F" w:rsidR="005C3E52" w:rsidRPr="00477343" w:rsidRDefault="00016436" w:rsidP="007C312C">
      <w:pPr>
        <w:pStyle w:val="affe"/>
        <w:tabs>
          <w:tab w:val="left" w:pos="851"/>
        </w:tabs>
        <w:spacing w:before="0" w:after="120"/>
      </w:pPr>
      <w:bookmarkStart w:id="820" w:name="_Ref94010860"/>
      <w:r w:rsidRPr="00477343">
        <w:t xml:space="preserve">Рисунок </w:t>
      </w:r>
      <w:r w:rsidRPr="00C551E3">
        <w:fldChar w:fldCharType="begin"/>
      </w:r>
      <w:r w:rsidRPr="00477343">
        <w:instrText>SEQ Рисунок \* ARABIC</w:instrText>
      </w:r>
      <w:r w:rsidRPr="005A7E0D">
        <w:fldChar w:fldCharType="separate"/>
      </w:r>
      <w:r w:rsidR="00016177">
        <w:rPr>
          <w:noProof/>
        </w:rPr>
        <w:t>51</w:t>
      </w:r>
      <w:r w:rsidRPr="00C551E3">
        <w:fldChar w:fldCharType="end"/>
      </w:r>
      <w:bookmarkEnd w:id="820"/>
      <w:r w:rsidRPr="00477343">
        <w:t xml:space="preserve"> – Настройка каталога для массовой загрузки отчетных данных</w:t>
      </w:r>
    </w:p>
    <w:p w14:paraId="6289EFB3" w14:textId="100E72B9" w:rsidR="005C3E52" w:rsidRPr="00477343" w:rsidRDefault="00016436" w:rsidP="00A84F94">
      <w:pPr>
        <w:tabs>
          <w:tab w:val="left" w:pos="851"/>
        </w:tabs>
      </w:pPr>
      <w:r w:rsidRPr="00477343">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w:t>
      </w:r>
      <w:r w:rsidR="007867DE" w:rsidRPr="00477343">
        <w:t>и</w:t>
      </w:r>
      <w:r w:rsidRPr="00477343">
        <w:t xml:space="preserve">н из следующих </w:t>
      </w:r>
      <w:r w:rsidR="007867DE" w:rsidRPr="00477343">
        <w:t>подкаталогов</w:t>
      </w:r>
      <w:r w:rsidRPr="00477343">
        <w:t>:</w:t>
      </w:r>
    </w:p>
    <w:p w14:paraId="60BD9DB0" w14:textId="65276648" w:rsidR="005C3E52" w:rsidRPr="00477343" w:rsidRDefault="007867DE" w:rsidP="00EC7BDA">
      <w:pPr>
        <w:pStyle w:val="afff0"/>
        <w:numPr>
          <w:ilvl w:val="0"/>
          <w:numId w:val="38"/>
        </w:numPr>
        <w:tabs>
          <w:tab w:val="left" w:pos="851"/>
          <w:tab w:val="left" w:pos="1276"/>
        </w:tabs>
        <w:ind w:left="0" w:firstLine="709"/>
      </w:pPr>
      <w:r w:rsidRPr="00477343">
        <w:t>«</w:t>
      </w:r>
      <w:proofErr w:type="spellStart"/>
      <w:r w:rsidR="00016436" w:rsidRPr="00477343">
        <w:t>load</w:t>
      </w:r>
      <w:proofErr w:type="spellEnd"/>
      <w:r w:rsidR="00016436" w:rsidRPr="00477343">
        <w:t>\</w:t>
      </w:r>
      <w:proofErr w:type="spellStart"/>
      <w:r w:rsidR="00016436" w:rsidRPr="00477343">
        <w:t>archive</w:t>
      </w:r>
      <w:proofErr w:type="spellEnd"/>
      <w:r w:rsidRPr="00477343">
        <w:t>»</w:t>
      </w:r>
      <w:r w:rsidR="00016436" w:rsidRPr="00477343">
        <w:t xml:space="preserve"> – данные успешно загружены из файла (архив входных пакетов);</w:t>
      </w:r>
    </w:p>
    <w:p w14:paraId="655745D9" w14:textId="0BE816F8" w:rsidR="005C3E52" w:rsidRPr="00477343" w:rsidRDefault="007867DE" w:rsidP="00EC7BDA">
      <w:pPr>
        <w:pStyle w:val="afff0"/>
        <w:numPr>
          <w:ilvl w:val="0"/>
          <w:numId w:val="38"/>
        </w:numPr>
        <w:tabs>
          <w:tab w:val="left" w:pos="851"/>
          <w:tab w:val="left" w:pos="1276"/>
        </w:tabs>
        <w:ind w:left="0" w:firstLine="709"/>
      </w:pPr>
      <w:r w:rsidRPr="00477343">
        <w:lastRenderedPageBreak/>
        <w:t>«</w:t>
      </w:r>
      <w:proofErr w:type="spellStart"/>
      <w:r w:rsidR="00016436" w:rsidRPr="00477343">
        <w:t>load</w:t>
      </w:r>
      <w:proofErr w:type="spellEnd"/>
      <w:r w:rsidR="00016436" w:rsidRPr="00477343">
        <w:t>\</w:t>
      </w:r>
      <w:proofErr w:type="spellStart"/>
      <w:r w:rsidR="00016436" w:rsidRPr="00477343">
        <w:t>double</w:t>
      </w:r>
      <w:proofErr w:type="spellEnd"/>
      <w:r w:rsidRPr="00477343">
        <w:t>»</w:t>
      </w:r>
      <w:r w:rsidR="00016436" w:rsidRPr="00477343">
        <w:t xml:space="preserve"> – файл содержит данные, уже имеющиеся в БД, </w:t>
      </w:r>
      <w:r w:rsidR="00CE45C2" w:rsidRPr="00477343">
        <w:t>–</w:t>
      </w:r>
      <w:r w:rsidR="00016436" w:rsidRPr="00477343">
        <w:t xml:space="preserve"> данные не загружены, возможна только загрузка по инициативе оператора;</w:t>
      </w:r>
    </w:p>
    <w:p w14:paraId="601F78A9" w14:textId="4B1B01DD" w:rsidR="005C3E52" w:rsidRPr="00477343" w:rsidRDefault="007867DE" w:rsidP="00EC7BDA">
      <w:pPr>
        <w:pStyle w:val="afff0"/>
        <w:numPr>
          <w:ilvl w:val="0"/>
          <w:numId w:val="38"/>
        </w:numPr>
        <w:tabs>
          <w:tab w:val="left" w:pos="851"/>
          <w:tab w:val="left" w:pos="1276"/>
        </w:tabs>
        <w:ind w:left="0" w:firstLine="709"/>
      </w:pPr>
      <w:r w:rsidRPr="00477343">
        <w:t>«</w:t>
      </w:r>
      <w:proofErr w:type="spellStart"/>
      <w:r w:rsidR="00016436" w:rsidRPr="00477343">
        <w:t>load</w:t>
      </w:r>
      <w:proofErr w:type="spellEnd"/>
      <w:r w:rsidR="00016436" w:rsidRPr="00477343">
        <w:t>\</w:t>
      </w:r>
      <w:proofErr w:type="spellStart"/>
      <w:r w:rsidR="00016436" w:rsidRPr="00477343">
        <w:t>mistake</w:t>
      </w:r>
      <w:proofErr w:type="spellEnd"/>
      <w:r w:rsidRPr="00477343">
        <w:t>»</w:t>
      </w:r>
      <w:r w:rsidR="00016436" w:rsidRPr="00477343">
        <w:t xml:space="preserve"> – ошибка при загрузке данных </w:t>
      </w:r>
      <w:r w:rsidR="00CE45C2" w:rsidRPr="00477343">
        <w:t>–</w:t>
      </w:r>
      <w:r w:rsidR="00016436" w:rsidRPr="00477343">
        <w:t xml:space="preserve"> данные не загружены.</w:t>
      </w:r>
    </w:p>
    <w:p w14:paraId="3264DBA3" w14:textId="77777777" w:rsidR="005C3E52" w:rsidRPr="00477343" w:rsidRDefault="00016436" w:rsidP="00A84F94">
      <w:pPr>
        <w:tabs>
          <w:tab w:val="left" w:pos="851"/>
        </w:tabs>
      </w:pPr>
      <w:r w:rsidRPr="00477343">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14:paraId="624AD9CC" w14:textId="77777777" w:rsidR="005C3E52" w:rsidRPr="00477343" w:rsidRDefault="00016436" w:rsidP="00A84F94">
      <w:pPr>
        <w:tabs>
          <w:tab w:val="left" w:pos="851"/>
        </w:tabs>
      </w:pPr>
      <w:r w:rsidRPr="00477343">
        <w:t>В данном примере каталог для загрузки C:\DeltaOra\backend\plugins\delta-ko\load\input\.</w:t>
      </w:r>
    </w:p>
    <w:p w14:paraId="6C92624A" w14:textId="5284F0DE" w:rsidR="005C3E52" w:rsidRPr="00477343" w:rsidRDefault="00016436" w:rsidP="00A84F94">
      <w:pPr>
        <w:tabs>
          <w:tab w:val="left" w:pos="851"/>
        </w:tabs>
      </w:pPr>
      <w:r w:rsidRPr="00477343">
        <w:t xml:space="preserve">Для массовой загрузки ОФ необходимо воспользоваться режимом «Отчетность КО» </w:t>
      </w:r>
      <w:r w:rsidR="00A767A9" w:rsidRPr="00477343">
        <w:t>–</w:t>
      </w:r>
      <w:r w:rsidRPr="00477343">
        <w:t xml:space="preserve"> «Потоковая обработка» </w:t>
      </w:r>
      <w:r w:rsidR="00A767A9" w:rsidRPr="00477343">
        <w:t>–</w:t>
      </w:r>
      <w:r w:rsidRPr="00477343">
        <w:t xml:space="preserve"> «Загрузка отчетов» в соответствии с </w:t>
      </w:r>
      <w:r w:rsidR="002F5EAC" w:rsidRPr="00477343">
        <w:t>рисунком</w:t>
      </w:r>
      <w:r w:rsidR="002F5EAC" w:rsidRPr="00477343" w:rsidDel="00707475">
        <w:t xml:space="preserve"> </w:t>
      </w:r>
      <w:r w:rsidRPr="00C551E3">
        <w:fldChar w:fldCharType="begin"/>
      </w:r>
      <w:r w:rsidRPr="00477343">
        <w:instrText>REF _Ref94011266 \h</w:instrText>
      </w:r>
      <w:r w:rsidR="002F5EAC" w:rsidRPr="00477343">
        <w:instrText>\##</w:instrText>
      </w:r>
      <w:r w:rsidR="00FC2DE9" w:rsidRPr="00477343">
        <w:instrText xml:space="preserve"> \* MERGEFORMAT </w:instrText>
      </w:r>
      <w:r w:rsidRPr="005A7E0D">
        <w:fldChar w:fldCharType="separate"/>
      </w:r>
      <w:r w:rsidR="00016177">
        <w:t>52</w:t>
      </w:r>
      <w:r w:rsidRPr="00C551E3">
        <w:fldChar w:fldCharType="end"/>
      </w:r>
      <w:r w:rsidRPr="00477343">
        <w:t>.</w:t>
      </w:r>
    </w:p>
    <w:p w14:paraId="46D1A266" w14:textId="4B7E3B24" w:rsidR="005C3E52" w:rsidRPr="00477343" w:rsidRDefault="002729F6" w:rsidP="00A84F94">
      <w:pPr>
        <w:tabs>
          <w:tab w:val="left" w:pos="851"/>
        </w:tabs>
        <w:ind w:firstLine="0"/>
        <w:jc w:val="center"/>
      </w:pPr>
      <w:r w:rsidRPr="00330264">
        <w:rPr>
          <w:noProof/>
          <w:lang w:eastAsia="ru-RU"/>
        </w:rPr>
        <w:drawing>
          <wp:inline distT="0" distB="0" distL="0" distR="0" wp14:anchorId="1A4EA36B" wp14:editId="27E23777">
            <wp:extent cx="5940425" cy="3131185"/>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49.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0425" cy="3131185"/>
                    </a:xfrm>
                    <a:prstGeom prst="rect">
                      <a:avLst/>
                    </a:prstGeom>
                  </pic:spPr>
                </pic:pic>
              </a:graphicData>
            </a:graphic>
          </wp:inline>
        </w:drawing>
      </w:r>
    </w:p>
    <w:p w14:paraId="73500416" w14:textId="2A0EAB8D" w:rsidR="005C3E52" w:rsidRPr="00477343" w:rsidRDefault="00016436" w:rsidP="007C312C">
      <w:pPr>
        <w:pStyle w:val="affe"/>
        <w:tabs>
          <w:tab w:val="left" w:pos="851"/>
        </w:tabs>
        <w:spacing w:before="0" w:after="120"/>
      </w:pPr>
      <w:bookmarkStart w:id="821" w:name="_Ref94011266"/>
      <w:r w:rsidRPr="00477343">
        <w:t xml:space="preserve">Рисунок </w:t>
      </w:r>
      <w:r w:rsidRPr="00C551E3">
        <w:fldChar w:fldCharType="begin"/>
      </w:r>
      <w:r w:rsidRPr="00477343">
        <w:instrText>SEQ Рисунок \* ARABIC</w:instrText>
      </w:r>
      <w:r w:rsidRPr="005A7E0D">
        <w:fldChar w:fldCharType="separate"/>
      </w:r>
      <w:r w:rsidR="00016177">
        <w:rPr>
          <w:noProof/>
        </w:rPr>
        <w:t>52</w:t>
      </w:r>
      <w:r w:rsidRPr="00C551E3">
        <w:fldChar w:fldCharType="end"/>
      </w:r>
      <w:bookmarkEnd w:id="821"/>
      <w:r w:rsidRPr="00477343">
        <w:t xml:space="preserve"> – Массовая загрузка ОФ</w:t>
      </w:r>
    </w:p>
    <w:p w14:paraId="5FB9A272" w14:textId="77777777" w:rsidR="005C3E52" w:rsidRPr="00477343" w:rsidRDefault="00016436" w:rsidP="00A84F94">
      <w:pPr>
        <w:tabs>
          <w:tab w:val="left" w:pos="851"/>
        </w:tabs>
      </w:pPr>
      <w:r w:rsidRPr="00477343">
        <w:t>При загрузке ОФ также можно автоматически производить контроль отчетных данных (переключатель «</w:t>
      </w:r>
      <w:proofErr w:type="spellStart"/>
      <w:r w:rsidRPr="00477343">
        <w:t>Автоконтроль</w:t>
      </w:r>
      <w:proofErr w:type="spellEnd"/>
      <w:r w:rsidRPr="00477343">
        <w:t>») при загрузке. Для начала процесса загрузки ОФ нажать на кнопку «Старт».</w:t>
      </w:r>
    </w:p>
    <w:p w14:paraId="2D5522DE" w14:textId="77777777" w:rsidR="00AC6A98" w:rsidRPr="00477343" w:rsidRDefault="00AC6A98" w:rsidP="00AC6A98">
      <w:pPr>
        <w:tabs>
          <w:tab w:val="left" w:pos="851"/>
        </w:tabs>
      </w:pPr>
      <w:r w:rsidRPr="00477343">
        <w:t xml:space="preserve">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w:t>
      </w:r>
      <w:r w:rsidRPr="00477343">
        <w:lastRenderedPageBreak/>
        <w:t>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14:paraId="6F99E353" w14:textId="77777777" w:rsidR="005C3E52" w:rsidRPr="00477343" w:rsidRDefault="00016436" w:rsidP="00A84F94">
      <w:pPr>
        <w:tabs>
          <w:tab w:val="left" w:pos="851"/>
        </w:tabs>
      </w:pPr>
      <w:r w:rsidRPr="00477343">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14:paraId="7DB2E747" w14:textId="77777777" w:rsidR="005C3E52" w:rsidRPr="00477343" w:rsidRDefault="00016436" w:rsidP="00A84F94">
      <w:pPr>
        <w:tabs>
          <w:tab w:val="left" w:pos="851"/>
        </w:tabs>
      </w:pPr>
      <w:r w:rsidRPr="00477343">
        <w:t>Для остановки процесса загрузки или контроля ОФ необходимо нажать кнопку «Стоп».</w:t>
      </w:r>
    </w:p>
    <w:p w14:paraId="11BEB840" w14:textId="608F07DE" w:rsidR="005C3E52" w:rsidRPr="00477343" w:rsidRDefault="00016436">
      <w:pPr>
        <w:tabs>
          <w:tab w:val="left" w:pos="851"/>
        </w:tabs>
      </w:pPr>
      <w:r w:rsidRPr="00477343">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_Ref98863474 \h</w:instrText>
      </w:r>
      <w:r w:rsidR="002F5EAC" w:rsidRPr="00477343">
        <w:instrText>\##</w:instrText>
      </w:r>
      <w:r w:rsidR="00FC2DE9" w:rsidRPr="00477343">
        <w:instrText xml:space="preserve"> \* MERGEFORMAT </w:instrText>
      </w:r>
      <w:r w:rsidRPr="005A7E0D">
        <w:fldChar w:fldCharType="separate"/>
      </w:r>
      <w:r w:rsidR="00016177">
        <w:t>53</w:t>
      </w:r>
      <w:r w:rsidRPr="00C551E3">
        <w:fldChar w:fldCharType="end"/>
      </w:r>
      <w:r w:rsidRPr="00477343">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14:paraId="5CAF3BD3" w14:textId="6BD37A53" w:rsidR="005C3E52" w:rsidRPr="00477343" w:rsidRDefault="00BA3B0E" w:rsidP="00A84F94">
      <w:pPr>
        <w:tabs>
          <w:tab w:val="left" w:pos="851"/>
        </w:tabs>
        <w:ind w:firstLine="0"/>
        <w:jc w:val="center"/>
      </w:pPr>
      <w:r w:rsidRPr="00330264">
        <w:rPr>
          <w:noProof/>
          <w:lang w:eastAsia="ru-RU"/>
        </w:rPr>
        <w:drawing>
          <wp:inline distT="0" distB="0" distL="0" distR="0" wp14:anchorId="6E7C6604" wp14:editId="536CF517">
            <wp:extent cx="5940425" cy="2941955"/>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50.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0425" cy="2941955"/>
                    </a:xfrm>
                    <a:prstGeom prst="rect">
                      <a:avLst/>
                    </a:prstGeom>
                  </pic:spPr>
                </pic:pic>
              </a:graphicData>
            </a:graphic>
          </wp:inline>
        </w:drawing>
      </w:r>
    </w:p>
    <w:p w14:paraId="4996FFEB" w14:textId="3F2119DE" w:rsidR="005C3E52" w:rsidRPr="00477343" w:rsidRDefault="00016436" w:rsidP="007C312C">
      <w:pPr>
        <w:pStyle w:val="affe"/>
        <w:tabs>
          <w:tab w:val="left" w:pos="851"/>
        </w:tabs>
        <w:spacing w:before="0" w:after="120"/>
      </w:pPr>
      <w:bookmarkStart w:id="822" w:name="_Ref98863474"/>
      <w:r w:rsidRPr="00477343">
        <w:t xml:space="preserve">Рисунок </w:t>
      </w:r>
      <w:r w:rsidRPr="00C551E3">
        <w:fldChar w:fldCharType="begin"/>
      </w:r>
      <w:r w:rsidRPr="00477343">
        <w:instrText>SEQ Рисунок \* ARABIC</w:instrText>
      </w:r>
      <w:r w:rsidRPr="005A7E0D">
        <w:fldChar w:fldCharType="separate"/>
      </w:r>
      <w:r w:rsidR="00016177">
        <w:rPr>
          <w:noProof/>
        </w:rPr>
        <w:t>53</w:t>
      </w:r>
      <w:r w:rsidRPr="00C551E3">
        <w:fldChar w:fldCharType="end"/>
      </w:r>
      <w:bookmarkEnd w:id="822"/>
      <w:r w:rsidRPr="00477343">
        <w:t xml:space="preserve"> – Список файлов, не принятых в обработку при массовой загрузке ОФ</w:t>
      </w:r>
    </w:p>
    <w:p w14:paraId="301D33DD" w14:textId="0B316A74" w:rsidR="00E632AA" w:rsidRPr="00477343" w:rsidRDefault="00E632AA" w:rsidP="00E632AA">
      <w:pPr>
        <w:tabs>
          <w:tab w:val="left" w:pos="851"/>
        </w:tabs>
      </w:pPr>
      <w:r w:rsidRPr="00477343">
        <w:t xml:space="preserve">При необходимости автоматического старта процесса потоковой загрузки и контроля отчетных данных при запуске Расширения в конфигурационном файле </w:t>
      </w:r>
      <w:proofErr w:type="spellStart"/>
      <w:r w:rsidRPr="00477343">
        <w:t>application.properties</w:t>
      </w:r>
      <w:proofErr w:type="spellEnd"/>
      <w:r w:rsidRPr="00477343">
        <w:t xml:space="preserve"> (каталог </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 создаются (или устанавливаются значения) параметры «</w:t>
      </w:r>
      <w:proofErr w:type="spellStart"/>
      <w:r w:rsidR="00781ADB" w:rsidRPr="00477343">
        <w:t>data.load.stream.start</w:t>
      </w:r>
      <w:proofErr w:type="spellEnd"/>
      <w:r w:rsidRPr="00477343">
        <w:t>» и «</w:t>
      </w:r>
      <w:proofErr w:type="spellStart"/>
      <w:r w:rsidR="00BA74C1" w:rsidRPr="00477343">
        <w:t>data.control.stream.auto</w:t>
      </w:r>
      <w:proofErr w:type="spellEnd"/>
      <w:r w:rsidRPr="00477343">
        <w:t>» со значением «</w:t>
      </w:r>
      <w:proofErr w:type="spellStart"/>
      <w:r w:rsidRPr="00477343">
        <w:t>true</w:t>
      </w:r>
      <w:proofErr w:type="spellEnd"/>
      <w:r w:rsidRPr="00477343">
        <w:t xml:space="preserve">». </w:t>
      </w:r>
      <w:r w:rsidR="00BA74C1" w:rsidRPr="00477343">
        <w:t xml:space="preserve">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w:t>
      </w:r>
      <w:r w:rsidRPr="00477343">
        <w:t xml:space="preserve">Для отмены автоматического </w:t>
      </w:r>
      <w:r w:rsidRPr="00477343">
        <w:lastRenderedPageBreak/>
        <w:t xml:space="preserve">старта загрузки и/или </w:t>
      </w:r>
      <w:r w:rsidR="00BA74C1" w:rsidRPr="00477343">
        <w:t xml:space="preserve">выполнения </w:t>
      </w:r>
      <w:r w:rsidR="001B35BB" w:rsidRPr="00477343">
        <w:t xml:space="preserve">автоматического </w:t>
      </w:r>
      <w:r w:rsidRPr="00477343">
        <w:t xml:space="preserve">контроля </w:t>
      </w:r>
      <w:r w:rsidR="00BA74C1" w:rsidRPr="00477343">
        <w:t xml:space="preserve">отчетных данных </w:t>
      </w:r>
      <w:r w:rsidR="001B35BB" w:rsidRPr="00477343">
        <w:t xml:space="preserve">после перевода отчета в состояние «Загружен» </w:t>
      </w:r>
      <w:r w:rsidRPr="00477343">
        <w:t>соответствующий параметр удаляется или его значение меняется на «</w:t>
      </w:r>
      <w:proofErr w:type="spellStart"/>
      <w:r w:rsidRPr="00477343">
        <w:t>false</w:t>
      </w:r>
      <w:proofErr w:type="spellEnd"/>
      <w:r w:rsidRPr="00477343">
        <w:t>» (по умолчанию).</w:t>
      </w:r>
    </w:p>
    <w:p w14:paraId="20E52D29" w14:textId="04D6663F" w:rsidR="005C3E52" w:rsidRPr="00477343" w:rsidRDefault="00016436" w:rsidP="00A84F94">
      <w:pPr>
        <w:tabs>
          <w:tab w:val="left" w:pos="851"/>
        </w:tabs>
      </w:pPr>
      <w:r w:rsidRPr="00477343">
        <w:t>Потоковая обработка данных доступна в случаях:</w:t>
      </w:r>
    </w:p>
    <w:p w14:paraId="1302532A" w14:textId="77777777" w:rsidR="005C3E52" w:rsidRPr="00477343" w:rsidRDefault="00016436" w:rsidP="00523C8C">
      <w:pPr>
        <w:pStyle w:val="afff0"/>
        <w:numPr>
          <w:ilvl w:val="0"/>
          <w:numId w:val="36"/>
        </w:numPr>
        <w:tabs>
          <w:tab w:val="left" w:pos="851"/>
          <w:tab w:val="left" w:pos="1134"/>
          <w:tab w:val="left" w:pos="1276"/>
        </w:tabs>
        <w:ind w:left="0" w:firstLine="709"/>
      </w:pPr>
      <w:r w:rsidRPr="00477343">
        <w:t>запуска Расширения в однопользовательском режиме (SINGLEUSER);</w:t>
      </w:r>
    </w:p>
    <w:p w14:paraId="5B3D40DB" w14:textId="01B9BC2C" w:rsidR="005C3E52" w:rsidRPr="00477343" w:rsidRDefault="00016436" w:rsidP="00523C8C">
      <w:pPr>
        <w:pStyle w:val="afff0"/>
        <w:numPr>
          <w:ilvl w:val="0"/>
          <w:numId w:val="36"/>
        </w:numPr>
        <w:tabs>
          <w:tab w:val="left" w:pos="851"/>
          <w:tab w:val="left" w:pos="1134"/>
          <w:tab w:val="left" w:pos="1276"/>
        </w:tabs>
        <w:ind w:left="0" w:firstLine="709"/>
      </w:pPr>
      <w:r w:rsidRPr="00477343">
        <w:t xml:space="preserve">запуска Расширения в многопользовательском режиме (MULTIUSER) или в сетевом режиме для пользователей с правами ADMIN или ROOT (п. </w:t>
      </w:r>
      <w:r w:rsidRPr="00C551E3">
        <w:fldChar w:fldCharType="begin"/>
      </w:r>
      <w:r w:rsidRPr="00477343">
        <w:instrText>REF _Ref101790217 \n \h</w:instrText>
      </w:r>
      <w:r w:rsidR="00FC2DE9" w:rsidRPr="00477343">
        <w:instrText xml:space="preserve"> \* MERGEFORMAT </w:instrText>
      </w:r>
      <w:r w:rsidRPr="005A7E0D">
        <w:fldChar w:fldCharType="separate"/>
      </w:r>
      <w:r w:rsidR="00016177">
        <w:t>4.5</w:t>
      </w:r>
      <w:r w:rsidRPr="00C551E3">
        <w:fldChar w:fldCharType="end"/>
      </w:r>
      <w:r w:rsidRPr="00477343">
        <w:t>).</w:t>
      </w:r>
    </w:p>
    <w:p w14:paraId="57EE0027" w14:textId="77777777" w:rsidR="005C3E52" w:rsidRPr="00477343" w:rsidRDefault="00016436" w:rsidP="007C312C">
      <w:pPr>
        <w:pStyle w:val="4"/>
        <w:numPr>
          <w:ilvl w:val="3"/>
          <w:numId w:val="49"/>
        </w:numPr>
        <w:tabs>
          <w:tab w:val="clear" w:pos="2340"/>
          <w:tab w:val="left" w:pos="851"/>
          <w:tab w:val="left" w:pos="1843"/>
        </w:tabs>
        <w:spacing w:before="0" w:after="0"/>
        <w:ind w:left="0" w:firstLine="709"/>
        <w:jc w:val="left"/>
        <w:rPr>
          <w:rFonts w:ascii="Times New Roman" w:hAnsi="Times New Roman"/>
        </w:rPr>
      </w:pPr>
      <w:bookmarkStart w:id="823" w:name="_Toc94011222"/>
      <w:bookmarkStart w:id="824" w:name="_Toc94099546"/>
      <w:bookmarkStart w:id="825" w:name="_Toc94013690"/>
      <w:bookmarkStart w:id="826" w:name="_Toc94013443"/>
      <w:bookmarkStart w:id="827" w:name="_Toc94099664"/>
      <w:bookmarkStart w:id="828" w:name="_Toc94010816"/>
      <w:bookmarkStart w:id="829" w:name="_Toc94180483"/>
      <w:bookmarkStart w:id="830" w:name="_Toc94101046"/>
      <w:bookmarkStart w:id="831" w:name="_Toc94099663"/>
      <w:bookmarkStart w:id="832" w:name="_Toc94099545"/>
      <w:bookmarkStart w:id="833" w:name="_Toc94180482"/>
      <w:bookmarkStart w:id="834" w:name="_Toc94101045"/>
      <w:bookmarkStart w:id="835" w:name="_Toc94099662"/>
      <w:bookmarkStart w:id="836" w:name="_Toc94099544"/>
      <w:bookmarkStart w:id="837" w:name="_Toc94180484"/>
      <w:bookmarkStart w:id="838" w:name="_Toc94101047"/>
      <w:bookmarkStart w:id="839" w:name="_Toc70693033"/>
      <w:bookmarkStart w:id="840" w:name="_Toc70692028"/>
      <w:bookmarkStart w:id="841" w:name="_Toc89817509"/>
      <w:bookmarkStart w:id="842" w:name="_Toc88810031"/>
      <w:bookmarkStart w:id="843" w:name="_Toc88809973"/>
      <w:bookmarkStart w:id="844" w:name="_Toc89817508"/>
      <w:bookmarkStart w:id="845" w:name="_Toc88810030"/>
      <w:bookmarkStart w:id="846" w:name="_Toc88809972"/>
      <w:bookmarkStart w:id="847" w:name="_Toc89817507"/>
      <w:bookmarkStart w:id="848" w:name="_Toc88810029"/>
      <w:bookmarkStart w:id="849" w:name="_Toc88809971"/>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r w:rsidRPr="00477343">
        <w:rPr>
          <w:rFonts w:ascii="Times New Roman" w:hAnsi="Times New Roman"/>
        </w:rPr>
        <w:t>Массовая выгрузка отчетных данных</w:t>
      </w:r>
    </w:p>
    <w:p w14:paraId="6088B5E7" w14:textId="3833D2F6" w:rsidR="005C3E52" w:rsidRPr="00477343" w:rsidRDefault="00016436" w:rsidP="00A84F94">
      <w:pPr>
        <w:tabs>
          <w:tab w:val="left" w:pos="851"/>
        </w:tabs>
      </w:pPr>
      <w:bookmarkStart w:id="850" w:name="_Hlk101513102"/>
      <w:r w:rsidRPr="00477343">
        <w:t xml:space="preserve">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w:t>
      </w:r>
      <w:r w:rsidR="00C21FCF" w:rsidRPr="00477343">
        <w:t>Банком России</w:t>
      </w:r>
      <w:r w:rsidRPr="00477343">
        <w:t>.</w:t>
      </w:r>
      <w:bookmarkEnd w:id="850"/>
    </w:p>
    <w:p w14:paraId="77B741AC" w14:textId="3D81B09F" w:rsidR="005C3E52" w:rsidRPr="00477343" w:rsidRDefault="00016436" w:rsidP="00A84F94">
      <w:pPr>
        <w:tabs>
          <w:tab w:val="left" w:pos="851"/>
        </w:tabs>
      </w:pPr>
      <w:r w:rsidRPr="00477343">
        <w:t xml:space="preserve">У пользователя есть возможность выбора одного или нескольких критериев, ограничивающих состав выгружаемых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_Ref101790304 \h</w:instrText>
      </w:r>
      <w:r w:rsidR="002F5EAC" w:rsidRPr="00477343">
        <w:instrText>\##</w:instrText>
      </w:r>
      <w:r w:rsidR="00FC2DE9" w:rsidRPr="00477343">
        <w:instrText xml:space="preserve"> \* MERGEFORMAT </w:instrText>
      </w:r>
      <w:r w:rsidRPr="005A7E0D">
        <w:fldChar w:fldCharType="separate"/>
      </w:r>
      <w:r w:rsidR="00016177">
        <w:t>54</w:t>
      </w:r>
      <w:r w:rsidRPr="00C551E3">
        <w:fldChar w:fldCharType="end"/>
      </w:r>
      <w:r w:rsidR="00B32F54" w:rsidRPr="00477343">
        <w:t>, а также возможность выбора формата выгружаемых данных</w:t>
      </w:r>
      <w:r w:rsidRPr="00477343">
        <w:t>.</w:t>
      </w:r>
      <w:r w:rsidR="00B32F54" w:rsidRPr="00477343">
        <w:t xml:space="preserve"> При выборе формата выгрузки Дельта дополнительно к файлам с отчетными данными могут быть сформированы файлы с описанием формата </w:t>
      </w:r>
      <w:r w:rsidR="00DE1902" w:rsidRPr="00477343">
        <w:t xml:space="preserve">Дельта для каждого выгруженного отчета </w:t>
      </w:r>
      <w:r w:rsidR="00B32F54" w:rsidRPr="00477343">
        <w:t xml:space="preserve">в формате </w:t>
      </w:r>
      <w:r w:rsidR="00B32F54" w:rsidRPr="00477343">
        <w:rPr>
          <w:lang w:val="en-US"/>
        </w:rPr>
        <w:t>MS</w:t>
      </w:r>
      <w:r w:rsidR="00B32F54" w:rsidRPr="00477343">
        <w:t xml:space="preserve"> </w:t>
      </w:r>
      <w:r w:rsidR="00B32F54" w:rsidRPr="00477343">
        <w:rPr>
          <w:lang w:val="en-US"/>
        </w:rPr>
        <w:t>Word</w:t>
      </w:r>
      <w:r w:rsidR="00DE1902" w:rsidRPr="00477343">
        <w:t xml:space="preserve"> в подкаталоге </w:t>
      </w:r>
      <w:r w:rsidR="00DE1902" w:rsidRPr="00477343">
        <w:rPr>
          <w:lang w:val="en-US"/>
        </w:rPr>
        <w:t>docs</w:t>
      </w:r>
      <w:r w:rsidR="00DE1902" w:rsidRPr="00477343">
        <w:t xml:space="preserve"> каталога выгрузки данных</w:t>
      </w:r>
      <w:r w:rsidR="00B32F54" w:rsidRPr="00477343">
        <w:t>.</w:t>
      </w:r>
    </w:p>
    <w:p w14:paraId="4C5F4CC2" w14:textId="080360B3" w:rsidR="005C3E52" w:rsidRPr="00477343" w:rsidRDefault="00D0005A" w:rsidP="00A84F94">
      <w:pPr>
        <w:tabs>
          <w:tab w:val="left" w:pos="851"/>
        </w:tabs>
        <w:ind w:firstLine="0"/>
        <w:jc w:val="center"/>
        <w:rPr>
          <w:lang w:val="en-US"/>
        </w:rPr>
      </w:pPr>
      <w:r w:rsidRPr="00330264">
        <w:rPr>
          <w:noProof/>
          <w:lang w:eastAsia="ru-RU"/>
        </w:rPr>
        <w:drawing>
          <wp:inline distT="0" distB="0" distL="0" distR="0" wp14:anchorId="4502B366" wp14:editId="13A91691">
            <wp:extent cx="5940425" cy="2400935"/>
            <wp:effectExtent l="0" t="0" r="3175"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400935"/>
                    </a:xfrm>
                    <a:prstGeom prst="rect">
                      <a:avLst/>
                    </a:prstGeom>
                  </pic:spPr>
                </pic:pic>
              </a:graphicData>
            </a:graphic>
          </wp:inline>
        </w:drawing>
      </w:r>
    </w:p>
    <w:p w14:paraId="7F109041" w14:textId="5F2F58CA" w:rsidR="005C3E52" w:rsidRPr="00477343" w:rsidRDefault="00016436" w:rsidP="007C312C">
      <w:pPr>
        <w:pStyle w:val="affe"/>
        <w:tabs>
          <w:tab w:val="left" w:pos="851"/>
        </w:tabs>
        <w:spacing w:before="0" w:after="120"/>
      </w:pPr>
      <w:bookmarkStart w:id="851" w:name="_Ref101790304"/>
      <w:r w:rsidRPr="00477343">
        <w:t xml:space="preserve">Рисунок </w:t>
      </w:r>
      <w:r w:rsidRPr="00C551E3">
        <w:fldChar w:fldCharType="begin"/>
      </w:r>
      <w:r w:rsidRPr="00477343">
        <w:instrText>SEQ Рисунок \* ARABIC</w:instrText>
      </w:r>
      <w:r w:rsidRPr="005A7E0D">
        <w:fldChar w:fldCharType="separate"/>
      </w:r>
      <w:r w:rsidR="00016177">
        <w:rPr>
          <w:noProof/>
        </w:rPr>
        <w:t>54</w:t>
      </w:r>
      <w:r w:rsidRPr="00C551E3">
        <w:fldChar w:fldCharType="end"/>
      </w:r>
      <w:bookmarkEnd w:id="851"/>
      <w:r w:rsidRPr="00477343">
        <w:t xml:space="preserve"> – Массовая выгрузка отчетных данных</w:t>
      </w:r>
    </w:p>
    <w:p w14:paraId="397B0F64" w14:textId="7317A726" w:rsidR="005C3E52" w:rsidRPr="00477343" w:rsidRDefault="00016436" w:rsidP="00A84F94">
      <w:pPr>
        <w:tabs>
          <w:tab w:val="left" w:pos="851"/>
        </w:tabs>
      </w:pPr>
      <w:r w:rsidRPr="00477343">
        <w:t>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w:t>
      </w:r>
      <w:r w:rsidR="00B32F54" w:rsidRPr="00477343">
        <w:t xml:space="preserve"> в выбранном формате (</w:t>
      </w:r>
      <w:r w:rsidR="00B32F54" w:rsidRPr="00477343">
        <w:rPr>
          <w:lang w:val="en-US"/>
        </w:rPr>
        <w:t>XML</w:t>
      </w:r>
      <w:r w:rsidR="00B32F54" w:rsidRPr="00477343">
        <w:t xml:space="preserve"> или Дельта)</w:t>
      </w:r>
      <w:r w:rsidRPr="00477343">
        <w:t xml:space="preserve"> помещается в каталог выгрузки отчетных данных в соответствии с </w:t>
      </w:r>
      <w:r w:rsidR="002F5EAC" w:rsidRPr="00477343">
        <w:t>рисунком</w:t>
      </w:r>
      <w:r w:rsidR="002F5EAC" w:rsidRPr="00477343" w:rsidDel="00707475">
        <w:t xml:space="preserve"> </w:t>
      </w:r>
      <w:r w:rsidRPr="00C551E3">
        <w:fldChar w:fldCharType="begin"/>
      </w:r>
      <w:r w:rsidRPr="00477343">
        <w:instrText>REF _Ref101790329 \h</w:instrText>
      </w:r>
      <w:r w:rsidR="002F5EAC" w:rsidRPr="00477343">
        <w:instrText>\##</w:instrText>
      </w:r>
      <w:r w:rsidR="00FC2DE9" w:rsidRPr="00477343">
        <w:instrText xml:space="preserve"> \* MERGEFORMAT </w:instrText>
      </w:r>
      <w:r w:rsidRPr="005A7E0D">
        <w:fldChar w:fldCharType="separate"/>
      </w:r>
      <w:r w:rsidR="00016177">
        <w:t>55</w:t>
      </w:r>
      <w:r w:rsidRPr="00C551E3">
        <w:fldChar w:fldCharType="end"/>
      </w:r>
      <w:r w:rsidRPr="00477343">
        <w:t>. Состояние выгрузки отчета отражается в колонке «Результат».</w:t>
      </w:r>
    </w:p>
    <w:p w14:paraId="7FD443C5" w14:textId="77777777" w:rsidR="0043685E" w:rsidRPr="00477343" w:rsidRDefault="001617BA" w:rsidP="007C312C">
      <w:pPr>
        <w:tabs>
          <w:tab w:val="left" w:pos="851"/>
        </w:tabs>
        <w:spacing w:after="120"/>
        <w:ind w:firstLine="0"/>
        <w:jc w:val="center"/>
      </w:pPr>
      <w:r w:rsidRPr="00330264">
        <w:rPr>
          <w:noProof/>
          <w:lang w:eastAsia="ru-RU"/>
        </w:rPr>
        <w:lastRenderedPageBreak/>
        <mc:AlternateContent>
          <mc:Choice Requires="wps">
            <w:drawing>
              <wp:anchor distT="0" distB="0" distL="114300" distR="114300" simplePos="0" relativeHeight="251657216" behindDoc="0" locked="0" layoutInCell="1" allowOverlap="1" wp14:anchorId="58D374B1" wp14:editId="43309719">
                <wp:simplePos x="0" y="0"/>
                <wp:positionH relativeFrom="column">
                  <wp:posOffset>0</wp:posOffset>
                </wp:positionH>
                <wp:positionV relativeFrom="paragraph">
                  <wp:posOffset>0</wp:posOffset>
                </wp:positionV>
                <wp:extent cx="635000" cy="635000"/>
                <wp:effectExtent l="0" t="0" r="3175" b="3175"/>
                <wp:wrapNone/>
                <wp:docPr id="135" name="_x0000_tole_rId57"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w16se="http://schemas.microsoft.com/office/word/2015/wordml/symex" xmlns:cx="http://schemas.microsoft.com/office/drawing/2014/chartex">
            <w:pict>
              <v:rect w14:anchorId="48C5610D" id="_x0000_tole_rId57" o:spid="_x0000_s1026" style="position:absolute;margin-left:0;margin-top:0;width:50pt;height:50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IUX1ddgAgAAtAQAAA4AAAAAAAAAAAAAAAAALgIAAGRycy9lMm9Eb2MueG1s&#10;UEsBAi0AFAAGAAgAAAAhAIZbh9XYAAAABQEAAA8AAAAAAAAAAAAAAAAAugQAAGRycy9kb3ducmV2&#10;LnhtbFBLBQYAAAAABAAEAPMAAAC/BQAAAAA=&#10;" filled="f" stroked="f">
                <o:lock v:ext="edit" aspectratio="t" selection="t"/>
              </v:rect>
            </w:pict>
          </mc:Fallback>
        </mc:AlternateContent>
      </w:r>
      <w:r w:rsidR="00016436" w:rsidRPr="005A7E0D">
        <w:object w:dxaOrig="8765" w:dyaOrig="3130" w14:anchorId="3A216A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5pt;height:158pt;visibility:visible;mso-wrap-distance-right:0" o:ole="">
            <v:imagedata r:id="rId70" o:title=""/>
          </v:shape>
          <o:OLEObject Type="Embed" ProgID="PBrush" ShapeID="_x0000_i1025" DrawAspect="Content" ObjectID="_1787150433" r:id="rId71"/>
        </w:object>
      </w:r>
      <w:bookmarkStart w:id="852" w:name="_Ref101790329"/>
    </w:p>
    <w:p w14:paraId="410A39E2" w14:textId="315ABEE3" w:rsidR="005C3E52" w:rsidRPr="00477343" w:rsidRDefault="0043685E" w:rsidP="0088202F">
      <w:pPr>
        <w:pStyle w:val="affe"/>
        <w:rPr>
          <w:rFonts w:eastAsia="Times New Roman"/>
          <w:lang w:eastAsia="ru-RU"/>
        </w:rPr>
      </w:pPr>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5A7E0D">
        <w:rPr>
          <w:noProof/>
        </w:rPr>
        <w:fldChar w:fldCharType="separate"/>
      </w:r>
      <w:r w:rsidR="00016177">
        <w:rPr>
          <w:noProof/>
        </w:rPr>
        <w:t>55</w:t>
      </w:r>
      <w:r w:rsidR="00D2189F" w:rsidRPr="00C551E3">
        <w:rPr>
          <w:noProof/>
        </w:rPr>
        <w:fldChar w:fldCharType="end"/>
      </w:r>
      <w:bookmarkEnd w:id="852"/>
      <w:r w:rsidR="00016436" w:rsidRPr="00477343">
        <w:rPr>
          <w:rFonts w:eastAsia="Times New Roman"/>
          <w:iCs w:val="0"/>
          <w:lang w:eastAsia="ru-RU"/>
        </w:rPr>
        <w:t xml:space="preserve"> – Настройка каталога для массовой выгрузки отчетных данных</w:t>
      </w:r>
    </w:p>
    <w:p w14:paraId="405B62AD" w14:textId="77777777" w:rsidR="008F6689" w:rsidRPr="00477343" w:rsidRDefault="008F6689" w:rsidP="007C312C">
      <w:pPr>
        <w:pStyle w:val="4"/>
        <w:tabs>
          <w:tab w:val="clear" w:pos="2073"/>
          <w:tab w:val="num" w:pos="1843"/>
        </w:tabs>
        <w:spacing w:before="0" w:after="0"/>
        <w:ind w:left="709"/>
      </w:pPr>
      <w:r w:rsidRPr="00477343">
        <w:rPr>
          <w:rFonts w:hint="eastAsia"/>
        </w:rPr>
        <w:t>Массовая</w:t>
      </w:r>
      <w:r w:rsidRPr="00477343">
        <w:t xml:space="preserve"> </w:t>
      </w:r>
      <w:r w:rsidRPr="00477343">
        <w:rPr>
          <w:rFonts w:hint="eastAsia"/>
        </w:rPr>
        <w:t>выгрузка</w:t>
      </w:r>
      <w:r w:rsidRPr="00477343">
        <w:rPr>
          <w:rFonts w:ascii="Times New Roman" w:hAnsi="Times New Roman"/>
        </w:rPr>
        <w:t xml:space="preserve"> описаний форматов</w:t>
      </w:r>
    </w:p>
    <w:p w14:paraId="0CE55CF2" w14:textId="68D57344" w:rsidR="008F6689" w:rsidRPr="00477343" w:rsidRDefault="008F6689" w:rsidP="008F6689">
      <w:pPr>
        <w:tabs>
          <w:tab w:val="left" w:pos="851"/>
        </w:tabs>
      </w:pPr>
      <w:r w:rsidRPr="00477343">
        <w:t xml:space="preserve">Массовая выгрузка описаний форматов может использоваться для получения описаний формата Дельта в формате </w:t>
      </w:r>
      <w:r w:rsidRPr="00477343">
        <w:rPr>
          <w:lang w:val="en-US"/>
        </w:rPr>
        <w:t>MS</w:t>
      </w:r>
      <w:r w:rsidRPr="00477343">
        <w:t xml:space="preserve"> </w:t>
      </w:r>
      <w:r w:rsidRPr="00477343">
        <w:rPr>
          <w:lang w:val="en-US"/>
        </w:rPr>
        <w:t>Word</w:t>
      </w:r>
      <w:r w:rsidRPr="00477343">
        <w:t xml:space="preserve"> по нескольким или всем отчетным формам на указанную дату в виде </w:t>
      </w:r>
      <w:r w:rsidRPr="00477343">
        <w:rPr>
          <w:lang w:val="en-US"/>
        </w:rPr>
        <w:t>zip</w:t>
      </w:r>
      <w:r w:rsidRPr="00477343">
        <w:t>-архива.</w:t>
      </w:r>
      <w:r w:rsidR="00765A4D" w:rsidRPr="00477343">
        <w:t xml:space="preserve"> При этом, используя соответствующий переключатель, можно задать дату сразу для всех выбранных форм, либо указать требуемую дату для каждой формы</w:t>
      </w:r>
      <w:r w:rsidR="002745E3" w:rsidRPr="00477343">
        <w:t xml:space="preserve"> </w:t>
      </w:r>
      <w:r w:rsidR="006D2675" w:rsidRPr="00477343">
        <w:t xml:space="preserve">в соответствии с рисунком </w:t>
      </w:r>
      <w:r w:rsidR="002745E3" w:rsidRPr="00C551E3">
        <w:fldChar w:fldCharType="begin"/>
      </w:r>
      <w:r w:rsidR="002745E3" w:rsidRPr="00477343">
        <w:instrText xml:space="preserve"> REF _Ref120268935 \h </w:instrText>
      </w:r>
      <w:r w:rsidR="006D2675" w:rsidRPr="00477343">
        <w:instrText xml:space="preserve">\#\0 </w:instrText>
      </w:r>
      <w:r w:rsidR="00FC2DE9" w:rsidRPr="00477343">
        <w:instrText xml:space="preserve"> \* MERGEFORMAT </w:instrText>
      </w:r>
      <w:r w:rsidR="002745E3" w:rsidRPr="005A7E0D">
        <w:fldChar w:fldCharType="separate"/>
      </w:r>
      <w:r w:rsidR="00016177">
        <w:t>56</w:t>
      </w:r>
      <w:r w:rsidR="002745E3" w:rsidRPr="00C551E3">
        <w:fldChar w:fldCharType="end"/>
      </w:r>
      <w:r w:rsidR="00765A4D" w:rsidRPr="00477343">
        <w:t>.</w:t>
      </w:r>
    </w:p>
    <w:p w14:paraId="562B5813" w14:textId="66154E02" w:rsidR="008F6689" w:rsidRPr="00477343" w:rsidRDefault="00847F6E" w:rsidP="008F6689">
      <w:pPr>
        <w:tabs>
          <w:tab w:val="left" w:pos="851"/>
        </w:tabs>
        <w:ind w:firstLine="0"/>
        <w:jc w:val="center"/>
        <w:rPr>
          <w:lang w:val="en-US"/>
        </w:rPr>
      </w:pPr>
      <w:r w:rsidRPr="00330264">
        <w:rPr>
          <w:noProof/>
          <w:lang w:eastAsia="ru-RU"/>
        </w:rPr>
        <w:drawing>
          <wp:inline distT="0" distB="0" distL="0" distR="0" wp14:anchorId="67FADABB" wp14:editId="614559E6">
            <wp:extent cx="5940425" cy="2605405"/>
            <wp:effectExtent l="0" t="0" r="3175" b="444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53.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940425" cy="2605405"/>
                    </a:xfrm>
                    <a:prstGeom prst="rect">
                      <a:avLst/>
                    </a:prstGeom>
                  </pic:spPr>
                </pic:pic>
              </a:graphicData>
            </a:graphic>
          </wp:inline>
        </w:drawing>
      </w:r>
    </w:p>
    <w:p w14:paraId="57DEB887" w14:textId="622646D7" w:rsidR="008F6689" w:rsidRPr="00477343" w:rsidRDefault="008F6689" w:rsidP="007C312C">
      <w:pPr>
        <w:pStyle w:val="affe"/>
        <w:tabs>
          <w:tab w:val="left" w:pos="851"/>
        </w:tabs>
        <w:spacing w:before="0" w:after="120"/>
        <w:rPr>
          <w:lang w:eastAsia="ru-RU"/>
        </w:rPr>
      </w:pPr>
      <w:bookmarkStart w:id="853" w:name="_Ref120268935"/>
      <w:r w:rsidRPr="00477343">
        <w:t xml:space="preserve">Рисунок </w:t>
      </w:r>
      <w:r w:rsidRPr="00C551E3">
        <w:rPr>
          <w:iCs w:val="0"/>
        </w:rPr>
        <w:fldChar w:fldCharType="begin"/>
      </w:r>
      <w:r w:rsidRPr="00477343">
        <w:instrText>SEQ Рисунок \* ARABIC</w:instrText>
      </w:r>
      <w:r w:rsidRPr="005A7E0D">
        <w:rPr>
          <w:iCs w:val="0"/>
        </w:rPr>
        <w:fldChar w:fldCharType="separate"/>
      </w:r>
      <w:r w:rsidR="00016177">
        <w:rPr>
          <w:noProof/>
        </w:rPr>
        <w:t>56</w:t>
      </w:r>
      <w:r w:rsidRPr="00C551E3">
        <w:rPr>
          <w:iCs w:val="0"/>
        </w:rPr>
        <w:fldChar w:fldCharType="end"/>
      </w:r>
      <w:bookmarkEnd w:id="853"/>
      <w:r w:rsidRPr="00477343">
        <w:t xml:space="preserve"> – Массовая выгрузка описаний форматов</w:t>
      </w:r>
    </w:p>
    <w:p w14:paraId="1659F4E7" w14:textId="066E1D55" w:rsidR="005C3E52" w:rsidRPr="00477343" w:rsidRDefault="00016436" w:rsidP="007C312C">
      <w:pPr>
        <w:pStyle w:val="30"/>
        <w:tabs>
          <w:tab w:val="clear" w:pos="2340"/>
          <w:tab w:val="left" w:pos="851"/>
          <w:tab w:val="left" w:pos="1560"/>
        </w:tabs>
        <w:spacing w:before="0" w:after="0"/>
        <w:ind w:left="0" w:firstLine="709"/>
      </w:pPr>
      <w:bookmarkStart w:id="854" w:name="_Toc78989208"/>
      <w:bookmarkStart w:id="855" w:name="_Toc75788608"/>
      <w:bookmarkStart w:id="856" w:name="_Toc176536742"/>
      <w:r w:rsidRPr="00477343">
        <w:rPr>
          <w:rFonts w:hint="eastAsia"/>
        </w:rPr>
        <w:t>Работа</w:t>
      </w:r>
      <w:r w:rsidRPr="00477343">
        <w:t xml:space="preserve"> </w:t>
      </w:r>
      <w:r w:rsidRPr="00477343">
        <w:rPr>
          <w:rFonts w:hint="eastAsia"/>
        </w:rPr>
        <w:t>со</w:t>
      </w:r>
      <w:r w:rsidRPr="00477343">
        <w:t xml:space="preserve"> </w:t>
      </w:r>
      <w:r w:rsidRPr="00477343">
        <w:rPr>
          <w:rFonts w:hint="eastAsia"/>
        </w:rPr>
        <w:t>справочниками</w:t>
      </w:r>
      <w:r w:rsidRPr="00477343">
        <w:t xml:space="preserve"> </w:t>
      </w:r>
      <w:r w:rsidRPr="00477343">
        <w:rPr>
          <w:rFonts w:hint="eastAsia"/>
        </w:rPr>
        <w:t>в</w:t>
      </w:r>
      <w:r w:rsidRPr="00477343">
        <w:t xml:space="preserve"> </w:t>
      </w:r>
      <w:r w:rsidRPr="00477343">
        <w:rPr>
          <w:rFonts w:hint="eastAsia"/>
        </w:rPr>
        <w:t>пространстве</w:t>
      </w:r>
      <w:r w:rsidRPr="00477343">
        <w:t xml:space="preserve"> </w:t>
      </w:r>
      <w:r w:rsidRPr="00477343">
        <w:rPr>
          <w:rFonts w:hint="eastAsia"/>
        </w:rPr>
        <w:t>идентификации</w:t>
      </w:r>
      <w:bookmarkEnd w:id="854"/>
      <w:bookmarkEnd w:id="855"/>
      <w:bookmarkEnd w:id="856"/>
    </w:p>
    <w:p w14:paraId="1414FDF0" w14:textId="12623E6F" w:rsidR="005C3E52" w:rsidRPr="00477343" w:rsidRDefault="00016436" w:rsidP="00A84F94">
      <w:pPr>
        <w:tabs>
          <w:tab w:val="left" w:pos="851"/>
        </w:tabs>
        <w:spacing w:after="240"/>
      </w:pPr>
      <w:r w:rsidRPr="00477343">
        <w:t xml:space="preserve">В пространстве идентификации присутствует кнопка работы со справочниками, необходимыми для выбранной ОФ и даты в соответствии с </w:t>
      </w:r>
      <w:r w:rsidR="002F5EAC" w:rsidRPr="00477343">
        <w:t>рисунком</w:t>
      </w:r>
      <w:r w:rsidR="002F5EAC" w:rsidRPr="00477343" w:rsidDel="00707475">
        <w:t xml:space="preserve"> </w:t>
      </w:r>
      <w:r w:rsidRPr="00C551E3">
        <w:fldChar w:fldCharType="begin"/>
      </w:r>
      <w:r w:rsidRPr="00477343">
        <w:instrText>REF _Ref75787297 \h</w:instrText>
      </w:r>
      <w:r w:rsidR="002F5EAC" w:rsidRPr="00477343">
        <w:instrText>\##</w:instrText>
      </w:r>
      <w:r w:rsidR="00FC2DE9" w:rsidRPr="00477343">
        <w:instrText xml:space="preserve"> \* MERGEFORMAT </w:instrText>
      </w:r>
      <w:r w:rsidRPr="005A7E0D">
        <w:fldChar w:fldCharType="separate"/>
      </w:r>
      <w:r w:rsidR="00016177">
        <w:t>57</w:t>
      </w:r>
      <w:r w:rsidRPr="00C551E3">
        <w:fldChar w:fldCharType="end"/>
      </w:r>
      <w:r w:rsidRPr="00477343">
        <w:t>.</w:t>
      </w:r>
    </w:p>
    <w:p w14:paraId="045EA6A0" w14:textId="102E89F7" w:rsidR="005C3E52" w:rsidRPr="00477343" w:rsidRDefault="00C433F7" w:rsidP="00A84F94">
      <w:pPr>
        <w:tabs>
          <w:tab w:val="left" w:pos="851"/>
        </w:tabs>
        <w:ind w:firstLine="0"/>
        <w:jc w:val="center"/>
        <w:rPr>
          <w:lang w:eastAsia="ru-RU"/>
        </w:rPr>
      </w:pPr>
      <w:r w:rsidRPr="00330264">
        <w:rPr>
          <w:noProof/>
          <w:lang w:eastAsia="ru-RU"/>
        </w:rPr>
        <w:lastRenderedPageBreak/>
        <w:drawing>
          <wp:inline distT="0" distB="0" distL="0" distR="0" wp14:anchorId="7F5D8F0C" wp14:editId="44718E4D">
            <wp:extent cx="5940425" cy="2666365"/>
            <wp:effectExtent l="0" t="0" r="3175" b="63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54.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940425" cy="2666365"/>
                    </a:xfrm>
                    <a:prstGeom prst="rect">
                      <a:avLst/>
                    </a:prstGeom>
                  </pic:spPr>
                </pic:pic>
              </a:graphicData>
            </a:graphic>
          </wp:inline>
        </w:drawing>
      </w:r>
    </w:p>
    <w:p w14:paraId="3E2AF1B6" w14:textId="44B52614" w:rsidR="005C3E52" w:rsidRPr="00477343" w:rsidRDefault="00016436" w:rsidP="007C312C">
      <w:pPr>
        <w:pStyle w:val="affe"/>
        <w:tabs>
          <w:tab w:val="left" w:pos="851"/>
        </w:tabs>
        <w:spacing w:before="0" w:after="120"/>
      </w:pPr>
      <w:bookmarkStart w:id="857" w:name="_Ref75787297"/>
      <w:r w:rsidRPr="00477343">
        <w:t xml:space="preserve">Рисунок </w:t>
      </w:r>
      <w:r w:rsidRPr="00C551E3">
        <w:fldChar w:fldCharType="begin"/>
      </w:r>
      <w:r w:rsidRPr="00477343">
        <w:instrText>SEQ Рисунок \* ARABIC</w:instrText>
      </w:r>
      <w:r w:rsidRPr="005A7E0D">
        <w:fldChar w:fldCharType="separate"/>
      </w:r>
      <w:r w:rsidR="00016177">
        <w:rPr>
          <w:noProof/>
        </w:rPr>
        <w:t>57</w:t>
      </w:r>
      <w:r w:rsidRPr="00C551E3">
        <w:fldChar w:fldCharType="end"/>
      </w:r>
      <w:bookmarkEnd w:id="857"/>
      <w:r w:rsidRPr="00477343">
        <w:t xml:space="preserve"> – Кнопка работы со справочниками</w:t>
      </w:r>
    </w:p>
    <w:p w14:paraId="1087A5B1" w14:textId="3697BF32" w:rsidR="005C3E52" w:rsidRPr="00477343" w:rsidRDefault="00016436" w:rsidP="00A84F94">
      <w:pPr>
        <w:tabs>
          <w:tab w:val="left" w:pos="851"/>
        </w:tabs>
        <w:spacing w:after="240"/>
      </w:pPr>
      <w:r w:rsidRPr="00477343">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w:t>
      </w:r>
      <w:r w:rsidR="002F5EAC" w:rsidRPr="00477343">
        <w:t>рисунком</w:t>
      </w:r>
      <w:r w:rsidR="002F5EAC" w:rsidRPr="00477343" w:rsidDel="00707475">
        <w:t xml:space="preserve"> </w:t>
      </w:r>
      <w:r w:rsidRPr="00C551E3">
        <w:fldChar w:fldCharType="begin"/>
      </w:r>
      <w:r w:rsidRPr="00477343">
        <w:instrText>REF _Ref75787208 \h</w:instrText>
      </w:r>
      <w:r w:rsidR="002F5EAC" w:rsidRPr="00477343">
        <w:instrText>\##</w:instrText>
      </w:r>
      <w:r w:rsidR="00FC2DE9" w:rsidRPr="00477343">
        <w:instrText xml:space="preserve"> \* MERGEFORMAT </w:instrText>
      </w:r>
      <w:r w:rsidRPr="005A7E0D">
        <w:fldChar w:fldCharType="separate"/>
      </w:r>
      <w:r w:rsidR="00016177">
        <w:t>58</w:t>
      </w:r>
      <w:r w:rsidRPr="00C551E3">
        <w:fldChar w:fldCharType="end"/>
      </w:r>
      <w:r w:rsidRPr="00477343">
        <w:t>. При отсутствии требуемых справочников кнопка работы со справочниками для ОФ меняет цвет на оранжевый.</w:t>
      </w:r>
    </w:p>
    <w:p w14:paraId="3EEC3139" w14:textId="58158AD2" w:rsidR="005C3E52" w:rsidRPr="00477343" w:rsidRDefault="002A3FDB" w:rsidP="00A84F94">
      <w:pPr>
        <w:tabs>
          <w:tab w:val="left" w:pos="851"/>
        </w:tabs>
        <w:ind w:firstLine="0"/>
        <w:jc w:val="center"/>
        <w:rPr>
          <w:iCs/>
          <w:lang w:eastAsia="ru-RU"/>
        </w:rPr>
      </w:pPr>
      <w:r w:rsidRPr="00330264">
        <w:rPr>
          <w:iCs/>
          <w:noProof/>
          <w:lang w:eastAsia="ru-RU"/>
        </w:rPr>
        <w:drawing>
          <wp:inline distT="0" distB="0" distL="0" distR="0" wp14:anchorId="4674A7AE" wp14:editId="3C69DDDF">
            <wp:extent cx="5940425" cy="2654935"/>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55.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940425" cy="2654935"/>
                    </a:xfrm>
                    <a:prstGeom prst="rect">
                      <a:avLst/>
                    </a:prstGeom>
                  </pic:spPr>
                </pic:pic>
              </a:graphicData>
            </a:graphic>
          </wp:inline>
        </w:drawing>
      </w:r>
    </w:p>
    <w:p w14:paraId="06291AD9" w14:textId="78022BBF" w:rsidR="005C3E52" w:rsidRPr="00477343" w:rsidRDefault="00016436" w:rsidP="007C312C">
      <w:pPr>
        <w:pStyle w:val="affe"/>
        <w:tabs>
          <w:tab w:val="left" w:pos="851"/>
        </w:tabs>
        <w:spacing w:before="0" w:after="120"/>
      </w:pPr>
      <w:bookmarkStart w:id="858" w:name="_Ref75787208"/>
      <w:r w:rsidRPr="00477343">
        <w:t xml:space="preserve">Рисунок </w:t>
      </w:r>
      <w:r w:rsidRPr="00C551E3">
        <w:fldChar w:fldCharType="begin"/>
      </w:r>
      <w:r w:rsidRPr="00477343">
        <w:instrText>SEQ Рисунок \* ARABIC</w:instrText>
      </w:r>
      <w:r w:rsidRPr="005A7E0D">
        <w:fldChar w:fldCharType="separate"/>
      </w:r>
      <w:r w:rsidR="00016177">
        <w:rPr>
          <w:noProof/>
        </w:rPr>
        <w:t>58</w:t>
      </w:r>
      <w:r w:rsidRPr="00C551E3">
        <w:fldChar w:fldCharType="end"/>
      </w:r>
      <w:bookmarkEnd w:id="858"/>
      <w:r w:rsidRPr="00477343">
        <w:t xml:space="preserve"> – Просмотр справочников ОФ</w:t>
      </w:r>
    </w:p>
    <w:p w14:paraId="71F7A0B7" w14:textId="6D61DA74" w:rsidR="005C3E52" w:rsidRPr="00477343" w:rsidRDefault="00016436" w:rsidP="00A84F94">
      <w:pPr>
        <w:tabs>
          <w:tab w:val="left" w:pos="851"/>
        </w:tabs>
        <w:jc w:val="left"/>
        <w:rPr>
          <w:lang w:eastAsia="ru-RU"/>
        </w:rPr>
      </w:pPr>
      <w:r w:rsidRPr="00477343">
        <w:t xml:space="preserve">Режим загрузки справочников описан в разделе </w:t>
      </w:r>
      <w:r w:rsidRPr="00C551E3">
        <w:fldChar w:fldCharType="begin"/>
      </w:r>
      <w:r w:rsidRPr="00477343">
        <w:instrText>REF _Ref96332344 \r \h</w:instrText>
      </w:r>
      <w:r w:rsidR="00FC2DE9" w:rsidRPr="00477343">
        <w:instrText xml:space="preserve"> \* MERGEFORMAT </w:instrText>
      </w:r>
      <w:r w:rsidRPr="005A7E0D">
        <w:fldChar w:fldCharType="separate"/>
      </w:r>
      <w:r w:rsidR="00016177">
        <w:t>3.4</w:t>
      </w:r>
      <w:r w:rsidRPr="00C551E3">
        <w:fldChar w:fldCharType="end"/>
      </w:r>
      <w:r w:rsidRPr="00477343">
        <w:t>.</w:t>
      </w:r>
    </w:p>
    <w:p w14:paraId="5EF3BCBE" w14:textId="4A29BF8E" w:rsidR="005C3E52" w:rsidRPr="00477343" w:rsidRDefault="00016436" w:rsidP="007C312C">
      <w:pPr>
        <w:pStyle w:val="30"/>
        <w:tabs>
          <w:tab w:val="clear" w:pos="2340"/>
          <w:tab w:val="left" w:pos="851"/>
          <w:tab w:val="left" w:pos="1560"/>
        </w:tabs>
        <w:spacing w:before="0" w:after="0"/>
        <w:ind w:left="0" w:firstLine="709"/>
      </w:pPr>
      <w:bookmarkStart w:id="859" w:name="_Toc97932475"/>
      <w:bookmarkStart w:id="860" w:name="_Toc96332544"/>
      <w:bookmarkStart w:id="861" w:name="_Toc96341829"/>
      <w:bookmarkStart w:id="862" w:name="_Toc96350165"/>
      <w:bookmarkStart w:id="863" w:name="_Toc98863416"/>
      <w:bookmarkStart w:id="864" w:name="_Toc98955138"/>
      <w:bookmarkStart w:id="865" w:name="_Toc99111802"/>
      <w:bookmarkStart w:id="866" w:name="_Toc100754564"/>
      <w:bookmarkStart w:id="867" w:name="_Toc100759171"/>
      <w:bookmarkStart w:id="868" w:name="_Toc100825437"/>
      <w:bookmarkStart w:id="869" w:name="_Toc100840955"/>
      <w:bookmarkStart w:id="870" w:name="_Toc101358305"/>
      <w:bookmarkStart w:id="871" w:name="_Toc101356384"/>
      <w:bookmarkStart w:id="872" w:name="_Toc104906579"/>
      <w:bookmarkStart w:id="873" w:name="_Toc103951558"/>
      <w:bookmarkStart w:id="874" w:name="_Toc103946835"/>
      <w:bookmarkStart w:id="875" w:name="_Toc101875941"/>
      <w:bookmarkStart w:id="876" w:name="_Toc102567151"/>
      <w:bookmarkStart w:id="877" w:name="_Toc101773759"/>
      <w:bookmarkStart w:id="878" w:name="_Toc101790370"/>
      <w:bookmarkStart w:id="879" w:name="_Toc101774061"/>
      <w:bookmarkStart w:id="880" w:name="_Toc126742849"/>
      <w:bookmarkStart w:id="881" w:name="_Toc126822387"/>
      <w:bookmarkStart w:id="882" w:name="_Toc127454246"/>
      <w:bookmarkStart w:id="883" w:name="_Toc127454472"/>
      <w:bookmarkStart w:id="884" w:name="_Toc127454698"/>
      <w:bookmarkStart w:id="885" w:name="_Toc127454924"/>
      <w:bookmarkStart w:id="886" w:name="_Toc127455150"/>
      <w:bookmarkStart w:id="887" w:name="_Toc127455376"/>
      <w:bookmarkStart w:id="888" w:name="_Toc127455602"/>
      <w:bookmarkStart w:id="889" w:name="_Toc127455829"/>
      <w:bookmarkStart w:id="890" w:name="_Toc127456057"/>
      <w:bookmarkStart w:id="891" w:name="_Toc127456283"/>
      <w:bookmarkStart w:id="892" w:name="_Toc127456509"/>
      <w:bookmarkStart w:id="893" w:name="_Toc127456736"/>
      <w:bookmarkStart w:id="894" w:name="_Toc127456962"/>
      <w:bookmarkStart w:id="895" w:name="_Toc127457189"/>
      <w:bookmarkStart w:id="896" w:name="_Toc127457415"/>
      <w:bookmarkStart w:id="897" w:name="_Toc127457641"/>
      <w:bookmarkStart w:id="898" w:name="_Toc127524026"/>
      <w:bookmarkStart w:id="899" w:name="_Toc127527451"/>
      <w:bookmarkStart w:id="900" w:name="_Toc127529413"/>
      <w:bookmarkStart w:id="901" w:name="_Toc127529640"/>
      <w:bookmarkStart w:id="902" w:name="_Toc129006389"/>
      <w:bookmarkStart w:id="903" w:name="_Toc130459537"/>
      <w:bookmarkStart w:id="904" w:name="_Toc126742850"/>
      <w:bookmarkStart w:id="905" w:name="_Toc126822388"/>
      <w:bookmarkStart w:id="906" w:name="_Toc127454247"/>
      <w:bookmarkStart w:id="907" w:name="_Toc127454473"/>
      <w:bookmarkStart w:id="908" w:name="_Toc127454699"/>
      <w:bookmarkStart w:id="909" w:name="_Toc127454925"/>
      <w:bookmarkStart w:id="910" w:name="_Toc127455151"/>
      <w:bookmarkStart w:id="911" w:name="_Toc127455377"/>
      <w:bookmarkStart w:id="912" w:name="_Toc127455603"/>
      <w:bookmarkStart w:id="913" w:name="_Toc127455830"/>
      <w:bookmarkStart w:id="914" w:name="_Toc127456058"/>
      <w:bookmarkStart w:id="915" w:name="_Toc127456284"/>
      <w:bookmarkStart w:id="916" w:name="_Toc127456510"/>
      <w:bookmarkStart w:id="917" w:name="_Toc127456737"/>
      <w:bookmarkStart w:id="918" w:name="_Toc127456963"/>
      <w:bookmarkStart w:id="919" w:name="_Toc127457190"/>
      <w:bookmarkStart w:id="920" w:name="_Toc127457416"/>
      <w:bookmarkStart w:id="921" w:name="_Toc127457642"/>
      <w:bookmarkStart w:id="922" w:name="_Toc127524027"/>
      <w:bookmarkStart w:id="923" w:name="_Toc127527452"/>
      <w:bookmarkStart w:id="924" w:name="_Toc127529414"/>
      <w:bookmarkStart w:id="925" w:name="_Toc127529641"/>
      <w:bookmarkStart w:id="926" w:name="_Toc129006390"/>
      <w:bookmarkStart w:id="927" w:name="_Toc130459538"/>
      <w:bookmarkStart w:id="928" w:name="_Toc126742851"/>
      <w:bookmarkStart w:id="929" w:name="_Toc126822389"/>
      <w:bookmarkStart w:id="930" w:name="_Toc127454248"/>
      <w:bookmarkStart w:id="931" w:name="_Toc127454474"/>
      <w:bookmarkStart w:id="932" w:name="_Toc127454700"/>
      <w:bookmarkStart w:id="933" w:name="_Toc127454926"/>
      <w:bookmarkStart w:id="934" w:name="_Toc127455152"/>
      <w:bookmarkStart w:id="935" w:name="_Toc127455378"/>
      <w:bookmarkStart w:id="936" w:name="_Toc127455604"/>
      <w:bookmarkStart w:id="937" w:name="_Toc127455831"/>
      <w:bookmarkStart w:id="938" w:name="_Toc127456059"/>
      <w:bookmarkStart w:id="939" w:name="_Toc127456285"/>
      <w:bookmarkStart w:id="940" w:name="_Toc127456511"/>
      <w:bookmarkStart w:id="941" w:name="_Toc127456738"/>
      <w:bookmarkStart w:id="942" w:name="_Toc127456964"/>
      <w:bookmarkStart w:id="943" w:name="_Toc127457191"/>
      <w:bookmarkStart w:id="944" w:name="_Toc127457417"/>
      <w:bookmarkStart w:id="945" w:name="_Toc127457643"/>
      <w:bookmarkStart w:id="946" w:name="_Toc127524028"/>
      <w:bookmarkStart w:id="947" w:name="_Toc127527453"/>
      <w:bookmarkStart w:id="948" w:name="_Toc127529415"/>
      <w:bookmarkStart w:id="949" w:name="_Toc127529642"/>
      <w:bookmarkStart w:id="950" w:name="_Toc129006391"/>
      <w:bookmarkStart w:id="951" w:name="_Toc130459539"/>
      <w:bookmarkStart w:id="952" w:name="_Toc126742852"/>
      <w:bookmarkStart w:id="953" w:name="_Toc126822390"/>
      <w:bookmarkStart w:id="954" w:name="_Toc127454249"/>
      <w:bookmarkStart w:id="955" w:name="_Toc127454475"/>
      <w:bookmarkStart w:id="956" w:name="_Toc127454701"/>
      <w:bookmarkStart w:id="957" w:name="_Toc127454927"/>
      <w:bookmarkStart w:id="958" w:name="_Toc127455153"/>
      <w:bookmarkStart w:id="959" w:name="_Toc127455379"/>
      <w:bookmarkStart w:id="960" w:name="_Toc127455605"/>
      <w:bookmarkStart w:id="961" w:name="_Toc127455832"/>
      <w:bookmarkStart w:id="962" w:name="_Toc127456060"/>
      <w:bookmarkStart w:id="963" w:name="_Toc127456286"/>
      <w:bookmarkStart w:id="964" w:name="_Toc127456512"/>
      <w:bookmarkStart w:id="965" w:name="_Toc127456739"/>
      <w:bookmarkStart w:id="966" w:name="_Toc127456965"/>
      <w:bookmarkStart w:id="967" w:name="_Toc127457192"/>
      <w:bookmarkStart w:id="968" w:name="_Toc127457418"/>
      <w:bookmarkStart w:id="969" w:name="_Toc127457644"/>
      <w:bookmarkStart w:id="970" w:name="_Toc127524029"/>
      <w:bookmarkStart w:id="971" w:name="_Toc127527454"/>
      <w:bookmarkStart w:id="972" w:name="_Toc127529416"/>
      <w:bookmarkStart w:id="973" w:name="_Toc127529643"/>
      <w:bookmarkStart w:id="974" w:name="_Toc129006392"/>
      <w:bookmarkStart w:id="975" w:name="_Toc130459540"/>
      <w:bookmarkStart w:id="976" w:name="_Toc126742853"/>
      <w:bookmarkStart w:id="977" w:name="_Toc126822391"/>
      <w:bookmarkStart w:id="978" w:name="_Toc127454250"/>
      <w:bookmarkStart w:id="979" w:name="_Toc127454476"/>
      <w:bookmarkStart w:id="980" w:name="_Toc127454702"/>
      <w:bookmarkStart w:id="981" w:name="_Toc127454928"/>
      <w:bookmarkStart w:id="982" w:name="_Toc127455154"/>
      <w:bookmarkStart w:id="983" w:name="_Toc127455380"/>
      <w:bookmarkStart w:id="984" w:name="_Toc127455606"/>
      <w:bookmarkStart w:id="985" w:name="_Toc127455833"/>
      <w:bookmarkStart w:id="986" w:name="_Toc127456061"/>
      <w:bookmarkStart w:id="987" w:name="_Toc127456287"/>
      <w:bookmarkStart w:id="988" w:name="_Toc127456513"/>
      <w:bookmarkStart w:id="989" w:name="_Toc127456740"/>
      <w:bookmarkStart w:id="990" w:name="_Toc127456966"/>
      <w:bookmarkStart w:id="991" w:name="_Toc127457193"/>
      <w:bookmarkStart w:id="992" w:name="_Toc127457419"/>
      <w:bookmarkStart w:id="993" w:name="_Toc127457645"/>
      <w:bookmarkStart w:id="994" w:name="_Toc127524030"/>
      <w:bookmarkStart w:id="995" w:name="_Toc127527455"/>
      <w:bookmarkStart w:id="996" w:name="_Toc127529417"/>
      <w:bookmarkStart w:id="997" w:name="_Toc127529644"/>
      <w:bookmarkStart w:id="998" w:name="_Toc129006393"/>
      <w:bookmarkStart w:id="999" w:name="_Toc130459541"/>
      <w:bookmarkStart w:id="1000" w:name="_Toc126742854"/>
      <w:bookmarkStart w:id="1001" w:name="_Toc126822392"/>
      <w:bookmarkStart w:id="1002" w:name="_Toc127454251"/>
      <w:bookmarkStart w:id="1003" w:name="_Toc127454477"/>
      <w:bookmarkStart w:id="1004" w:name="_Toc127454703"/>
      <w:bookmarkStart w:id="1005" w:name="_Toc127454929"/>
      <w:bookmarkStart w:id="1006" w:name="_Toc127455155"/>
      <w:bookmarkStart w:id="1007" w:name="_Toc127455381"/>
      <w:bookmarkStart w:id="1008" w:name="_Toc127455607"/>
      <w:bookmarkStart w:id="1009" w:name="_Toc127455834"/>
      <w:bookmarkStart w:id="1010" w:name="_Toc127456062"/>
      <w:bookmarkStart w:id="1011" w:name="_Toc127456288"/>
      <w:bookmarkStart w:id="1012" w:name="_Toc127456514"/>
      <w:bookmarkStart w:id="1013" w:name="_Toc127456741"/>
      <w:bookmarkStart w:id="1014" w:name="_Toc127456967"/>
      <w:bookmarkStart w:id="1015" w:name="_Toc127457194"/>
      <w:bookmarkStart w:id="1016" w:name="_Toc127457420"/>
      <w:bookmarkStart w:id="1017" w:name="_Toc127457646"/>
      <w:bookmarkStart w:id="1018" w:name="_Toc127524031"/>
      <w:bookmarkStart w:id="1019" w:name="_Toc127527456"/>
      <w:bookmarkStart w:id="1020" w:name="_Toc127529418"/>
      <w:bookmarkStart w:id="1021" w:name="_Toc127529645"/>
      <w:bookmarkStart w:id="1022" w:name="_Toc129006394"/>
      <w:bookmarkStart w:id="1023" w:name="_Toc130459542"/>
      <w:bookmarkStart w:id="1024" w:name="_Toc126742855"/>
      <w:bookmarkStart w:id="1025" w:name="_Toc126822393"/>
      <w:bookmarkStart w:id="1026" w:name="_Toc127454252"/>
      <w:bookmarkStart w:id="1027" w:name="_Toc127454478"/>
      <w:bookmarkStart w:id="1028" w:name="_Toc127454704"/>
      <w:bookmarkStart w:id="1029" w:name="_Toc127454930"/>
      <w:bookmarkStart w:id="1030" w:name="_Toc127455156"/>
      <w:bookmarkStart w:id="1031" w:name="_Toc127455382"/>
      <w:bookmarkStart w:id="1032" w:name="_Toc127455608"/>
      <w:bookmarkStart w:id="1033" w:name="_Toc127455835"/>
      <w:bookmarkStart w:id="1034" w:name="_Toc127456063"/>
      <w:bookmarkStart w:id="1035" w:name="_Toc127456289"/>
      <w:bookmarkStart w:id="1036" w:name="_Toc127456515"/>
      <w:bookmarkStart w:id="1037" w:name="_Toc127456742"/>
      <w:bookmarkStart w:id="1038" w:name="_Toc127456968"/>
      <w:bookmarkStart w:id="1039" w:name="_Toc127457195"/>
      <w:bookmarkStart w:id="1040" w:name="_Toc127457421"/>
      <w:bookmarkStart w:id="1041" w:name="_Toc127457647"/>
      <w:bookmarkStart w:id="1042" w:name="_Toc127524032"/>
      <w:bookmarkStart w:id="1043" w:name="_Toc127527457"/>
      <w:bookmarkStart w:id="1044" w:name="_Toc127529419"/>
      <w:bookmarkStart w:id="1045" w:name="_Toc127529646"/>
      <w:bookmarkStart w:id="1046" w:name="_Toc129006395"/>
      <w:bookmarkStart w:id="1047" w:name="_Toc130459543"/>
      <w:bookmarkStart w:id="1048" w:name="_Toc126742856"/>
      <w:bookmarkStart w:id="1049" w:name="_Toc126822394"/>
      <w:bookmarkStart w:id="1050" w:name="_Toc127454253"/>
      <w:bookmarkStart w:id="1051" w:name="_Toc127454479"/>
      <w:bookmarkStart w:id="1052" w:name="_Toc127454705"/>
      <w:bookmarkStart w:id="1053" w:name="_Toc127454931"/>
      <w:bookmarkStart w:id="1054" w:name="_Toc127455157"/>
      <w:bookmarkStart w:id="1055" w:name="_Toc127455383"/>
      <w:bookmarkStart w:id="1056" w:name="_Toc127455609"/>
      <w:bookmarkStart w:id="1057" w:name="_Toc127455836"/>
      <w:bookmarkStart w:id="1058" w:name="_Toc127456064"/>
      <w:bookmarkStart w:id="1059" w:name="_Toc127456290"/>
      <w:bookmarkStart w:id="1060" w:name="_Toc127456516"/>
      <w:bookmarkStart w:id="1061" w:name="_Toc127456743"/>
      <w:bookmarkStart w:id="1062" w:name="_Toc127456969"/>
      <w:bookmarkStart w:id="1063" w:name="_Toc127457196"/>
      <w:bookmarkStart w:id="1064" w:name="_Toc127457422"/>
      <w:bookmarkStart w:id="1065" w:name="_Toc127457648"/>
      <w:bookmarkStart w:id="1066" w:name="_Toc127524033"/>
      <w:bookmarkStart w:id="1067" w:name="_Toc127527458"/>
      <w:bookmarkStart w:id="1068" w:name="_Toc127529420"/>
      <w:bookmarkStart w:id="1069" w:name="_Toc127529647"/>
      <w:bookmarkStart w:id="1070" w:name="_Toc129006396"/>
      <w:bookmarkStart w:id="1071" w:name="_Toc130459544"/>
      <w:bookmarkStart w:id="1072" w:name="_Toc126742857"/>
      <w:bookmarkStart w:id="1073" w:name="_Toc126822395"/>
      <w:bookmarkStart w:id="1074" w:name="_Toc127454254"/>
      <w:bookmarkStart w:id="1075" w:name="_Toc127454480"/>
      <w:bookmarkStart w:id="1076" w:name="_Toc127454706"/>
      <w:bookmarkStart w:id="1077" w:name="_Toc127454932"/>
      <w:bookmarkStart w:id="1078" w:name="_Toc127455158"/>
      <w:bookmarkStart w:id="1079" w:name="_Toc127455384"/>
      <w:bookmarkStart w:id="1080" w:name="_Toc127455610"/>
      <w:bookmarkStart w:id="1081" w:name="_Toc127455837"/>
      <w:bookmarkStart w:id="1082" w:name="_Toc127456065"/>
      <w:bookmarkStart w:id="1083" w:name="_Toc127456291"/>
      <w:bookmarkStart w:id="1084" w:name="_Toc127456517"/>
      <w:bookmarkStart w:id="1085" w:name="_Toc127456744"/>
      <w:bookmarkStart w:id="1086" w:name="_Toc127456970"/>
      <w:bookmarkStart w:id="1087" w:name="_Toc127457197"/>
      <w:bookmarkStart w:id="1088" w:name="_Toc127457423"/>
      <w:bookmarkStart w:id="1089" w:name="_Toc127457649"/>
      <w:bookmarkStart w:id="1090" w:name="_Toc127524034"/>
      <w:bookmarkStart w:id="1091" w:name="_Toc127527459"/>
      <w:bookmarkStart w:id="1092" w:name="_Toc127529421"/>
      <w:bookmarkStart w:id="1093" w:name="_Toc127529648"/>
      <w:bookmarkStart w:id="1094" w:name="_Toc129006397"/>
      <w:bookmarkStart w:id="1095" w:name="_Toc130459545"/>
      <w:bookmarkStart w:id="1096" w:name="_Toc126742858"/>
      <w:bookmarkStart w:id="1097" w:name="_Toc126822396"/>
      <w:bookmarkStart w:id="1098" w:name="_Toc127454255"/>
      <w:bookmarkStart w:id="1099" w:name="_Toc127454481"/>
      <w:bookmarkStart w:id="1100" w:name="_Toc127454707"/>
      <w:bookmarkStart w:id="1101" w:name="_Toc127454933"/>
      <w:bookmarkStart w:id="1102" w:name="_Toc127455159"/>
      <w:bookmarkStart w:id="1103" w:name="_Toc127455385"/>
      <w:bookmarkStart w:id="1104" w:name="_Toc127455611"/>
      <w:bookmarkStart w:id="1105" w:name="_Toc127455838"/>
      <w:bookmarkStart w:id="1106" w:name="_Toc127456066"/>
      <w:bookmarkStart w:id="1107" w:name="_Toc127456292"/>
      <w:bookmarkStart w:id="1108" w:name="_Toc127456518"/>
      <w:bookmarkStart w:id="1109" w:name="_Toc127456745"/>
      <w:bookmarkStart w:id="1110" w:name="_Toc127456971"/>
      <w:bookmarkStart w:id="1111" w:name="_Toc127457198"/>
      <w:bookmarkStart w:id="1112" w:name="_Toc127457424"/>
      <w:bookmarkStart w:id="1113" w:name="_Toc127457650"/>
      <w:bookmarkStart w:id="1114" w:name="_Toc127524035"/>
      <w:bookmarkStart w:id="1115" w:name="_Toc127527460"/>
      <w:bookmarkStart w:id="1116" w:name="_Toc127529422"/>
      <w:bookmarkStart w:id="1117" w:name="_Toc127529649"/>
      <w:bookmarkStart w:id="1118" w:name="_Toc129006398"/>
      <w:bookmarkStart w:id="1119" w:name="_Toc130459546"/>
      <w:bookmarkStart w:id="1120" w:name="_Toc126742859"/>
      <w:bookmarkStart w:id="1121" w:name="_Toc126822397"/>
      <w:bookmarkStart w:id="1122" w:name="_Toc127454256"/>
      <w:bookmarkStart w:id="1123" w:name="_Toc127454482"/>
      <w:bookmarkStart w:id="1124" w:name="_Toc127454708"/>
      <w:bookmarkStart w:id="1125" w:name="_Toc127454934"/>
      <w:bookmarkStart w:id="1126" w:name="_Toc127455160"/>
      <w:bookmarkStart w:id="1127" w:name="_Toc127455386"/>
      <w:bookmarkStart w:id="1128" w:name="_Toc127455612"/>
      <w:bookmarkStart w:id="1129" w:name="_Toc127455839"/>
      <w:bookmarkStart w:id="1130" w:name="_Toc127456067"/>
      <w:bookmarkStart w:id="1131" w:name="_Toc127456293"/>
      <w:bookmarkStart w:id="1132" w:name="_Toc127456519"/>
      <w:bookmarkStart w:id="1133" w:name="_Toc127456746"/>
      <w:bookmarkStart w:id="1134" w:name="_Toc127456972"/>
      <w:bookmarkStart w:id="1135" w:name="_Toc127457199"/>
      <w:bookmarkStart w:id="1136" w:name="_Toc127457425"/>
      <w:bookmarkStart w:id="1137" w:name="_Toc127457651"/>
      <w:bookmarkStart w:id="1138" w:name="_Toc127524036"/>
      <w:bookmarkStart w:id="1139" w:name="_Toc127527461"/>
      <w:bookmarkStart w:id="1140" w:name="_Toc127529423"/>
      <w:bookmarkStart w:id="1141" w:name="_Toc127529650"/>
      <w:bookmarkStart w:id="1142" w:name="_Toc129006399"/>
      <w:bookmarkStart w:id="1143" w:name="_Toc130459547"/>
      <w:bookmarkStart w:id="1144" w:name="_Toc126742860"/>
      <w:bookmarkStart w:id="1145" w:name="_Toc126822398"/>
      <w:bookmarkStart w:id="1146" w:name="_Toc127454257"/>
      <w:bookmarkStart w:id="1147" w:name="_Toc127454483"/>
      <w:bookmarkStart w:id="1148" w:name="_Toc127454709"/>
      <w:bookmarkStart w:id="1149" w:name="_Toc127454935"/>
      <w:bookmarkStart w:id="1150" w:name="_Toc127455161"/>
      <w:bookmarkStart w:id="1151" w:name="_Toc127455387"/>
      <w:bookmarkStart w:id="1152" w:name="_Toc127455613"/>
      <w:bookmarkStart w:id="1153" w:name="_Toc127455840"/>
      <w:bookmarkStart w:id="1154" w:name="_Toc127456068"/>
      <w:bookmarkStart w:id="1155" w:name="_Toc127456294"/>
      <w:bookmarkStart w:id="1156" w:name="_Toc127456520"/>
      <w:bookmarkStart w:id="1157" w:name="_Toc127456747"/>
      <w:bookmarkStart w:id="1158" w:name="_Toc127456973"/>
      <w:bookmarkStart w:id="1159" w:name="_Toc127457200"/>
      <w:bookmarkStart w:id="1160" w:name="_Toc127457426"/>
      <w:bookmarkStart w:id="1161" w:name="_Toc127457652"/>
      <w:bookmarkStart w:id="1162" w:name="_Toc127524037"/>
      <w:bookmarkStart w:id="1163" w:name="_Toc127527462"/>
      <w:bookmarkStart w:id="1164" w:name="_Toc127529424"/>
      <w:bookmarkStart w:id="1165" w:name="_Toc127529651"/>
      <w:bookmarkStart w:id="1166" w:name="_Toc129006400"/>
      <w:bookmarkStart w:id="1167" w:name="_Toc130459548"/>
      <w:bookmarkStart w:id="1168" w:name="_Toc126742861"/>
      <w:bookmarkStart w:id="1169" w:name="_Toc126822399"/>
      <w:bookmarkStart w:id="1170" w:name="_Toc127454258"/>
      <w:bookmarkStart w:id="1171" w:name="_Toc127454484"/>
      <w:bookmarkStart w:id="1172" w:name="_Toc127454710"/>
      <w:bookmarkStart w:id="1173" w:name="_Toc127454936"/>
      <w:bookmarkStart w:id="1174" w:name="_Toc127455162"/>
      <w:bookmarkStart w:id="1175" w:name="_Toc127455388"/>
      <w:bookmarkStart w:id="1176" w:name="_Toc127455614"/>
      <w:bookmarkStart w:id="1177" w:name="_Toc127455841"/>
      <w:bookmarkStart w:id="1178" w:name="_Toc127456069"/>
      <w:bookmarkStart w:id="1179" w:name="_Toc127456295"/>
      <w:bookmarkStart w:id="1180" w:name="_Toc127456521"/>
      <w:bookmarkStart w:id="1181" w:name="_Toc127456748"/>
      <w:bookmarkStart w:id="1182" w:name="_Toc127456974"/>
      <w:bookmarkStart w:id="1183" w:name="_Toc127457201"/>
      <w:bookmarkStart w:id="1184" w:name="_Toc127457427"/>
      <w:bookmarkStart w:id="1185" w:name="_Toc127457653"/>
      <w:bookmarkStart w:id="1186" w:name="_Toc127524038"/>
      <w:bookmarkStart w:id="1187" w:name="_Toc127527463"/>
      <w:bookmarkStart w:id="1188" w:name="_Toc127529425"/>
      <w:bookmarkStart w:id="1189" w:name="_Toc127529652"/>
      <w:bookmarkStart w:id="1190" w:name="_Toc129006401"/>
      <w:bookmarkStart w:id="1191" w:name="_Toc130459549"/>
      <w:bookmarkStart w:id="1192" w:name="_Toc126742862"/>
      <w:bookmarkStart w:id="1193" w:name="_Toc126822400"/>
      <w:bookmarkStart w:id="1194" w:name="_Toc127454259"/>
      <w:bookmarkStart w:id="1195" w:name="_Toc127454485"/>
      <w:bookmarkStart w:id="1196" w:name="_Toc127454711"/>
      <w:bookmarkStart w:id="1197" w:name="_Toc127454937"/>
      <w:bookmarkStart w:id="1198" w:name="_Toc127455163"/>
      <w:bookmarkStart w:id="1199" w:name="_Toc127455389"/>
      <w:bookmarkStart w:id="1200" w:name="_Toc127455615"/>
      <w:bookmarkStart w:id="1201" w:name="_Toc127455842"/>
      <w:bookmarkStart w:id="1202" w:name="_Toc127456070"/>
      <w:bookmarkStart w:id="1203" w:name="_Toc127456296"/>
      <w:bookmarkStart w:id="1204" w:name="_Toc127456522"/>
      <w:bookmarkStart w:id="1205" w:name="_Toc127456749"/>
      <w:bookmarkStart w:id="1206" w:name="_Toc127456975"/>
      <w:bookmarkStart w:id="1207" w:name="_Toc127457202"/>
      <w:bookmarkStart w:id="1208" w:name="_Toc127457428"/>
      <w:bookmarkStart w:id="1209" w:name="_Toc127457654"/>
      <w:bookmarkStart w:id="1210" w:name="_Toc127524039"/>
      <w:bookmarkStart w:id="1211" w:name="_Toc127527464"/>
      <w:bookmarkStart w:id="1212" w:name="_Toc127529426"/>
      <w:bookmarkStart w:id="1213" w:name="_Toc127529653"/>
      <w:bookmarkStart w:id="1214" w:name="_Toc129006402"/>
      <w:bookmarkStart w:id="1215" w:name="_Toc130459550"/>
      <w:bookmarkStart w:id="1216" w:name="_Toc126742863"/>
      <w:bookmarkStart w:id="1217" w:name="_Toc126822401"/>
      <w:bookmarkStart w:id="1218" w:name="_Toc127454260"/>
      <w:bookmarkStart w:id="1219" w:name="_Toc127454486"/>
      <w:bookmarkStart w:id="1220" w:name="_Toc127454712"/>
      <w:bookmarkStart w:id="1221" w:name="_Toc127454938"/>
      <w:bookmarkStart w:id="1222" w:name="_Toc127455164"/>
      <w:bookmarkStart w:id="1223" w:name="_Toc127455390"/>
      <w:bookmarkStart w:id="1224" w:name="_Toc127455616"/>
      <w:bookmarkStart w:id="1225" w:name="_Toc127455843"/>
      <w:bookmarkStart w:id="1226" w:name="_Toc127456071"/>
      <w:bookmarkStart w:id="1227" w:name="_Toc127456297"/>
      <w:bookmarkStart w:id="1228" w:name="_Toc127456523"/>
      <w:bookmarkStart w:id="1229" w:name="_Toc127456750"/>
      <w:bookmarkStart w:id="1230" w:name="_Toc127456976"/>
      <w:bookmarkStart w:id="1231" w:name="_Toc127457203"/>
      <w:bookmarkStart w:id="1232" w:name="_Toc127457429"/>
      <w:bookmarkStart w:id="1233" w:name="_Toc127457655"/>
      <w:bookmarkStart w:id="1234" w:name="_Toc127524040"/>
      <w:bookmarkStart w:id="1235" w:name="_Toc127527465"/>
      <w:bookmarkStart w:id="1236" w:name="_Toc127529427"/>
      <w:bookmarkStart w:id="1237" w:name="_Toc127529654"/>
      <w:bookmarkStart w:id="1238" w:name="_Toc129006403"/>
      <w:bookmarkStart w:id="1239" w:name="_Toc130459551"/>
      <w:bookmarkStart w:id="1240" w:name="_Toc126742864"/>
      <w:bookmarkStart w:id="1241" w:name="_Toc126822402"/>
      <w:bookmarkStart w:id="1242" w:name="_Toc127454261"/>
      <w:bookmarkStart w:id="1243" w:name="_Toc127454487"/>
      <w:bookmarkStart w:id="1244" w:name="_Toc127454713"/>
      <w:bookmarkStart w:id="1245" w:name="_Toc127454939"/>
      <w:bookmarkStart w:id="1246" w:name="_Toc127455165"/>
      <w:bookmarkStart w:id="1247" w:name="_Toc127455391"/>
      <w:bookmarkStart w:id="1248" w:name="_Toc127455617"/>
      <w:bookmarkStart w:id="1249" w:name="_Toc127455844"/>
      <w:bookmarkStart w:id="1250" w:name="_Toc127456072"/>
      <w:bookmarkStart w:id="1251" w:name="_Toc127456298"/>
      <w:bookmarkStart w:id="1252" w:name="_Toc127456524"/>
      <w:bookmarkStart w:id="1253" w:name="_Toc127456751"/>
      <w:bookmarkStart w:id="1254" w:name="_Toc127456977"/>
      <w:bookmarkStart w:id="1255" w:name="_Toc127457204"/>
      <w:bookmarkStart w:id="1256" w:name="_Toc127457430"/>
      <w:bookmarkStart w:id="1257" w:name="_Toc127457656"/>
      <w:bookmarkStart w:id="1258" w:name="_Toc127524041"/>
      <w:bookmarkStart w:id="1259" w:name="_Toc127527466"/>
      <w:bookmarkStart w:id="1260" w:name="_Toc127529428"/>
      <w:bookmarkStart w:id="1261" w:name="_Toc127529655"/>
      <w:bookmarkStart w:id="1262" w:name="_Toc129006404"/>
      <w:bookmarkStart w:id="1263" w:name="_Toc130459552"/>
      <w:bookmarkStart w:id="1264" w:name="_Toc126742865"/>
      <w:bookmarkStart w:id="1265" w:name="_Toc126822403"/>
      <w:bookmarkStart w:id="1266" w:name="_Toc127454262"/>
      <w:bookmarkStart w:id="1267" w:name="_Toc127454488"/>
      <w:bookmarkStart w:id="1268" w:name="_Toc127454714"/>
      <w:bookmarkStart w:id="1269" w:name="_Toc127454940"/>
      <w:bookmarkStart w:id="1270" w:name="_Toc127455166"/>
      <w:bookmarkStart w:id="1271" w:name="_Toc127455392"/>
      <w:bookmarkStart w:id="1272" w:name="_Toc127455618"/>
      <w:bookmarkStart w:id="1273" w:name="_Toc127455845"/>
      <w:bookmarkStart w:id="1274" w:name="_Toc127456073"/>
      <w:bookmarkStart w:id="1275" w:name="_Toc127456299"/>
      <w:bookmarkStart w:id="1276" w:name="_Toc127456525"/>
      <w:bookmarkStart w:id="1277" w:name="_Toc127456752"/>
      <w:bookmarkStart w:id="1278" w:name="_Toc127456978"/>
      <w:bookmarkStart w:id="1279" w:name="_Toc127457205"/>
      <w:bookmarkStart w:id="1280" w:name="_Toc127457431"/>
      <w:bookmarkStart w:id="1281" w:name="_Toc127457657"/>
      <w:bookmarkStart w:id="1282" w:name="_Toc127524042"/>
      <w:bookmarkStart w:id="1283" w:name="_Toc127527467"/>
      <w:bookmarkStart w:id="1284" w:name="_Toc127529429"/>
      <w:bookmarkStart w:id="1285" w:name="_Toc127529656"/>
      <w:bookmarkStart w:id="1286" w:name="_Toc129006405"/>
      <w:bookmarkStart w:id="1287" w:name="_Toc130459553"/>
      <w:bookmarkStart w:id="1288" w:name="_Toc126742866"/>
      <w:bookmarkStart w:id="1289" w:name="_Toc126822404"/>
      <w:bookmarkStart w:id="1290" w:name="_Toc127454263"/>
      <w:bookmarkStart w:id="1291" w:name="_Toc127454489"/>
      <w:bookmarkStart w:id="1292" w:name="_Toc127454715"/>
      <w:bookmarkStart w:id="1293" w:name="_Toc127454941"/>
      <w:bookmarkStart w:id="1294" w:name="_Toc127455167"/>
      <w:bookmarkStart w:id="1295" w:name="_Toc127455393"/>
      <w:bookmarkStart w:id="1296" w:name="_Toc127455619"/>
      <w:bookmarkStart w:id="1297" w:name="_Toc127455846"/>
      <w:bookmarkStart w:id="1298" w:name="_Toc127456074"/>
      <w:bookmarkStart w:id="1299" w:name="_Toc127456300"/>
      <w:bookmarkStart w:id="1300" w:name="_Toc127456526"/>
      <w:bookmarkStart w:id="1301" w:name="_Toc127456753"/>
      <w:bookmarkStart w:id="1302" w:name="_Toc127456979"/>
      <w:bookmarkStart w:id="1303" w:name="_Toc127457206"/>
      <w:bookmarkStart w:id="1304" w:name="_Toc127457432"/>
      <w:bookmarkStart w:id="1305" w:name="_Toc127457658"/>
      <w:bookmarkStart w:id="1306" w:name="_Toc127524043"/>
      <w:bookmarkStart w:id="1307" w:name="_Toc127527468"/>
      <w:bookmarkStart w:id="1308" w:name="_Toc127529430"/>
      <w:bookmarkStart w:id="1309" w:name="_Toc127529657"/>
      <w:bookmarkStart w:id="1310" w:name="_Toc129006406"/>
      <w:bookmarkStart w:id="1311" w:name="_Toc130459554"/>
      <w:bookmarkStart w:id="1312" w:name="_Toc126742867"/>
      <w:bookmarkStart w:id="1313" w:name="_Toc126822405"/>
      <w:bookmarkStart w:id="1314" w:name="_Toc127454264"/>
      <w:bookmarkStart w:id="1315" w:name="_Toc127454490"/>
      <w:bookmarkStart w:id="1316" w:name="_Toc127454716"/>
      <w:bookmarkStart w:id="1317" w:name="_Toc127454942"/>
      <w:bookmarkStart w:id="1318" w:name="_Toc127455168"/>
      <w:bookmarkStart w:id="1319" w:name="_Toc127455394"/>
      <w:bookmarkStart w:id="1320" w:name="_Toc127455620"/>
      <w:bookmarkStart w:id="1321" w:name="_Toc127455847"/>
      <w:bookmarkStart w:id="1322" w:name="_Toc127456075"/>
      <w:bookmarkStart w:id="1323" w:name="_Toc127456301"/>
      <w:bookmarkStart w:id="1324" w:name="_Toc127456527"/>
      <w:bookmarkStart w:id="1325" w:name="_Toc127456754"/>
      <w:bookmarkStart w:id="1326" w:name="_Toc127456980"/>
      <w:bookmarkStart w:id="1327" w:name="_Toc127457207"/>
      <w:bookmarkStart w:id="1328" w:name="_Toc127457433"/>
      <w:bookmarkStart w:id="1329" w:name="_Toc127457659"/>
      <w:bookmarkStart w:id="1330" w:name="_Toc127524044"/>
      <w:bookmarkStart w:id="1331" w:name="_Toc127527469"/>
      <w:bookmarkStart w:id="1332" w:name="_Toc127529431"/>
      <w:bookmarkStart w:id="1333" w:name="_Toc127529658"/>
      <w:bookmarkStart w:id="1334" w:name="_Toc129006407"/>
      <w:bookmarkStart w:id="1335" w:name="_Toc130459555"/>
      <w:bookmarkStart w:id="1336" w:name="_Toc126742868"/>
      <w:bookmarkStart w:id="1337" w:name="_Toc126822406"/>
      <w:bookmarkStart w:id="1338" w:name="_Toc127454265"/>
      <w:bookmarkStart w:id="1339" w:name="_Toc127454491"/>
      <w:bookmarkStart w:id="1340" w:name="_Toc127454717"/>
      <w:bookmarkStart w:id="1341" w:name="_Toc127454943"/>
      <w:bookmarkStart w:id="1342" w:name="_Toc127455169"/>
      <w:bookmarkStart w:id="1343" w:name="_Toc127455395"/>
      <w:bookmarkStart w:id="1344" w:name="_Toc127455621"/>
      <w:bookmarkStart w:id="1345" w:name="_Toc127455848"/>
      <w:bookmarkStart w:id="1346" w:name="_Toc127456076"/>
      <w:bookmarkStart w:id="1347" w:name="_Toc127456302"/>
      <w:bookmarkStart w:id="1348" w:name="_Toc127456528"/>
      <w:bookmarkStart w:id="1349" w:name="_Toc127456755"/>
      <w:bookmarkStart w:id="1350" w:name="_Toc127456981"/>
      <w:bookmarkStart w:id="1351" w:name="_Toc127457208"/>
      <w:bookmarkStart w:id="1352" w:name="_Toc127457434"/>
      <w:bookmarkStart w:id="1353" w:name="_Toc127457660"/>
      <w:bookmarkStart w:id="1354" w:name="_Toc127524045"/>
      <w:bookmarkStart w:id="1355" w:name="_Toc127527470"/>
      <w:bookmarkStart w:id="1356" w:name="_Toc127529432"/>
      <w:bookmarkStart w:id="1357" w:name="_Toc127529659"/>
      <w:bookmarkStart w:id="1358" w:name="_Toc129006408"/>
      <w:bookmarkStart w:id="1359" w:name="_Toc130459556"/>
      <w:bookmarkStart w:id="1360" w:name="_Toc126742869"/>
      <w:bookmarkStart w:id="1361" w:name="_Toc126822407"/>
      <w:bookmarkStart w:id="1362" w:name="_Toc127454266"/>
      <w:bookmarkStart w:id="1363" w:name="_Toc127454492"/>
      <w:bookmarkStart w:id="1364" w:name="_Toc127454718"/>
      <w:bookmarkStart w:id="1365" w:name="_Toc127454944"/>
      <w:bookmarkStart w:id="1366" w:name="_Toc127455170"/>
      <w:bookmarkStart w:id="1367" w:name="_Toc127455396"/>
      <w:bookmarkStart w:id="1368" w:name="_Toc127455622"/>
      <w:bookmarkStart w:id="1369" w:name="_Toc127455849"/>
      <w:bookmarkStart w:id="1370" w:name="_Toc127456077"/>
      <w:bookmarkStart w:id="1371" w:name="_Toc127456303"/>
      <w:bookmarkStart w:id="1372" w:name="_Toc127456529"/>
      <w:bookmarkStart w:id="1373" w:name="_Toc127456756"/>
      <w:bookmarkStart w:id="1374" w:name="_Toc127456982"/>
      <w:bookmarkStart w:id="1375" w:name="_Toc127457209"/>
      <w:bookmarkStart w:id="1376" w:name="_Toc127457435"/>
      <w:bookmarkStart w:id="1377" w:name="_Toc127457661"/>
      <w:bookmarkStart w:id="1378" w:name="_Toc127524046"/>
      <w:bookmarkStart w:id="1379" w:name="_Toc127527471"/>
      <w:bookmarkStart w:id="1380" w:name="_Toc127529433"/>
      <w:bookmarkStart w:id="1381" w:name="_Toc127529660"/>
      <w:bookmarkStart w:id="1382" w:name="_Toc129006409"/>
      <w:bookmarkStart w:id="1383" w:name="_Toc130459557"/>
      <w:bookmarkStart w:id="1384" w:name="_Toc126742870"/>
      <w:bookmarkStart w:id="1385" w:name="_Toc126822408"/>
      <w:bookmarkStart w:id="1386" w:name="_Toc127454267"/>
      <w:bookmarkStart w:id="1387" w:name="_Toc127454493"/>
      <w:bookmarkStart w:id="1388" w:name="_Toc127454719"/>
      <w:bookmarkStart w:id="1389" w:name="_Toc127454945"/>
      <w:bookmarkStart w:id="1390" w:name="_Toc127455171"/>
      <w:bookmarkStart w:id="1391" w:name="_Toc127455397"/>
      <w:bookmarkStart w:id="1392" w:name="_Toc127455623"/>
      <w:bookmarkStart w:id="1393" w:name="_Toc127455850"/>
      <w:bookmarkStart w:id="1394" w:name="_Toc127456078"/>
      <w:bookmarkStart w:id="1395" w:name="_Toc127456304"/>
      <w:bookmarkStart w:id="1396" w:name="_Toc127456530"/>
      <w:bookmarkStart w:id="1397" w:name="_Toc127456757"/>
      <w:bookmarkStart w:id="1398" w:name="_Toc127456983"/>
      <w:bookmarkStart w:id="1399" w:name="_Toc127457210"/>
      <w:bookmarkStart w:id="1400" w:name="_Toc127457436"/>
      <w:bookmarkStart w:id="1401" w:name="_Toc127457662"/>
      <w:bookmarkStart w:id="1402" w:name="_Toc127524047"/>
      <w:bookmarkStart w:id="1403" w:name="_Toc127527472"/>
      <w:bookmarkStart w:id="1404" w:name="_Toc127529434"/>
      <w:bookmarkStart w:id="1405" w:name="_Toc127529661"/>
      <w:bookmarkStart w:id="1406" w:name="_Toc129006410"/>
      <w:bookmarkStart w:id="1407" w:name="_Toc130459558"/>
      <w:bookmarkStart w:id="1408" w:name="_Toc126742871"/>
      <w:bookmarkStart w:id="1409" w:name="_Toc126822409"/>
      <w:bookmarkStart w:id="1410" w:name="_Toc127454268"/>
      <w:bookmarkStart w:id="1411" w:name="_Toc127454494"/>
      <w:bookmarkStart w:id="1412" w:name="_Toc127454720"/>
      <w:bookmarkStart w:id="1413" w:name="_Toc127454946"/>
      <w:bookmarkStart w:id="1414" w:name="_Toc127455172"/>
      <w:bookmarkStart w:id="1415" w:name="_Toc127455398"/>
      <w:bookmarkStart w:id="1416" w:name="_Toc127455624"/>
      <w:bookmarkStart w:id="1417" w:name="_Toc127455851"/>
      <w:bookmarkStart w:id="1418" w:name="_Toc127456079"/>
      <w:bookmarkStart w:id="1419" w:name="_Toc127456305"/>
      <w:bookmarkStart w:id="1420" w:name="_Toc127456531"/>
      <w:bookmarkStart w:id="1421" w:name="_Toc127456758"/>
      <w:bookmarkStart w:id="1422" w:name="_Toc127456984"/>
      <w:bookmarkStart w:id="1423" w:name="_Toc127457211"/>
      <w:bookmarkStart w:id="1424" w:name="_Toc127457437"/>
      <w:bookmarkStart w:id="1425" w:name="_Toc127457663"/>
      <w:bookmarkStart w:id="1426" w:name="_Toc127524048"/>
      <w:bookmarkStart w:id="1427" w:name="_Toc127527473"/>
      <w:bookmarkStart w:id="1428" w:name="_Toc127529435"/>
      <w:bookmarkStart w:id="1429" w:name="_Toc127529662"/>
      <w:bookmarkStart w:id="1430" w:name="_Toc129006411"/>
      <w:bookmarkStart w:id="1431" w:name="_Toc130459559"/>
      <w:bookmarkStart w:id="1432" w:name="_Toc126742872"/>
      <w:bookmarkStart w:id="1433" w:name="_Toc126822410"/>
      <w:bookmarkStart w:id="1434" w:name="_Toc127454269"/>
      <w:bookmarkStart w:id="1435" w:name="_Toc127454495"/>
      <w:bookmarkStart w:id="1436" w:name="_Toc127454721"/>
      <w:bookmarkStart w:id="1437" w:name="_Toc127454947"/>
      <w:bookmarkStart w:id="1438" w:name="_Toc127455173"/>
      <w:bookmarkStart w:id="1439" w:name="_Toc127455399"/>
      <w:bookmarkStart w:id="1440" w:name="_Toc127455625"/>
      <w:bookmarkStart w:id="1441" w:name="_Toc127455852"/>
      <w:bookmarkStart w:id="1442" w:name="_Toc127456080"/>
      <w:bookmarkStart w:id="1443" w:name="_Toc127456306"/>
      <w:bookmarkStart w:id="1444" w:name="_Toc127456532"/>
      <w:bookmarkStart w:id="1445" w:name="_Toc127456759"/>
      <w:bookmarkStart w:id="1446" w:name="_Toc127456985"/>
      <w:bookmarkStart w:id="1447" w:name="_Toc127457212"/>
      <w:bookmarkStart w:id="1448" w:name="_Toc127457438"/>
      <w:bookmarkStart w:id="1449" w:name="_Toc127457664"/>
      <w:bookmarkStart w:id="1450" w:name="_Toc127524049"/>
      <w:bookmarkStart w:id="1451" w:name="_Toc127527474"/>
      <w:bookmarkStart w:id="1452" w:name="_Toc127529436"/>
      <w:bookmarkStart w:id="1453" w:name="_Toc127529663"/>
      <w:bookmarkStart w:id="1454" w:name="_Toc129006412"/>
      <w:bookmarkStart w:id="1455" w:name="_Toc130459560"/>
      <w:bookmarkStart w:id="1456" w:name="_Toc126742873"/>
      <w:bookmarkStart w:id="1457" w:name="_Toc126822411"/>
      <w:bookmarkStart w:id="1458" w:name="_Toc127454270"/>
      <w:bookmarkStart w:id="1459" w:name="_Toc127454496"/>
      <w:bookmarkStart w:id="1460" w:name="_Toc127454722"/>
      <w:bookmarkStart w:id="1461" w:name="_Toc127454948"/>
      <w:bookmarkStart w:id="1462" w:name="_Toc127455174"/>
      <w:bookmarkStart w:id="1463" w:name="_Toc127455400"/>
      <w:bookmarkStart w:id="1464" w:name="_Toc127455626"/>
      <w:bookmarkStart w:id="1465" w:name="_Toc127455853"/>
      <w:bookmarkStart w:id="1466" w:name="_Toc127456081"/>
      <w:bookmarkStart w:id="1467" w:name="_Toc127456307"/>
      <w:bookmarkStart w:id="1468" w:name="_Toc127456533"/>
      <w:bookmarkStart w:id="1469" w:name="_Toc127456760"/>
      <w:bookmarkStart w:id="1470" w:name="_Toc127456986"/>
      <w:bookmarkStart w:id="1471" w:name="_Toc127457213"/>
      <w:bookmarkStart w:id="1472" w:name="_Toc127457439"/>
      <w:bookmarkStart w:id="1473" w:name="_Toc127457665"/>
      <w:bookmarkStart w:id="1474" w:name="_Toc127524050"/>
      <w:bookmarkStart w:id="1475" w:name="_Toc127527475"/>
      <w:bookmarkStart w:id="1476" w:name="_Toc127529437"/>
      <w:bookmarkStart w:id="1477" w:name="_Toc127529664"/>
      <w:bookmarkStart w:id="1478" w:name="_Toc129006413"/>
      <w:bookmarkStart w:id="1479" w:name="_Toc130459561"/>
      <w:bookmarkStart w:id="1480" w:name="_Toc126742874"/>
      <w:bookmarkStart w:id="1481" w:name="_Toc126822412"/>
      <w:bookmarkStart w:id="1482" w:name="_Toc127454271"/>
      <w:bookmarkStart w:id="1483" w:name="_Toc127454497"/>
      <w:bookmarkStart w:id="1484" w:name="_Toc127454723"/>
      <w:bookmarkStart w:id="1485" w:name="_Toc127454949"/>
      <w:bookmarkStart w:id="1486" w:name="_Toc127455175"/>
      <w:bookmarkStart w:id="1487" w:name="_Toc127455401"/>
      <w:bookmarkStart w:id="1488" w:name="_Toc127455627"/>
      <w:bookmarkStart w:id="1489" w:name="_Toc127455854"/>
      <w:bookmarkStart w:id="1490" w:name="_Toc127456082"/>
      <w:bookmarkStart w:id="1491" w:name="_Toc127456308"/>
      <w:bookmarkStart w:id="1492" w:name="_Toc127456534"/>
      <w:bookmarkStart w:id="1493" w:name="_Toc127456761"/>
      <w:bookmarkStart w:id="1494" w:name="_Toc127456987"/>
      <w:bookmarkStart w:id="1495" w:name="_Toc127457214"/>
      <w:bookmarkStart w:id="1496" w:name="_Toc127457440"/>
      <w:bookmarkStart w:id="1497" w:name="_Toc127457666"/>
      <w:bookmarkStart w:id="1498" w:name="_Toc127524051"/>
      <w:bookmarkStart w:id="1499" w:name="_Toc127527476"/>
      <w:bookmarkStart w:id="1500" w:name="_Toc127529438"/>
      <w:bookmarkStart w:id="1501" w:name="_Toc127529665"/>
      <w:bookmarkStart w:id="1502" w:name="_Toc129006414"/>
      <w:bookmarkStart w:id="1503" w:name="_Toc130459562"/>
      <w:bookmarkStart w:id="1504" w:name="_Toc126742875"/>
      <w:bookmarkStart w:id="1505" w:name="_Toc126822413"/>
      <w:bookmarkStart w:id="1506" w:name="_Toc127454272"/>
      <w:bookmarkStart w:id="1507" w:name="_Toc127454498"/>
      <w:bookmarkStart w:id="1508" w:name="_Toc127454724"/>
      <w:bookmarkStart w:id="1509" w:name="_Toc127454950"/>
      <w:bookmarkStart w:id="1510" w:name="_Toc127455176"/>
      <w:bookmarkStart w:id="1511" w:name="_Toc127455402"/>
      <w:bookmarkStart w:id="1512" w:name="_Toc127455628"/>
      <w:bookmarkStart w:id="1513" w:name="_Toc127455855"/>
      <w:bookmarkStart w:id="1514" w:name="_Toc127456083"/>
      <w:bookmarkStart w:id="1515" w:name="_Toc127456309"/>
      <w:bookmarkStart w:id="1516" w:name="_Toc127456535"/>
      <w:bookmarkStart w:id="1517" w:name="_Toc127456762"/>
      <w:bookmarkStart w:id="1518" w:name="_Toc127456988"/>
      <w:bookmarkStart w:id="1519" w:name="_Toc127457215"/>
      <w:bookmarkStart w:id="1520" w:name="_Toc127457441"/>
      <w:bookmarkStart w:id="1521" w:name="_Toc127457667"/>
      <w:bookmarkStart w:id="1522" w:name="_Toc127524052"/>
      <w:bookmarkStart w:id="1523" w:name="_Toc127527477"/>
      <w:bookmarkStart w:id="1524" w:name="_Toc127529439"/>
      <w:bookmarkStart w:id="1525" w:name="_Toc127529666"/>
      <w:bookmarkStart w:id="1526" w:name="_Toc129006415"/>
      <w:bookmarkStart w:id="1527" w:name="_Toc130459563"/>
      <w:bookmarkStart w:id="1528" w:name="_Toc126742876"/>
      <w:bookmarkStart w:id="1529" w:name="_Toc126822414"/>
      <w:bookmarkStart w:id="1530" w:name="_Toc127454273"/>
      <w:bookmarkStart w:id="1531" w:name="_Toc127454499"/>
      <w:bookmarkStart w:id="1532" w:name="_Toc127454725"/>
      <w:bookmarkStart w:id="1533" w:name="_Toc127454951"/>
      <w:bookmarkStart w:id="1534" w:name="_Toc127455177"/>
      <w:bookmarkStart w:id="1535" w:name="_Toc127455403"/>
      <w:bookmarkStart w:id="1536" w:name="_Toc127455629"/>
      <w:bookmarkStart w:id="1537" w:name="_Toc127455856"/>
      <w:bookmarkStart w:id="1538" w:name="_Toc127456084"/>
      <w:bookmarkStart w:id="1539" w:name="_Toc127456310"/>
      <w:bookmarkStart w:id="1540" w:name="_Toc127456536"/>
      <w:bookmarkStart w:id="1541" w:name="_Toc127456763"/>
      <w:bookmarkStart w:id="1542" w:name="_Toc127456989"/>
      <w:bookmarkStart w:id="1543" w:name="_Toc127457216"/>
      <w:bookmarkStart w:id="1544" w:name="_Toc127457442"/>
      <w:bookmarkStart w:id="1545" w:name="_Toc127457668"/>
      <w:bookmarkStart w:id="1546" w:name="_Toc127524053"/>
      <w:bookmarkStart w:id="1547" w:name="_Toc127527478"/>
      <w:bookmarkStart w:id="1548" w:name="_Toc127529440"/>
      <w:bookmarkStart w:id="1549" w:name="_Toc127529667"/>
      <w:bookmarkStart w:id="1550" w:name="_Toc129006416"/>
      <w:bookmarkStart w:id="1551" w:name="_Toc130459564"/>
      <w:bookmarkStart w:id="1552" w:name="_Toc126742877"/>
      <w:bookmarkStart w:id="1553" w:name="_Toc126822415"/>
      <w:bookmarkStart w:id="1554" w:name="_Toc127454274"/>
      <w:bookmarkStart w:id="1555" w:name="_Toc127454500"/>
      <w:bookmarkStart w:id="1556" w:name="_Toc127454726"/>
      <w:bookmarkStart w:id="1557" w:name="_Toc127454952"/>
      <w:bookmarkStart w:id="1558" w:name="_Toc127455178"/>
      <w:bookmarkStart w:id="1559" w:name="_Toc127455404"/>
      <w:bookmarkStart w:id="1560" w:name="_Toc127455630"/>
      <w:bookmarkStart w:id="1561" w:name="_Toc127455857"/>
      <w:bookmarkStart w:id="1562" w:name="_Toc127456085"/>
      <w:bookmarkStart w:id="1563" w:name="_Toc127456311"/>
      <w:bookmarkStart w:id="1564" w:name="_Toc127456537"/>
      <w:bookmarkStart w:id="1565" w:name="_Toc127456764"/>
      <w:bookmarkStart w:id="1566" w:name="_Toc127456990"/>
      <w:bookmarkStart w:id="1567" w:name="_Toc127457217"/>
      <w:bookmarkStart w:id="1568" w:name="_Toc127457443"/>
      <w:bookmarkStart w:id="1569" w:name="_Toc127457669"/>
      <w:bookmarkStart w:id="1570" w:name="_Toc127524054"/>
      <w:bookmarkStart w:id="1571" w:name="_Toc127527479"/>
      <w:bookmarkStart w:id="1572" w:name="_Toc127529441"/>
      <w:bookmarkStart w:id="1573" w:name="_Toc127529668"/>
      <w:bookmarkStart w:id="1574" w:name="_Toc129006417"/>
      <w:bookmarkStart w:id="1575" w:name="_Toc130459565"/>
      <w:bookmarkStart w:id="1576" w:name="_Toc126742878"/>
      <w:bookmarkStart w:id="1577" w:name="_Toc126822416"/>
      <w:bookmarkStart w:id="1578" w:name="_Toc127454275"/>
      <w:bookmarkStart w:id="1579" w:name="_Toc127454501"/>
      <w:bookmarkStart w:id="1580" w:name="_Toc127454727"/>
      <w:bookmarkStart w:id="1581" w:name="_Toc127454953"/>
      <w:bookmarkStart w:id="1582" w:name="_Toc127455179"/>
      <w:bookmarkStart w:id="1583" w:name="_Toc127455405"/>
      <w:bookmarkStart w:id="1584" w:name="_Toc127455631"/>
      <w:bookmarkStart w:id="1585" w:name="_Toc127455858"/>
      <w:bookmarkStart w:id="1586" w:name="_Toc127456086"/>
      <w:bookmarkStart w:id="1587" w:name="_Toc127456312"/>
      <w:bookmarkStart w:id="1588" w:name="_Toc127456538"/>
      <w:bookmarkStart w:id="1589" w:name="_Toc127456765"/>
      <w:bookmarkStart w:id="1590" w:name="_Toc127456991"/>
      <w:bookmarkStart w:id="1591" w:name="_Toc127457218"/>
      <w:bookmarkStart w:id="1592" w:name="_Toc127457444"/>
      <w:bookmarkStart w:id="1593" w:name="_Toc127457670"/>
      <w:bookmarkStart w:id="1594" w:name="_Toc127524055"/>
      <w:bookmarkStart w:id="1595" w:name="_Toc127527480"/>
      <w:bookmarkStart w:id="1596" w:name="_Toc127529442"/>
      <w:bookmarkStart w:id="1597" w:name="_Toc127529669"/>
      <w:bookmarkStart w:id="1598" w:name="_Toc129006418"/>
      <w:bookmarkStart w:id="1599" w:name="_Toc130459566"/>
      <w:bookmarkStart w:id="1600" w:name="_Toc126742879"/>
      <w:bookmarkStart w:id="1601" w:name="_Toc126822417"/>
      <w:bookmarkStart w:id="1602" w:name="_Toc127454276"/>
      <w:bookmarkStart w:id="1603" w:name="_Toc127454502"/>
      <w:bookmarkStart w:id="1604" w:name="_Toc127454728"/>
      <w:bookmarkStart w:id="1605" w:name="_Toc127454954"/>
      <w:bookmarkStart w:id="1606" w:name="_Toc127455180"/>
      <w:bookmarkStart w:id="1607" w:name="_Toc127455406"/>
      <w:bookmarkStart w:id="1608" w:name="_Toc127455632"/>
      <w:bookmarkStart w:id="1609" w:name="_Toc127455859"/>
      <w:bookmarkStart w:id="1610" w:name="_Toc127456087"/>
      <w:bookmarkStart w:id="1611" w:name="_Toc127456313"/>
      <w:bookmarkStart w:id="1612" w:name="_Toc127456539"/>
      <w:bookmarkStart w:id="1613" w:name="_Toc127456766"/>
      <w:bookmarkStart w:id="1614" w:name="_Toc127456992"/>
      <w:bookmarkStart w:id="1615" w:name="_Toc127457219"/>
      <w:bookmarkStart w:id="1616" w:name="_Toc127457445"/>
      <w:bookmarkStart w:id="1617" w:name="_Toc127457671"/>
      <w:bookmarkStart w:id="1618" w:name="_Toc127524056"/>
      <w:bookmarkStart w:id="1619" w:name="_Toc127527481"/>
      <w:bookmarkStart w:id="1620" w:name="_Toc127529443"/>
      <w:bookmarkStart w:id="1621" w:name="_Toc127529670"/>
      <w:bookmarkStart w:id="1622" w:name="_Toc129006419"/>
      <w:bookmarkStart w:id="1623" w:name="_Toc130459567"/>
      <w:bookmarkStart w:id="1624" w:name="_Toc126742880"/>
      <w:bookmarkStart w:id="1625" w:name="_Toc126822418"/>
      <w:bookmarkStart w:id="1626" w:name="_Toc127454277"/>
      <w:bookmarkStart w:id="1627" w:name="_Toc127454503"/>
      <w:bookmarkStart w:id="1628" w:name="_Toc127454729"/>
      <w:bookmarkStart w:id="1629" w:name="_Toc127454955"/>
      <w:bookmarkStart w:id="1630" w:name="_Toc127455181"/>
      <w:bookmarkStart w:id="1631" w:name="_Toc127455407"/>
      <w:bookmarkStart w:id="1632" w:name="_Toc127455633"/>
      <w:bookmarkStart w:id="1633" w:name="_Toc127455860"/>
      <w:bookmarkStart w:id="1634" w:name="_Toc127456088"/>
      <w:bookmarkStart w:id="1635" w:name="_Toc127456314"/>
      <w:bookmarkStart w:id="1636" w:name="_Toc127456540"/>
      <w:bookmarkStart w:id="1637" w:name="_Toc127456767"/>
      <w:bookmarkStart w:id="1638" w:name="_Toc127456993"/>
      <w:bookmarkStart w:id="1639" w:name="_Toc127457220"/>
      <w:bookmarkStart w:id="1640" w:name="_Toc127457446"/>
      <w:bookmarkStart w:id="1641" w:name="_Toc127457672"/>
      <w:bookmarkStart w:id="1642" w:name="_Toc127524057"/>
      <w:bookmarkStart w:id="1643" w:name="_Toc127527482"/>
      <w:bookmarkStart w:id="1644" w:name="_Toc127529444"/>
      <w:bookmarkStart w:id="1645" w:name="_Toc127529671"/>
      <w:bookmarkStart w:id="1646" w:name="_Toc129006420"/>
      <w:bookmarkStart w:id="1647" w:name="_Toc130459568"/>
      <w:bookmarkStart w:id="1648" w:name="_Toc126742881"/>
      <w:bookmarkStart w:id="1649" w:name="_Toc126822419"/>
      <w:bookmarkStart w:id="1650" w:name="_Toc127454278"/>
      <w:bookmarkStart w:id="1651" w:name="_Toc127454504"/>
      <w:bookmarkStart w:id="1652" w:name="_Toc127454730"/>
      <w:bookmarkStart w:id="1653" w:name="_Toc127454956"/>
      <w:bookmarkStart w:id="1654" w:name="_Toc127455182"/>
      <w:bookmarkStart w:id="1655" w:name="_Toc127455408"/>
      <w:bookmarkStart w:id="1656" w:name="_Toc127455634"/>
      <w:bookmarkStart w:id="1657" w:name="_Toc127455861"/>
      <w:bookmarkStart w:id="1658" w:name="_Toc127456089"/>
      <w:bookmarkStart w:id="1659" w:name="_Toc127456315"/>
      <w:bookmarkStart w:id="1660" w:name="_Toc127456541"/>
      <w:bookmarkStart w:id="1661" w:name="_Toc127456768"/>
      <w:bookmarkStart w:id="1662" w:name="_Toc127456994"/>
      <w:bookmarkStart w:id="1663" w:name="_Toc127457221"/>
      <w:bookmarkStart w:id="1664" w:name="_Toc127457447"/>
      <w:bookmarkStart w:id="1665" w:name="_Toc127457673"/>
      <w:bookmarkStart w:id="1666" w:name="_Toc127524058"/>
      <w:bookmarkStart w:id="1667" w:name="_Toc127527483"/>
      <w:bookmarkStart w:id="1668" w:name="_Toc127529445"/>
      <w:bookmarkStart w:id="1669" w:name="_Toc127529672"/>
      <w:bookmarkStart w:id="1670" w:name="_Toc129006421"/>
      <w:bookmarkStart w:id="1671" w:name="_Toc130459569"/>
      <w:bookmarkStart w:id="1672" w:name="_Toc126742882"/>
      <w:bookmarkStart w:id="1673" w:name="_Toc126822420"/>
      <w:bookmarkStart w:id="1674" w:name="_Toc127454279"/>
      <w:bookmarkStart w:id="1675" w:name="_Toc127454505"/>
      <w:bookmarkStart w:id="1676" w:name="_Toc127454731"/>
      <w:bookmarkStart w:id="1677" w:name="_Toc127454957"/>
      <w:bookmarkStart w:id="1678" w:name="_Toc127455183"/>
      <w:bookmarkStart w:id="1679" w:name="_Toc127455409"/>
      <w:bookmarkStart w:id="1680" w:name="_Toc127455635"/>
      <w:bookmarkStart w:id="1681" w:name="_Toc127455862"/>
      <w:bookmarkStart w:id="1682" w:name="_Toc127456090"/>
      <w:bookmarkStart w:id="1683" w:name="_Toc127456316"/>
      <w:bookmarkStart w:id="1684" w:name="_Toc127456542"/>
      <w:bookmarkStart w:id="1685" w:name="_Toc127456769"/>
      <w:bookmarkStart w:id="1686" w:name="_Toc127456995"/>
      <w:bookmarkStart w:id="1687" w:name="_Toc127457222"/>
      <w:bookmarkStart w:id="1688" w:name="_Toc127457448"/>
      <w:bookmarkStart w:id="1689" w:name="_Toc127457674"/>
      <w:bookmarkStart w:id="1690" w:name="_Toc127524059"/>
      <w:bookmarkStart w:id="1691" w:name="_Toc127527484"/>
      <w:bookmarkStart w:id="1692" w:name="_Toc127529446"/>
      <w:bookmarkStart w:id="1693" w:name="_Toc127529673"/>
      <w:bookmarkStart w:id="1694" w:name="_Toc129006422"/>
      <w:bookmarkStart w:id="1695" w:name="_Toc130459570"/>
      <w:bookmarkStart w:id="1696" w:name="_Toc126742883"/>
      <w:bookmarkStart w:id="1697" w:name="_Toc126822421"/>
      <w:bookmarkStart w:id="1698" w:name="_Toc127454280"/>
      <w:bookmarkStart w:id="1699" w:name="_Toc127454506"/>
      <w:bookmarkStart w:id="1700" w:name="_Toc127454732"/>
      <w:bookmarkStart w:id="1701" w:name="_Toc127454958"/>
      <w:bookmarkStart w:id="1702" w:name="_Toc127455184"/>
      <w:bookmarkStart w:id="1703" w:name="_Toc127455410"/>
      <w:bookmarkStart w:id="1704" w:name="_Toc127455636"/>
      <w:bookmarkStart w:id="1705" w:name="_Toc127455863"/>
      <w:bookmarkStart w:id="1706" w:name="_Toc127456091"/>
      <w:bookmarkStart w:id="1707" w:name="_Toc127456317"/>
      <w:bookmarkStart w:id="1708" w:name="_Toc127456543"/>
      <w:bookmarkStart w:id="1709" w:name="_Toc127456770"/>
      <w:bookmarkStart w:id="1710" w:name="_Toc127456996"/>
      <w:bookmarkStart w:id="1711" w:name="_Toc127457223"/>
      <w:bookmarkStart w:id="1712" w:name="_Toc127457449"/>
      <w:bookmarkStart w:id="1713" w:name="_Toc127457675"/>
      <w:bookmarkStart w:id="1714" w:name="_Toc127524060"/>
      <w:bookmarkStart w:id="1715" w:name="_Toc127527485"/>
      <w:bookmarkStart w:id="1716" w:name="_Toc127529447"/>
      <w:bookmarkStart w:id="1717" w:name="_Toc127529674"/>
      <w:bookmarkStart w:id="1718" w:name="_Toc129006423"/>
      <w:bookmarkStart w:id="1719" w:name="_Toc130459571"/>
      <w:bookmarkStart w:id="1720" w:name="_Toc126742884"/>
      <w:bookmarkStart w:id="1721" w:name="_Toc126822422"/>
      <w:bookmarkStart w:id="1722" w:name="_Toc127454281"/>
      <w:bookmarkStart w:id="1723" w:name="_Toc127454507"/>
      <w:bookmarkStart w:id="1724" w:name="_Toc127454733"/>
      <w:bookmarkStart w:id="1725" w:name="_Toc127454959"/>
      <w:bookmarkStart w:id="1726" w:name="_Toc127455185"/>
      <w:bookmarkStart w:id="1727" w:name="_Toc127455411"/>
      <w:bookmarkStart w:id="1728" w:name="_Toc127455637"/>
      <w:bookmarkStart w:id="1729" w:name="_Toc127455864"/>
      <w:bookmarkStart w:id="1730" w:name="_Toc127456092"/>
      <w:bookmarkStart w:id="1731" w:name="_Toc127456318"/>
      <w:bookmarkStart w:id="1732" w:name="_Toc127456544"/>
      <w:bookmarkStart w:id="1733" w:name="_Toc127456771"/>
      <w:bookmarkStart w:id="1734" w:name="_Toc127456997"/>
      <w:bookmarkStart w:id="1735" w:name="_Toc127457224"/>
      <w:bookmarkStart w:id="1736" w:name="_Toc127457450"/>
      <w:bookmarkStart w:id="1737" w:name="_Toc127457676"/>
      <w:bookmarkStart w:id="1738" w:name="_Toc127524061"/>
      <w:bookmarkStart w:id="1739" w:name="_Toc127527486"/>
      <w:bookmarkStart w:id="1740" w:name="_Toc127529448"/>
      <w:bookmarkStart w:id="1741" w:name="_Toc127529675"/>
      <w:bookmarkStart w:id="1742" w:name="_Toc129006424"/>
      <w:bookmarkStart w:id="1743" w:name="_Toc130459572"/>
      <w:bookmarkStart w:id="1744" w:name="_Toc126742885"/>
      <w:bookmarkStart w:id="1745" w:name="_Toc126822423"/>
      <w:bookmarkStart w:id="1746" w:name="_Toc127454282"/>
      <w:bookmarkStart w:id="1747" w:name="_Toc127454508"/>
      <w:bookmarkStart w:id="1748" w:name="_Toc127454734"/>
      <w:bookmarkStart w:id="1749" w:name="_Toc127454960"/>
      <w:bookmarkStart w:id="1750" w:name="_Toc127455186"/>
      <w:bookmarkStart w:id="1751" w:name="_Toc127455412"/>
      <w:bookmarkStart w:id="1752" w:name="_Toc127455638"/>
      <w:bookmarkStart w:id="1753" w:name="_Toc127455865"/>
      <w:bookmarkStart w:id="1754" w:name="_Toc127456093"/>
      <w:bookmarkStart w:id="1755" w:name="_Toc127456319"/>
      <w:bookmarkStart w:id="1756" w:name="_Toc127456545"/>
      <w:bookmarkStart w:id="1757" w:name="_Toc127456772"/>
      <w:bookmarkStart w:id="1758" w:name="_Toc127456998"/>
      <w:bookmarkStart w:id="1759" w:name="_Toc127457225"/>
      <w:bookmarkStart w:id="1760" w:name="_Toc127457451"/>
      <w:bookmarkStart w:id="1761" w:name="_Toc127457677"/>
      <w:bookmarkStart w:id="1762" w:name="_Toc127524062"/>
      <w:bookmarkStart w:id="1763" w:name="_Toc127527487"/>
      <w:bookmarkStart w:id="1764" w:name="_Toc127529449"/>
      <w:bookmarkStart w:id="1765" w:name="_Toc127529676"/>
      <w:bookmarkStart w:id="1766" w:name="_Toc129006425"/>
      <w:bookmarkStart w:id="1767" w:name="_Toc130459573"/>
      <w:bookmarkStart w:id="1768" w:name="_Toc126742886"/>
      <w:bookmarkStart w:id="1769" w:name="_Toc126822424"/>
      <w:bookmarkStart w:id="1770" w:name="_Toc127454283"/>
      <w:bookmarkStart w:id="1771" w:name="_Toc127454509"/>
      <w:bookmarkStart w:id="1772" w:name="_Toc127454735"/>
      <w:bookmarkStart w:id="1773" w:name="_Toc127454961"/>
      <w:bookmarkStart w:id="1774" w:name="_Toc127455187"/>
      <w:bookmarkStart w:id="1775" w:name="_Toc127455413"/>
      <w:bookmarkStart w:id="1776" w:name="_Toc127455639"/>
      <w:bookmarkStart w:id="1777" w:name="_Toc127455866"/>
      <w:bookmarkStart w:id="1778" w:name="_Toc127456094"/>
      <w:bookmarkStart w:id="1779" w:name="_Toc127456320"/>
      <w:bookmarkStart w:id="1780" w:name="_Toc127456546"/>
      <w:bookmarkStart w:id="1781" w:name="_Toc127456773"/>
      <w:bookmarkStart w:id="1782" w:name="_Toc127456999"/>
      <w:bookmarkStart w:id="1783" w:name="_Toc127457226"/>
      <w:bookmarkStart w:id="1784" w:name="_Toc127457452"/>
      <w:bookmarkStart w:id="1785" w:name="_Toc127457678"/>
      <w:bookmarkStart w:id="1786" w:name="_Toc127524063"/>
      <w:bookmarkStart w:id="1787" w:name="_Toc127527488"/>
      <w:bookmarkStart w:id="1788" w:name="_Toc127529450"/>
      <w:bookmarkStart w:id="1789" w:name="_Toc127529677"/>
      <w:bookmarkStart w:id="1790" w:name="_Toc129006426"/>
      <w:bookmarkStart w:id="1791" w:name="_Toc130459574"/>
      <w:bookmarkStart w:id="1792" w:name="_Toc126742887"/>
      <w:bookmarkStart w:id="1793" w:name="_Toc126822425"/>
      <w:bookmarkStart w:id="1794" w:name="_Toc127454284"/>
      <w:bookmarkStart w:id="1795" w:name="_Toc127454510"/>
      <w:bookmarkStart w:id="1796" w:name="_Toc127454736"/>
      <w:bookmarkStart w:id="1797" w:name="_Toc127454962"/>
      <w:bookmarkStart w:id="1798" w:name="_Toc127455188"/>
      <w:bookmarkStart w:id="1799" w:name="_Toc127455414"/>
      <w:bookmarkStart w:id="1800" w:name="_Toc127455640"/>
      <w:bookmarkStart w:id="1801" w:name="_Toc127455867"/>
      <w:bookmarkStart w:id="1802" w:name="_Toc127456095"/>
      <w:bookmarkStart w:id="1803" w:name="_Toc127456321"/>
      <w:bookmarkStart w:id="1804" w:name="_Toc127456547"/>
      <w:bookmarkStart w:id="1805" w:name="_Toc127456774"/>
      <w:bookmarkStart w:id="1806" w:name="_Toc127457000"/>
      <w:bookmarkStart w:id="1807" w:name="_Toc127457227"/>
      <w:bookmarkStart w:id="1808" w:name="_Toc127457453"/>
      <w:bookmarkStart w:id="1809" w:name="_Toc127457679"/>
      <w:bookmarkStart w:id="1810" w:name="_Toc127524064"/>
      <w:bookmarkStart w:id="1811" w:name="_Toc127527489"/>
      <w:bookmarkStart w:id="1812" w:name="_Toc127529451"/>
      <w:bookmarkStart w:id="1813" w:name="_Toc127529678"/>
      <w:bookmarkStart w:id="1814" w:name="_Toc129006427"/>
      <w:bookmarkStart w:id="1815" w:name="_Toc130459575"/>
      <w:bookmarkStart w:id="1816" w:name="_Toc126742888"/>
      <w:bookmarkStart w:id="1817" w:name="_Toc126822426"/>
      <w:bookmarkStart w:id="1818" w:name="_Toc127454285"/>
      <w:bookmarkStart w:id="1819" w:name="_Toc127454511"/>
      <w:bookmarkStart w:id="1820" w:name="_Toc127454737"/>
      <w:bookmarkStart w:id="1821" w:name="_Toc127454963"/>
      <w:bookmarkStart w:id="1822" w:name="_Toc127455189"/>
      <w:bookmarkStart w:id="1823" w:name="_Toc127455415"/>
      <w:bookmarkStart w:id="1824" w:name="_Toc127455641"/>
      <w:bookmarkStart w:id="1825" w:name="_Toc127455868"/>
      <w:bookmarkStart w:id="1826" w:name="_Toc127456096"/>
      <w:bookmarkStart w:id="1827" w:name="_Toc127456322"/>
      <w:bookmarkStart w:id="1828" w:name="_Toc127456548"/>
      <w:bookmarkStart w:id="1829" w:name="_Toc127456775"/>
      <w:bookmarkStart w:id="1830" w:name="_Toc127457001"/>
      <w:bookmarkStart w:id="1831" w:name="_Toc127457228"/>
      <w:bookmarkStart w:id="1832" w:name="_Toc127457454"/>
      <w:bookmarkStart w:id="1833" w:name="_Toc127457680"/>
      <w:bookmarkStart w:id="1834" w:name="_Toc127524065"/>
      <w:bookmarkStart w:id="1835" w:name="_Toc127527490"/>
      <w:bookmarkStart w:id="1836" w:name="_Toc127529452"/>
      <w:bookmarkStart w:id="1837" w:name="_Toc127529679"/>
      <w:bookmarkStart w:id="1838" w:name="_Toc129006428"/>
      <w:bookmarkStart w:id="1839" w:name="_Toc130459576"/>
      <w:bookmarkStart w:id="1840" w:name="_Toc126742889"/>
      <w:bookmarkStart w:id="1841" w:name="_Toc126822427"/>
      <w:bookmarkStart w:id="1842" w:name="_Toc127454286"/>
      <w:bookmarkStart w:id="1843" w:name="_Toc127454512"/>
      <w:bookmarkStart w:id="1844" w:name="_Toc127454738"/>
      <w:bookmarkStart w:id="1845" w:name="_Toc127454964"/>
      <w:bookmarkStart w:id="1846" w:name="_Toc127455190"/>
      <w:bookmarkStart w:id="1847" w:name="_Toc127455416"/>
      <w:bookmarkStart w:id="1848" w:name="_Toc127455642"/>
      <w:bookmarkStart w:id="1849" w:name="_Toc127455869"/>
      <w:bookmarkStart w:id="1850" w:name="_Toc127456097"/>
      <w:bookmarkStart w:id="1851" w:name="_Toc127456323"/>
      <w:bookmarkStart w:id="1852" w:name="_Toc127456549"/>
      <w:bookmarkStart w:id="1853" w:name="_Toc127456776"/>
      <w:bookmarkStart w:id="1854" w:name="_Toc127457002"/>
      <w:bookmarkStart w:id="1855" w:name="_Toc127457229"/>
      <w:bookmarkStart w:id="1856" w:name="_Toc127457455"/>
      <w:bookmarkStart w:id="1857" w:name="_Toc127457681"/>
      <w:bookmarkStart w:id="1858" w:name="_Toc127524066"/>
      <w:bookmarkStart w:id="1859" w:name="_Toc127527491"/>
      <w:bookmarkStart w:id="1860" w:name="_Toc127529453"/>
      <w:bookmarkStart w:id="1861" w:name="_Toc127529680"/>
      <w:bookmarkStart w:id="1862" w:name="_Toc129006429"/>
      <w:bookmarkStart w:id="1863" w:name="_Toc130459577"/>
      <w:bookmarkStart w:id="1864" w:name="_Toc126742890"/>
      <w:bookmarkStart w:id="1865" w:name="_Toc126822428"/>
      <w:bookmarkStart w:id="1866" w:name="_Toc127454287"/>
      <w:bookmarkStart w:id="1867" w:name="_Toc127454513"/>
      <w:bookmarkStart w:id="1868" w:name="_Toc127454739"/>
      <w:bookmarkStart w:id="1869" w:name="_Toc127454965"/>
      <w:bookmarkStart w:id="1870" w:name="_Toc127455191"/>
      <w:bookmarkStart w:id="1871" w:name="_Toc127455417"/>
      <w:bookmarkStart w:id="1872" w:name="_Toc127455643"/>
      <w:bookmarkStart w:id="1873" w:name="_Toc127455870"/>
      <w:bookmarkStart w:id="1874" w:name="_Toc127456098"/>
      <w:bookmarkStart w:id="1875" w:name="_Toc127456324"/>
      <w:bookmarkStart w:id="1876" w:name="_Toc127456550"/>
      <w:bookmarkStart w:id="1877" w:name="_Toc127456777"/>
      <w:bookmarkStart w:id="1878" w:name="_Toc127457003"/>
      <w:bookmarkStart w:id="1879" w:name="_Toc127457230"/>
      <w:bookmarkStart w:id="1880" w:name="_Toc127457456"/>
      <w:bookmarkStart w:id="1881" w:name="_Toc127457682"/>
      <w:bookmarkStart w:id="1882" w:name="_Toc127524067"/>
      <w:bookmarkStart w:id="1883" w:name="_Toc127527492"/>
      <w:bookmarkStart w:id="1884" w:name="_Toc127529454"/>
      <w:bookmarkStart w:id="1885" w:name="_Toc127529681"/>
      <w:bookmarkStart w:id="1886" w:name="_Toc129006430"/>
      <w:bookmarkStart w:id="1887" w:name="_Toc130459578"/>
      <w:bookmarkStart w:id="1888" w:name="_Toc126742891"/>
      <w:bookmarkStart w:id="1889" w:name="_Toc126822429"/>
      <w:bookmarkStart w:id="1890" w:name="_Toc127454288"/>
      <w:bookmarkStart w:id="1891" w:name="_Toc127454514"/>
      <w:bookmarkStart w:id="1892" w:name="_Toc127454740"/>
      <w:bookmarkStart w:id="1893" w:name="_Toc127454966"/>
      <w:bookmarkStart w:id="1894" w:name="_Toc127455192"/>
      <w:bookmarkStart w:id="1895" w:name="_Toc127455418"/>
      <w:bookmarkStart w:id="1896" w:name="_Toc127455644"/>
      <w:bookmarkStart w:id="1897" w:name="_Toc127455871"/>
      <w:bookmarkStart w:id="1898" w:name="_Toc127456099"/>
      <w:bookmarkStart w:id="1899" w:name="_Toc127456325"/>
      <w:bookmarkStart w:id="1900" w:name="_Toc127456551"/>
      <w:bookmarkStart w:id="1901" w:name="_Toc127456778"/>
      <w:bookmarkStart w:id="1902" w:name="_Toc127457004"/>
      <w:bookmarkStart w:id="1903" w:name="_Toc127457231"/>
      <w:bookmarkStart w:id="1904" w:name="_Toc127457457"/>
      <w:bookmarkStart w:id="1905" w:name="_Toc127457683"/>
      <w:bookmarkStart w:id="1906" w:name="_Toc127524068"/>
      <w:bookmarkStart w:id="1907" w:name="_Toc127527493"/>
      <w:bookmarkStart w:id="1908" w:name="_Toc127529455"/>
      <w:bookmarkStart w:id="1909" w:name="_Toc127529682"/>
      <w:bookmarkStart w:id="1910" w:name="_Toc129006431"/>
      <w:bookmarkStart w:id="1911" w:name="_Toc130459579"/>
      <w:bookmarkStart w:id="1912" w:name="_Toc126742892"/>
      <w:bookmarkStart w:id="1913" w:name="_Toc126822430"/>
      <w:bookmarkStart w:id="1914" w:name="_Toc127454289"/>
      <w:bookmarkStart w:id="1915" w:name="_Toc127454515"/>
      <w:bookmarkStart w:id="1916" w:name="_Toc127454741"/>
      <w:bookmarkStart w:id="1917" w:name="_Toc127454967"/>
      <w:bookmarkStart w:id="1918" w:name="_Toc127455193"/>
      <w:bookmarkStart w:id="1919" w:name="_Toc127455419"/>
      <w:bookmarkStart w:id="1920" w:name="_Toc127455645"/>
      <w:bookmarkStart w:id="1921" w:name="_Toc127455872"/>
      <w:bookmarkStart w:id="1922" w:name="_Toc127456100"/>
      <w:bookmarkStart w:id="1923" w:name="_Toc127456326"/>
      <w:bookmarkStart w:id="1924" w:name="_Toc127456552"/>
      <w:bookmarkStart w:id="1925" w:name="_Toc127456779"/>
      <w:bookmarkStart w:id="1926" w:name="_Toc127457005"/>
      <w:bookmarkStart w:id="1927" w:name="_Toc127457232"/>
      <w:bookmarkStart w:id="1928" w:name="_Toc127457458"/>
      <w:bookmarkStart w:id="1929" w:name="_Toc127457684"/>
      <w:bookmarkStart w:id="1930" w:name="_Toc127524069"/>
      <w:bookmarkStart w:id="1931" w:name="_Toc127527494"/>
      <w:bookmarkStart w:id="1932" w:name="_Toc127529456"/>
      <w:bookmarkStart w:id="1933" w:name="_Toc127529683"/>
      <w:bookmarkStart w:id="1934" w:name="_Toc129006432"/>
      <w:bookmarkStart w:id="1935" w:name="_Toc130459580"/>
      <w:bookmarkStart w:id="1936" w:name="_Toc126742893"/>
      <w:bookmarkStart w:id="1937" w:name="_Toc126822431"/>
      <w:bookmarkStart w:id="1938" w:name="_Toc127454290"/>
      <w:bookmarkStart w:id="1939" w:name="_Toc127454516"/>
      <w:bookmarkStart w:id="1940" w:name="_Toc127454742"/>
      <w:bookmarkStart w:id="1941" w:name="_Toc127454968"/>
      <w:bookmarkStart w:id="1942" w:name="_Toc127455194"/>
      <w:bookmarkStart w:id="1943" w:name="_Toc127455420"/>
      <w:bookmarkStart w:id="1944" w:name="_Toc127455646"/>
      <w:bookmarkStart w:id="1945" w:name="_Toc127455873"/>
      <w:bookmarkStart w:id="1946" w:name="_Toc127456101"/>
      <w:bookmarkStart w:id="1947" w:name="_Toc127456327"/>
      <w:bookmarkStart w:id="1948" w:name="_Toc127456553"/>
      <w:bookmarkStart w:id="1949" w:name="_Toc127456780"/>
      <w:bookmarkStart w:id="1950" w:name="_Toc127457006"/>
      <w:bookmarkStart w:id="1951" w:name="_Toc127457233"/>
      <w:bookmarkStart w:id="1952" w:name="_Toc127457459"/>
      <w:bookmarkStart w:id="1953" w:name="_Toc127457685"/>
      <w:bookmarkStart w:id="1954" w:name="_Toc127524070"/>
      <w:bookmarkStart w:id="1955" w:name="_Toc127527495"/>
      <w:bookmarkStart w:id="1956" w:name="_Toc127529457"/>
      <w:bookmarkStart w:id="1957" w:name="_Toc127529684"/>
      <w:bookmarkStart w:id="1958" w:name="_Toc129006433"/>
      <w:bookmarkStart w:id="1959" w:name="_Toc130459581"/>
      <w:bookmarkStart w:id="1960" w:name="_Toc126742894"/>
      <w:bookmarkStart w:id="1961" w:name="_Toc126822432"/>
      <w:bookmarkStart w:id="1962" w:name="_Toc127454291"/>
      <w:bookmarkStart w:id="1963" w:name="_Toc127454517"/>
      <w:bookmarkStart w:id="1964" w:name="_Toc127454743"/>
      <w:bookmarkStart w:id="1965" w:name="_Toc127454969"/>
      <w:bookmarkStart w:id="1966" w:name="_Toc127455195"/>
      <w:bookmarkStart w:id="1967" w:name="_Toc127455421"/>
      <w:bookmarkStart w:id="1968" w:name="_Toc127455647"/>
      <w:bookmarkStart w:id="1969" w:name="_Toc127455874"/>
      <w:bookmarkStart w:id="1970" w:name="_Toc127456102"/>
      <w:bookmarkStart w:id="1971" w:name="_Toc127456328"/>
      <w:bookmarkStart w:id="1972" w:name="_Toc127456554"/>
      <w:bookmarkStart w:id="1973" w:name="_Toc127456781"/>
      <w:bookmarkStart w:id="1974" w:name="_Toc127457007"/>
      <w:bookmarkStart w:id="1975" w:name="_Toc127457234"/>
      <w:bookmarkStart w:id="1976" w:name="_Toc127457460"/>
      <w:bookmarkStart w:id="1977" w:name="_Toc127457686"/>
      <w:bookmarkStart w:id="1978" w:name="_Toc127524071"/>
      <w:bookmarkStart w:id="1979" w:name="_Toc127527496"/>
      <w:bookmarkStart w:id="1980" w:name="_Toc127529458"/>
      <w:bookmarkStart w:id="1981" w:name="_Toc127529685"/>
      <w:bookmarkStart w:id="1982" w:name="_Toc129006434"/>
      <w:bookmarkStart w:id="1983" w:name="_Toc130459582"/>
      <w:bookmarkStart w:id="1984" w:name="_Toc126742895"/>
      <w:bookmarkStart w:id="1985" w:name="_Toc126822433"/>
      <w:bookmarkStart w:id="1986" w:name="_Toc127454292"/>
      <w:bookmarkStart w:id="1987" w:name="_Toc127454518"/>
      <w:bookmarkStart w:id="1988" w:name="_Toc127454744"/>
      <w:bookmarkStart w:id="1989" w:name="_Toc127454970"/>
      <w:bookmarkStart w:id="1990" w:name="_Toc127455196"/>
      <w:bookmarkStart w:id="1991" w:name="_Toc127455422"/>
      <w:bookmarkStart w:id="1992" w:name="_Toc127455648"/>
      <w:bookmarkStart w:id="1993" w:name="_Toc127455875"/>
      <w:bookmarkStart w:id="1994" w:name="_Toc127456103"/>
      <w:bookmarkStart w:id="1995" w:name="_Toc127456329"/>
      <w:bookmarkStart w:id="1996" w:name="_Toc127456555"/>
      <w:bookmarkStart w:id="1997" w:name="_Toc127456782"/>
      <w:bookmarkStart w:id="1998" w:name="_Toc127457008"/>
      <w:bookmarkStart w:id="1999" w:name="_Toc127457235"/>
      <w:bookmarkStart w:id="2000" w:name="_Toc127457461"/>
      <w:bookmarkStart w:id="2001" w:name="_Toc127457687"/>
      <w:bookmarkStart w:id="2002" w:name="_Toc127524072"/>
      <w:bookmarkStart w:id="2003" w:name="_Toc127527497"/>
      <w:bookmarkStart w:id="2004" w:name="_Toc127529459"/>
      <w:bookmarkStart w:id="2005" w:name="_Toc127529686"/>
      <w:bookmarkStart w:id="2006" w:name="_Toc129006435"/>
      <w:bookmarkStart w:id="2007" w:name="_Toc130459583"/>
      <w:bookmarkStart w:id="2008" w:name="_Toc126742896"/>
      <w:bookmarkStart w:id="2009" w:name="_Toc126822434"/>
      <w:bookmarkStart w:id="2010" w:name="_Toc127454293"/>
      <w:bookmarkStart w:id="2011" w:name="_Toc127454519"/>
      <w:bookmarkStart w:id="2012" w:name="_Toc127454745"/>
      <w:bookmarkStart w:id="2013" w:name="_Toc127454971"/>
      <w:bookmarkStart w:id="2014" w:name="_Toc127455197"/>
      <w:bookmarkStart w:id="2015" w:name="_Toc127455423"/>
      <w:bookmarkStart w:id="2016" w:name="_Toc127455649"/>
      <w:bookmarkStart w:id="2017" w:name="_Toc127455876"/>
      <w:bookmarkStart w:id="2018" w:name="_Toc127456104"/>
      <w:bookmarkStart w:id="2019" w:name="_Toc127456330"/>
      <w:bookmarkStart w:id="2020" w:name="_Toc127456556"/>
      <w:bookmarkStart w:id="2021" w:name="_Toc127456783"/>
      <w:bookmarkStart w:id="2022" w:name="_Toc127457009"/>
      <w:bookmarkStart w:id="2023" w:name="_Toc127457236"/>
      <w:bookmarkStart w:id="2024" w:name="_Toc127457462"/>
      <w:bookmarkStart w:id="2025" w:name="_Toc127457688"/>
      <w:bookmarkStart w:id="2026" w:name="_Toc127524073"/>
      <w:bookmarkStart w:id="2027" w:name="_Toc127527498"/>
      <w:bookmarkStart w:id="2028" w:name="_Toc127529460"/>
      <w:bookmarkStart w:id="2029" w:name="_Toc127529687"/>
      <w:bookmarkStart w:id="2030" w:name="_Toc129006436"/>
      <w:bookmarkStart w:id="2031" w:name="_Toc130459584"/>
      <w:bookmarkStart w:id="2032" w:name="_Toc126742897"/>
      <w:bookmarkStart w:id="2033" w:name="_Toc126822435"/>
      <w:bookmarkStart w:id="2034" w:name="_Toc127454294"/>
      <w:bookmarkStart w:id="2035" w:name="_Toc127454520"/>
      <w:bookmarkStart w:id="2036" w:name="_Toc127454746"/>
      <w:bookmarkStart w:id="2037" w:name="_Toc127454972"/>
      <w:bookmarkStart w:id="2038" w:name="_Toc127455198"/>
      <w:bookmarkStart w:id="2039" w:name="_Toc127455424"/>
      <w:bookmarkStart w:id="2040" w:name="_Toc127455650"/>
      <w:bookmarkStart w:id="2041" w:name="_Toc127455877"/>
      <w:bookmarkStart w:id="2042" w:name="_Toc127456105"/>
      <w:bookmarkStart w:id="2043" w:name="_Toc127456331"/>
      <w:bookmarkStart w:id="2044" w:name="_Toc127456557"/>
      <w:bookmarkStart w:id="2045" w:name="_Toc127456784"/>
      <w:bookmarkStart w:id="2046" w:name="_Toc127457010"/>
      <w:bookmarkStart w:id="2047" w:name="_Toc127457237"/>
      <w:bookmarkStart w:id="2048" w:name="_Toc127457463"/>
      <w:bookmarkStart w:id="2049" w:name="_Toc127457689"/>
      <w:bookmarkStart w:id="2050" w:name="_Toc127524074"/>
      <w:bookmarkStart w:id="2051" w:name="_Toc127527499"/>
      <w:bookmarkStart w:id="2052" w:name="_Toc127529461"/>
      <w:bookmarkStart w:id="2053" w:name="_Toc127529688"/>
      <w:bookmarkStart w:id="2054" w:name="_Toc129006437"/>
      <w:bookmarkStart w:id="2055" w:name="_Toc130459585"/>
      <w:bookmarkStart w:id="2056" w:name="_Toc126742898"/>
      <w:bookmarkStart w:id="2057" w:name="_Toc126822436"/>
      <w:bookmarkStart w:id="2058" w:name="_Toc127454295"/>
      <w:bookmarkStart w:id="2059" w:name="_Toc127454521"/>
      <w:bookmarkStart w:id="2060" w:name="_Toc127454747"/>
      <w:bookmarkStart w:id="2061" w:name="_Toc127454973"/>
      <w:bookmarkStart w:id="2062" w:name="_Toc127455199"/>
      <w:bookmarkStart w:id="2063" w:name="_Toc127455425"/>
      <w:bookmarkStart w:id="2064" w:name="_Toc127455651"/>
      <w:bookmarkStart w:id="2065" w:name="_Toc127455878"/>
      <w:bookmarkStart w:id="2066" w:name="_Toc127456106"/>
      <w:bookmarkStart w:id="2067" w:name="_Toc127456332"/>
      <w:bookmarkStart w:id="2068" w:name="_Toc127456558"/>
      <w:bookmarkStart w:id="2069" w:name="_Toc127456785"/>
      <w:bookmarkStart w:id="2070" w:name="_Toc127457011"/>
      <w:bookmarkStart w:id="2071" w:name="_Toc127457238"/>
      <w:bookmarkStart w:id="2072" w:name="_Toc127457464"/>
      <w:bookmarkStart w:id="2073" w:name="_Toc127457690"/>
      <w:bookmarkStart w:id="2074" w:name="_Toc127524075"/>
      <w:bookmarkStart w:id="2075" w:name="_Toc127527500"/>
      <w:bookmarkStart w:id="2076" w:name="_Toc127529462"/>
      <w:bookmarkStart w:id="2077" w:name="_Toc127529689"/>
      <w:bookmarkStart w:id="2078" w:name="_Toc129006438"/>
      <w:bookmarkStart w:id="2079" w:name="_Toc130459586"/>
      <w:bookmarkStart w:id="2080" w:name="_Toc126742899"/>
      <w:bookmarkStart w:id="2081" w:name="_Toc126822437"/>
      <w:bookmarkStart w:id="2082" w:name="_Toc127454296"/>
      <w:bookmarkStart w:id="2083" w:name="_Toc127454522"/>
      <w:bookmarkStart w:id="2084" w:name="_Toc127454748"/>
      <w:bookmarkStart w:id="2085" w:name="_Toc127454974"/>
      <w:bookmarkStart w:id="2086" w:name="_Toc127455200"/>
      <w:bookmarkStart w:id="2087" w:name="_Toc127455426"/>
      <w:bookmarkStart w:id="2088" w:name="_Toc127455652"/>
      <w:bookmarkStart w:id="2089" w:name="_Toc127455879"/>
      <w:bookmarkStart w:id="2090" w:name="_Toc127456107"/>
      <w:bookmarkStart w:id="2091" w:name="_Toc127456333"/>
      <w:bookmarkStart w:id="2092" w:name="_Toc127456559"/>
      <w:bookmarkStart w:id="2093" w:name="_Toc127456786"/>
      <w:bookmarkStart w:id="2094" w:name="_Toc127457012"/>
      <w:bookmarkStart w:id="2095" w:name="_Toc127457239"/>
      <w:bookmarkStart w:id="2096" w:name="_Toc127457465"/>
      <w:bookmarkStart w:id="2097" w:name="_Toc127457691"/>
      <w:bookmarkStart w:id="2098" w:name="_Toc127524076"/>
      <w:bookmarkStart w:id="2099" w:name="_Toc127527501"/>
      <w:bookmarkStart w:id="2100" w:name="_Toc127529463"/>
      <w:bookmarkStart w:id="2101" w:name="_Toc127529690"/>
      <w:bookmarkStart w:id="2102" w:name="_Toc129006439"/>
      <w:bookmarkStart w:id="2103" w:name="_Toc130459587"/>
      <w:bookmarkStart w:id="2104" w:name="_Toc126742900"/>
      <w:bookmarkStart w:id="2105" w:name="_Toc126822438"/>
      <w:bookmarkStart w:id="2106" w:name="_Toc127454297"/>
      <w:bookmarkStart w:id="2107" w:name="_Toc127454523"/>
      <w:bookmarkStart w:id="2108" w:name="_Toc127454749"/>
      <w:bookmarkStart w:id="2109" w:name="_Toc127454975"/>
      <w:bookmarkStart w:id="2110" w:name="_Toc127455201"/>
      <w:bookmarkStart w:id="2111" w:name="_Toc127455427"/>
      <w:bookmarkStart w:id="2112" w:name="_Toc127455653"/>
      <w:bookmarkStart w:id="2113" w:name="_Toc127455880"/>
      <w:bookmarkStart w:id="2114" w:name="_Toc127456108"/>
      <w:bookmarkStart w:id="2115" w:name="_Toc127456334"/>
      <w:bookmarkStart w:id="2116" w:name="_Toc127456560"/>
      <w:bookmarkStart w:id="2117" w:name="_Toc127456787"/>
      <w:bookmarkStart w:id="2118" w:name="_Toc127457013"/>
      <w:bookmarkStart w:id="2119" w:name="_Toc127457240"/>
      <w:bookmarkStart w:id="2120" w:name="_Toc127457466"/>
      <w:bookmarkStart w:id="2121" w:name="_Toc127457692"/>
      <w:bookmarkStart w:id="2122" w:name="_Toc127524077"/>
      <w:bookmarkStart w:id="2123" w:name="_Toc127527502"/>
      <w:bookmarkStart w:id="2124" w:name="_Toc127529464"/>
      <w:bookmarkStart w:id="2125" w:name="_Toc127529691"/>
      <w:bookmarkStart w:id="2126" w:name="_Toc129006440"/>
      <w:bookmarkStart w:id="2127" w:name="_Toc130459588"/>
      <w:bookmarkStart w:id="2128" w:name="_Toc126742901"/>
      <w:bookmarkStart w:id="2129" w:name="_Toc126822439"/>
      <w:bookmarkStart w:id="2130" w:name="_Toc127454298"/>
      <w:bookmarkStart w:id="2131" w:name="_Toc127454524"/>
      <w:bookmarkStart w:id="2132" w:name="_Toc127454750"/>
      <w:bookmarkStart w:id="2133" w:name="_Toc127454976"/>
      <w:bookmarkStart w:id="2134" w:name="_Toc127455202"/>
      <w:bookmarkStart w:id="2135" w:name="_Toc127455428"/>
      <w:bookmarkStart w:id="2136" w:name="_Toc127455654"/>
      <w:bookmarkStart w:id="2137" w:name="_Toc127455881"/>
      <w:bookmarkStart w:id="2138" w:name="_Toc127456109"/>
      <w:bookmarkStart w:id="2139" w:name="_Toc127456335"/>
      <w:bookmarkStart w:id="2140" w:name="_Toc127456561"/>
      <w:bookmarkStart w:id="2141" w:name="_Toc127456788"/>
      <w:bookmarkStart w:id="2142" w:name="_Toc127457014"/>
      <w:bookmarkStart w:id="2143" w:name="_Toc127457241"/>
      <w:bookmarkStart w:id="2144" w:name="_Toc127457467"/>
      <w:bookmarkStart w:id="2145" w:name="_Toc127457693"/>
      <w:bookmarkStart w:id="2146" w:name="_Toc127524078"/>
      <w:bookmarkStart w:id="2147" w:name="_Toc127527503"/>
      <w:bookmarkStart w:id="2148" w:name="_Toc127529465"/>
      <w:bookmarkStart w:id="2149" w:name="_Toc127529692"/>
      <w:bookmarkStart w:id="2150" w:name="_Toc129006441"/>
      <w:bookmarkStart w:id="2151" w:name="_Toc130459589"/>
      <w:bookmarkStart w:id="2152" w:name="_Toc126742902"/>
      <w:bookmarkStart w:id="2153" w:name="_Toc126822440"/>
      <w:bookmarkStart w:id="2154" w:name="_Toc127454299"/>
      <w:bookmarkStart w:id="2155" w:name="_Toc127454525"/>
      <w:bookmarkStart w:id="2156" w:name="_Toc127454751"/>
      <w:bookmarkStart w:id="2157" w:name="_Toc127454977"/>
      <w:bookmarkStart w:id="2158" w:name="_Toc127455203"/>
      <w:bookmarkStart w:id="2159" w:name="_Toc127455429"/>
      <w:bookmarkStart w:id="2160" w:name="_Toc127455655"/>
      <w:bookmarkStart w:id="2161" w:name="_Toc127455882"/>
      <w:bookmarkStart w:id="2162" w:name="_Toc127456110"/>
      <w:bookmarkStart w:id="2163" w:name="_Toc127456336"/>
      <w:bookmarkStart w:id="2164" w:name="_Toc127456562"/>
      <w:bookmarkStart w:id="2165" w:name="_Toc127456789"/>
      <w:bookmarkStart w:id="2166" w:name="_Toc127457015"/>
      <w:bookmarkStart w:id="2167" w:name="_Toc127457242"/>
      <w:bookmarkStart w:id="2168" w:name="_Toc127457468"/>
      <w:bookmarkStart w:id="2169" w:name="_Toc127457694"/>
      <w:bookmarkStart w:id="2170" w:name="_Toc127524079"/>
      <w:bookmarkStart w:id="2171" w:name="_Toc127527504"/>
      <w:bookmarkStart w:id="2172" w:name="_Toc127529466"/>
      <w:bookmarkStart w:id="2173" w:name="_Toc127529693"/>
      <w:bookmarkStart w:id="2174" w:name="_Toc129006442"/>
      <w:bookmarkStart w:id="2175" w:name="_Toc130459590"/>
      <w:bookmarkStart w:id="2176" w:name="_Toc126742903"/>
      <w:bookmarkStart w:id="2177" w:name="_Toc126822441"/>
      <w:bookmarkStart w:id="2178" w:name="_Toc127454300"/>
      <w:bookmarkStart w:id="2179" w:name="_Toc127454526"/>
      <w:bookmarkStart w:id="2180" w:name="_Toc127454752"/>
      <w:bookmarkStart w:id="2181" w:name="_Toc127454978"/>
      <w:bookmarkStart w:id="2182" w:name="_Toc127455204"/>
      <w:bookmarkStart w:id="2183" w:name="_Toc127455430"/>
      <w:bookmarkStart w:id="2184" w:name="_Toc127455656"/>
      <w:bookmarkStart w:id="2185" w:name="_Toc127455883"/>
      <w:bookmarkStart w:id="2186" w:name="_Toc127456111"/>
      <w:bookmarkStart w:id="2187" w:name="_Toc127456337"/>
      <w:bookmarkStart w:id="2188" w:name="_Toc127456563"/>
      <w:bookmarkStart w:id="2189" w:name="_Toc127456790"/>
      <w:bookmarkStart w:id="2190" w:name="_Toc127457016"/>
      <w:bookmarkStart w:id="2191" w:name="_Toc127457243"/>
      <w:bookmarkStart w:id="2192" w:name="_Toc127457469"/>
      <w:bookmarkStart w:id="2193" w:name="_Toc127457695"/>
      <w:bookmarkStart w:id="2194" w:name="_Toc127524080"/>
      <w:bookmarkStart w:id="2195" w:name="_Toc127527505"/>
      <w:bookmarkStart w:id="2196" w:name="_Toc127529467"/>
      <w:bookmarkStart w:id="2197" w:name="_Toc127529694"/>
      <w:bookmarkStart w:id="2198" w:name="_Toc129006443"/>
      <w:bookmarkStart w:id="2199" w:name="_Toc130459591"/>
      <w:bookmarkStart w:id="2200" w:name="_Toc126742904"/>
      <w:bookmarkStart w:id="2201" w:name="_Toc126822442"/>
      <w:bookmarkStart w:id="2202" w:name="_Toc127454301"/>
      <w:bookmarkStart w:id="2203" w:name="_Toc127454527"/>
      <w:bookmarkStart w:id="2204" w:name="_Toc127454753"/>
      <w:bookmarkStart w:id="2205" w:name="_Toc127454979"/>
      <w:bookmarkStart w:id="2206" w:name="_Toc127455205"/>
      <w:bookmarkStart w:id="2207" w:name="_Toc127455431"/>
      <w:bookmarkStart w:id="2208" w:name="_Toc127455657"/>
      <w:bookmarkStart w:id="2209" w:name="_Toc127455884"/>
      <w:bookmarkStart w:id="2210" w:name="_Toc127456112"/>
      <w:bookmarkStart w:id="2211" w:name="_Toc127456338"/>
      <w:bookmarkStart w:id="2212" w:name="_Toc127456564"/>
      <w:bookmarkStart w:id="2213" w:name="_Toc127456791"/>
      <w:bookmarkStart w:id="2214" w:name="_Toc127457017"/>
      <w:bookmarkStart w:id="2215" w:name="_Toc127457244"/>
      <w:bookmarkStart w:id="2216" w:name="_Toc127457470"/>
      <w:bookmarkStart w:id="2217" w:name="_Toc127457696"/>
      <w:bookmarkStart w:id="2218" w:name="_Toc127524081"/>
      <w:bookmarkStart w:id="2219" w:name="_Toc127527506"/>
      <w:bookmarkStart w:id="2220" w:name="_Toc127529468"/>
      <w:bookmarkStart w:id="2221" w:name="_Toc127529695"/>
      <w:bookmarkStart w:id="2222" w:name="_Toc129006444"/>
      <w:bookmarkStart w:id="2223" w:name="_Toc130459592"/>
      <w:bookmarkStart w:id="2224" w:name="_Toc126742905"/>
      <w:bookmarkStart w:id="2225" w:name="_Toc126822443"/>
      <w:bookmarkStart w:id="2226" w:name="_Toc127454302"/>
      <w:bookmarkStart w:id="2227" w:name="_Toc127454528"/>
      <w:bookmarkStart w:id="2228" w:name="_Toc127454754"/>
      <w:bookmarkStart w:id="2229" w:name="_Toc127454980"/>
      <w:bookmarkStart w:id="2230" w:name="_Toc127455206"/>
      <w:bookmarkStart w:id="2231" w:name="_Toc127455432"/>
      <w:bookmarkStart w:id="2232" w:name="_Toc127455658"/>
      <w:bookmarkStart w:id="2233" w:name="_Toc127455885"/>
      <w:bookmarkStart w:id="2234" w:name="_Toc127456113"/>
      <w:bookmarkStart w:id="2235" w:name="_Toc127456339"/>
      <w:bookmarkStart w:id="2236" w:name="_Toc127456565"/>
      <w:bookmarkStart w:id="2237" w:name="_Toc127456792"/>
      <w:bookmarkStart w:id="2238" w:name="_Toc127457018"/>
      <w:bookmarkStart w:id="2239" w:name="_Toc127457245"/>
      <w:bookmarkStart w:id="2240" w:name="_Toc127457471"/>
      <w:bookmarkStart w:id="2241" w:name="_Toc127457697"/>
      <w:bookmarkStart w:id="2242" w:name="_Toc127524082"/>
      <w:bookmarkStart w:id="2243" w:name="_Toc127527507"/>
      <w:bookmarkStart w:id="2244" w:name="_Toc127529469"/>
      <w:bookmarkStart w:id="2245" w:name="_Toc127529696"/>
      <w:bookmarkStart w:id="2246" w:name="_Toc129006445"/>
      <w:bookmarkStart w:id="2247" w:name="_Toc130459593"/>
      <w:bookmarkStart w:id="2248" w:name="_Toc126742906"/>
      <w:bookmarkStart w:id="2249" w:name="_Toc126822444"/>
      <w:bookmarkStart w:id="2250" w:name="_Toc127454303"/>
      <w:bookmarkStart w:id="2251" w:name="_Toc127454529"/>
      <w:bookmarkStart w:id="2252" w:name="_Toc127454755"/>
      <w:bookmarkStart w:id="2253" w:name="_Toc127454981"/>
      <w:bookmarkStart w:id="2254" w:name="_Toc127455207"/>
      <w:bookmarkStart w:id="2255" w:name="_Toc127455433"/>
      <w:bookmarkStart w:id="2256" w:name="_Toc127455659"/>
      <w:bookmarkStart w:id="2257" w:name="_Toc127455886"/>
      <w:bookmarkStart w:id="2258" w:name="_Toc127456114"/>
      <w:bookmarkStart w:id="2259" w:name="_Toc127456340"/>
      <w:bookmarkStart w:id="2260" w:name="_Toc127456566"/>
      <w:bookmarkStart w:id="2261" w:name="_Toc127456793"/>
      <w:bookmarkStart w:id="2262" w:name="_Toc127457019"/>
      <w:bookmarkStart w:id="2263" w:name="_Toc127457246"/>
      <w:bookmarkStart w:id="2264" w:name="_Toc127457472"/>
      <w:bookmarkStart w:id="2265" w:name="_Toc127457698"/>
      <w:bookmarkStart w:id="2266" w:name="_Toc127524083"/>
      <w:bookmarkStart w:id="2267" w:name="_Toc127527508"/>
      <w:bookmarkStart w:id="2268" w:name="_Toc127529470"/>
      <w:bookmarkStart w:id="2269" w:name="_Toc127529697"/>
      <w:bookmarkStart w:id="2270" w:name="_Toc129006446"/>
      <w:bookmarkStart w:id="2271" w:name="_Toc130459594"/>
      <w:bookmarkStart w:id="2272" w:name="_Toc126742907"/>
      <w:bookmarkStart w:id="2273" w:name="_Toc126822445"/>
      <w:bookmarkStart w:id="2274" w:name="_Toc127454304"/>
      <w:bookmarkStart w:id="2275" w:name="_Toc127454530"/>
      <w:bookmarkStart w:id="2276" w:name="_Toc127454756"/>
      <w:bookmarkStart w:id="2277" w:name="_Toc127454982"/>
      <w:bookmarkStart w:id="2278" w:name="_Toc127455208"/>
      <w:bookmarkStart w:id="2279" w:name="_Toc127455434"/>
      <w:bookmarkStart w:id="2280" w:name="_Toc127455660"/>
      <w:bookmarkStart w:id="2281" w:name="_Toc127455887"/>
      <w:bookmarkStart w:id="2282" w:name="_Toc127456115"/>
      <w:bookmarkStart w:id="2283" w:name="_Toc127456341"/>
      <w:bookmarkStart w:id="2284" w:name="_Toc127456567"/>
      <w:bookmarkStart w:id="2285" w:name="_Toc127456794"/>
      <w:bookmarkStart w:id="2286" w:name="_Toc127457020"/>
      <w:bookmarkStart w:id="2287" w:name="_Toc127457247"/>
      <w:bookmarkStart w:id="2288" w:name="_Toc127457473"/>
      <w:bookmarkStart w:id="2289" w:name="_Toc127457699"/>
      <w:bookmarkStart w:id="2290" w:name="_Toc127524084"/>
      <w:bookmarkStart w:id="2291" w:name="_Toc127527509"/>
      <w:bookmarkStart w:id="2292" w:name="_Toc127529471"/>
      <w:bookmarkStart w:id="2293" w:name="_Toc127529698"/>
      <w:bookmarkStart w:id="2294" w:name="_Toc129006447"/>
      <w:bookmarkStart w:id="2295" w:name="_Toc130459595"/>
      <w:bookmarkStart w:id="2296" w:name="_Toc126742908"/>
      <w:bookmarkStart w:id="2297" w:name="_Toc126822446"/>
      <w:bookmarkStart w:id="2298" w:name="_Toc127454305"/>
      <w:bookmarkStart w:id="2299" w:name="_Toc127454531"/>
      <w:bookmarkStart w:id="2300" w:name="_Toc127454757"/>
      <w:bookmarkStart w:id="2301" w:name="_Toc127454983"/>
      <w:bookmarkStart w:id="2302" w:name="_Toc127455209"/>
      <w:bookmarkStart w:id="2303" w:name="_Toc127455435"/>
      <w:bookmarkStart w:id="2304" w:name="_Toc127455661"/>
      <w:bookmarkStart w:id="2305" w:name="_Toc127455888"/>
      <w:bookmarkStart w:id="2306" w:name="_Toc127456116"/>
      <w:bookmarkStart w:id="2307" w:name="_Toc127456342"/>
      <w:bookmarkStart w:id="2308" w:name="_Toc127456568"/>
      <w:bookmarkStart w:id="2309" w:name="_Toc127456795"/>
      <w:bookmarkStart w:id="2310" w:name="_Toc127457021"/>
      <w:bookmarkStart w:id="2311" w:name="_Toc127457248"/>
      <w:bookmarkStart w:id="2312" w:name="_Toc127457474"/>
      <w:bookmarkStart w:id="2313" w:name="_Toc127457700"/>
      <w:bookmarkStart w:id="2314" w:name="_Toc127524085"/>
      <w:bookmarkStart w:id="2315" w:name="_Toc127527510"/>
      <w:bookmarkStart w:id="2316" w:name="_Toc127529472"/>
      <w:bookmarkStart w:id="2317" w:name="_Toc127529699"/>
      <w:bookmarkStart w:id="2318" w:name="_Toc129006448"/>
      <w:bookmarkStart w:id="2319" w:name="_Toc130459596"/>
      <w:bookmarkStart w:id="2320" w:name="_Toc126742909"/>
      <w:bookmarkStart w:id="2321" w:name="_Toc126822447"/>
      <w:bookmarkStart w:id="2322" w:name="_Toc127454306"/>
      <w:bookmarkStart w:id="2323" w:name="_Toc127454532"/>
      <w:bookmarkStart w:id="2324" w:name="_Toc127454758"/>
      <w:bookmarkStart w:id="2325" w:name="_Toc127454984"/>
      <w:bookmarkStart w:id="2326" w:name="_Toc127455210"/>
      <w:bookmarkStart w:id="2327" w:name="_Toc127455436"/>
      <w:bookmarkStart w:id="2328" w:name="_Toc127455662"/>
      <w:bookmarkStart w:id="2329" w:name="_Toc127455889"/>
      <w:bookmarkStart w:id="2330" w:name="_Toc127456117"/>
      <w:bookmarkStart w:id="2331" w:name="_Toc127456343"/>
      <w:bookmarkStart w:id="2332" w:name="_Toc127456569"/>
      <w:bookmarkStart w:id="2333" w:name="_Toc127456796"/>
      <w:bookmarkStart w:id="2334" w:name="_Toc127457022"/>
      <w:bookmarkStart w:id="2335" w:name="_Toc127457249"/>
      <w:bookmarkStart w:id="2336" w:name="_Toc127457475"/>
      <w:bookmarkStart w:id="2337" w:name="_Toc127457701"/>
      <w:bookmarkStart w:id="2338" w:name="_Toc127524086"/>
      <w:bookmarkStart w:id="2339" w:name="_Toc127527511"/>
      <w:bookmarkStart w:id="2340" w:name="_Toc127529473"/>
      <w:bookmarkStart w:id="2341" w:name="_Toc127529700"/>
      <w:bookmarkStart w:id="2342" w:name="_Toc129006449"/>
      <w:bookmarkStart w:id="2343" w:name="_Toc130459597"/>
      <w:bookmarkStart w:id="2344" w:name="_Toc126742910"/>
      <w:bookmarkStart w:id="2345" w:name="_Toc126822448"/>
      <w:bookmarkStart w:id="2346" w:name="_Toc127454307"/>
      <w:bookmarkStart w:id="2347" w:name="_Toc127454533"/>
      <w:bookmarkStart w:id="2348" w:name="_Toc127454759"/>
      <w:bookmarkStart w:id="2349" w:name="_Toc127454985"/>
      <w:bookmarkStart w:id="2350" w:name="_Toc127455211"/>
      <w:bookmarkStart w:id="2351" w:name="_Toc127455437"/>
      <w:bookmarkStart w:id="2352" w:name="_Toc127455663"/>
      <w:bookmarkStart w:id="2353" w:name="_Toc127455890"/>
      <w:bookmarkStart w:id="2354" w:name="_Toc127456118"/>
      <w:bookmarkStart w:id="2355" w:name="_Toc127456344"/>
      <w:bookmarkStart w:id="2356" w:name="_Toc127456570"/>
      <w:bookmarkStart w:id="2357" w:name="_Toc127456797"/>
      <w:bookmarkStart w:id="2358" w:name="_Toc127457023"/>
      <w:bookmarkStart w:id="2359" w:name="_Toc127457250"/>
      <w:bookmarkStart w:id="2360" w:name="_Toc127457476"/>
      <w:bookmarkStart w:id="2361" w:name="_Toc127457702"/>
      <w:bookmarkStart w:id="2362" w:name="_Toc127524087"/>
      <w:bookmarkStart w:id="2363" w:name="_Toc127527512"/>
      <w:bookmarkStart w:id="2364" w:name="_Toc127529474"/>
      <w:bookmarkStart w:id="2365" w:name="_Toc127529701"/>
      <w:bookmarkStart w:id="2366" w:name="_Toc129006450"/>
      <w:bookmarkStart w:id="2367" w:name="_Toc130459598"/>
      <w:bookmarkStart w:id="2368" w:name="_Toc126742911"/>
      <w:bookmarkStart w:id="2369" w:name="_Toc126822449"/>
      <w:bookmarkStart w:id="2370" w:name="_Toc127454308"/>
      <w:bookmarkStart w:id="2371" w:name="_Toc127454534"/>
      <w:bookmarkStart w:id="2372" w:name="_Toc127454760"/>
      <w:bookmarkStart w:id="2373" w:name="_Toc127454986"/>
      <w:bookmarkStart w:id="2374" w:name="_Toc127455212"/>
      <w:bookmarkStart w:id="2375" w:name="_Toc127455438"/>
      <w:bookmarkStart w:id="2376" w:name="_Toc127455664"/>
      <w:bookmarkStart w:id="2377" w:name="_Toc127455891"/>
      <w:bookmarkStart w:id="2378" w:name="_Toc127456119"/>
      <w:bookmarkStart w:id="2379" w:name="_Toc127456345"/>
      <w:bookmarkStart w:id="2380" w:name="_Toc127456571"/>
      <w:bookmarkStart w:id="2381" w:name="_Toc127456798"/>
      <w:bookmarkStart w:id="2382" w:name="_Toc127457024"/>
      <w:bookmarkStart w:id="2383" w:name="_Toc127457251"/>
      <w:bookmarkStart w:id="2384" w:name="_Toc127457477"/>
      <w:bookmarkStart w:id="2385" w:name="_Toc127457703"/>
      <w:bookmarkStart w:id="2386" w:name="_Toc127524088"/>
      <w:bookmarkStart w:id="2387" w:name="_Toc127527513"/>
      <w:bookmarkStart w:id="2388" w:name="_Toc127529475"/>
      <w:bookmarkStart w:id="2389" w:name="_Toc127529702"/>
      <w:bookmarkStart w:id="2390" w:name="_Toc129006451"/>
      <w:bookmarkStart w:id="2391" w:name="_Toc130459599"/>
      <w:bookmarkStart w:id="2392" w:name="_Toc126742912"/>
      <w:bookmarkStart w:id="2393" w:name="_Toc126822450"/>
      <w:bookmarkStart w:id="2394" w:name="_Toc127454309"/>
      <w:bookmarkStart w:id="2395" w:name="_Toc127454535"/>
      <w:bookmarkStart w:id="2396" w:name="_Toc127454761"/>
      <w:bookmarkStart w:id="2397" w:name="_Toc127454987"/>
      <w:bookmarkStart w:id="2398" w:name="_Toc127455213"/>
      <w:bookmarkStart w:id="2399" w:name="_Toc127455439"/>
      <w:bookmarkStart w:id="2400" w:name="_Toc127455665"/>
      <w:bookmarkStart w:id="2401" w:name="_Toc127455892"/>
      <w:bookmarkStart w:id="2402" w:name="_Toc127456120"/>
      <w:bookmarkStart w:id="2403" w:name="_Toc127456346"/>
      <w:bookmarkStart w:id="2404" w:name="_Toc127456572"/>
      <w:bookmarkStart w:id="2405" w:name="_Toc127456799"/>
      <w:bookmarkStart w:id="2406" w:name="_Toc127457025"/>
      <w:bookmarkStart w:id="2407" w:name="_Toc127457252"/>
      <w:bookmarkStart w:id="2408" w:name="_Toc127457478"/>
      <w:bookmarkStart w:id="2409" w:name="_Toc127457704"/>
      <w:bookmarkStart w:id="2410" w:name="_Toc127524089"/>
      <w:bookmarkStart w:id="2411" w:name="_Toc127527514"/>
      <w:bookmarkStart w:id="2412" w:name="_Toc127529476"/>
      <w:bookmarkStart w:id="2413" w:name="_Toc127529703"/>
      <w:bookmarkStart w:id="2414" w:name="_Toc129006452"/>
      <w:bookmarkStart w:id="2415" w:name="_Toc130459600"/>
      <w:bookmarkStart w:id="2416" w:name="_Toc126742913"/>
      <w:bookmarkStart w:id="2417" w:name="_Toc126822451"/>
      <w:bookmarkStart w:id="2418" w:name="_Toc127454310"/>
      <w:bookmarkStart w:id="2419" w:name="_Toc127454536"/>
      <w:bookmarkStart w:id="2420" w:name="_Toc127454762"/>
      <w:bookmarkStart w:id="2421" w:name="_Toc127454988"/>
      <w:bookmarkStart w:id="2422" w:name="_Toc127455214"/>
      <w:bookmarkStart w:id="2423" w:name="_Toc127455440"/>
      <w:bookmarkStart w:id="2424" w:name="_Toc127455666"/>
      <w:bookmarkStart w:id="2425" w:name="_Toc127455893"/>
      <w:bookmarkStart w:id="2426" w:name="_Toc127456121"/>
      <w:bookmarkStart w:id="2427" w:name="_Toc127456347"/>
      <w:bookmarkStart w:id="2428" w:name="_Toc127456573"/>
      <w:bookmarkStart w:id="2429" w:name="_Toc127456800"/>
      <w:bookmarkStart w:id="2430" w:name="_Toc127457026"/>
      <w:bookmarkStart w:id="2431" w:name="_Toc127457253"/>
      <w:bookmarkStart w:id="2432" w:name="_Toc127457479"/>
      <w:bookmarkStart w:id="2433" w:name="_Toc127457705"/>
      <w:bookmarkStart w:id="2434" w:name="_Toc127524090"/>
      <w:bookmarkStart w:id="2435" w:name="_Toc127527515"/>
      <w:bookmarkStart w:id="2436" w:name="_Toc127529477"/>
      <w:bookmarkStart w:id="2437" w:name="_Toc127529704"/>
      <w:bookmarkStart w:id="2438" w:name="_Toc129006453"/>
      <w:bookmarkStart w:id="2439" w:name="_Toc130459601"/>
      <w:bookmarkStart w:id="2440" w:name="_Toc126742914"/>
      <w:bookmarkStart w:id="2441" w:name="_Toc126822452"/>
      <w:bookmarkStart w:id="2442" w:name="_Toc127454311"/>
      <w:bookmarkStart w:id="2443" w:name="_Toc127454537"/>
      <w:bookmarkStart w:id="2444" w:name="_Toc127454763"/>
      <w:bookmarkStart w:id="2445" w:name="_Toc127454989"/>
      <w:bookmarkStart w:id="2446" w:name="_Toc127455215"/>
      <w:bookmarkStart w:id="2447" w:name="_Toc127455441"/>
      <w:bookmarkStart w:id="2448" w:name="_Toc127455667"/>
      <w:bookmarkStart w:id="2449" w:name="_Toc127455894"/>
      <w:bookmarkStart w:id="2450" w:name="_Toc127456122"/>
      <w:bookmarkStart w:id="2451" w:name="_Toc127456348"/>
      <w:bookmarkStart w:id="2452" w:name="_Toc127456574"/>
      <w:bookmarkStart w:id="2453" w:name="_Toc127456801"/>
      <w:bookmarkStart w:id="2454" w:name="_Toc127457027"/>
      <w:bookmarkStart w:id="2455" w:name="_Toc127457254"/>
      <w:bookmarkStart w:id="2456" w:name="_Toc127457480"/>
      <w:bookmarkStart w:id="2457" w:name="_Toc127457706"/>
      <w:bookmarkStart w:id="2458" w:name="_Toc127524091"/>
      <w:bookmarkStart w:id="2459" w:name="_Toc127527516"/>
      <w:bookmarkStart w:id="2460" w:name="_Toc127529478"/>
      <w:bookmarkStart w:id="2461" w:name="_Toc127529705"/>
      <w:bookmarkStart w:id="2462" w:name="_Toc129006454"/>
      <w:bookmarkStart w:id="2463" w:name="_Toc130459602"/>
      <w:bookmarkStart w:id="2464" w:name="_Toc126742915"/>
      <w:bookmarkStart w:id="2465" w:name="_Toc126822453"/>
      <w:bookmarkStart w:id="2466" w:name="_Toc127454312"/>
      <w:bookmarkStart w:id="2467" w:name="_Toc127454538"/>
      <w:bookmarkStart w:id="2468" w:name="_Toc127454764"/>
      <w:bookmarkStart w:id="2469" w:name="_Toc127454990"/>
      <w:bookmarkStart w:id="2470" w:name="_Toc127455216"/>
      <w:bookmarkStart w:id="2471" w:name="_Toc127455442"/>
      <w:bookmarkStart w:id="2472" w:name="_Toc127455668"/>
      <w:bookmarkStart w:id="2473" w:name="_Toc127455895"/>
      <w:bookmarkStart w:id="2474" w:name="_Toc127456123"/>
      <w:bookmarkStart w:id="2475" w:name="_Toc127456349"/>
      <w:bookmarkStart w:id="2476" w:name="_Toc127456575"/>
      <w:bookmarkStart w:id="2477" w:name="_Toc127456802"/>
      <w:bookmarkStart w:id="2478" w:name="_Toc127457028"/>
      <w:bookmarkStart w:id="2479" w:name="_Toc127457255"/>
      <w:bookmarkStart w:id="2480" w:name="_Toc127457481"/>
      <w:bookmarkStart w:id="2481" w:name="_Toc127457707"/>
      <w:bookmarkStart w:id="2482" w:name="_Toc127524092"/>
      <w:bookmarkStart w:id="2483" w:name="_Toc127527517"/>
      <w:bookmarkStart w:id="2484" w:name="_Toc127529479"/>
      <w:bookmarkStart w:id="2485" w:name="_Toc127529706"/>
      <w:bookmarkStart w:id="2486" w:name="_Toc129006455"/>
      <w:bookmarkStart w:id="2487" w:name="_Toc130459603"/>
      <w:bookmarkStart w:id="2488" w:name="_Toc126742916"/>
      <w:bookmarkStart w:id="2489" w:name="_Toc126822454"/>
      <w:bookmarkStart w:id="2490" w:name="_Toc127454313"/>
      <w:bookmarkStart w:id="2491" w:name="_Toc127454539"/>
      <w:bookmarkStart w:id="2492" w:name="_Toc127454765"/>
      <w:bookmarkStart w:id="2493" w:name="_Toc127454991"/>
      <w:bookmarkStart w:id="2494" w:name="_Toc127455217"/>
      <w:bookmarkStart w:id="2495" w:name="_Toc127455443"/>
      <w:bookmarkStart w:id="2496" w:name="_Toc127455669"/>
      <w:bookmarkStart w:id="2497" w:name="_Toc127455896"/>
      <w:bookmarkStart w:id="2498" w:name="_Toc127456124"/>
      <w:bookmarkStart w:id="2499" w:name="_Toc127456350"/>
      <w:bookmarkStart w:id="2500" w:name="_Toc127456576"/>
      <w:bookmarkStart w:id="2501" w:name="_Toc127456803"/>
      <w:bookmarkStart w:id="2502" w:name="_Toc127457029"/>
      <w:bookmarkStart w:id="2503" w:name="_Toc127457256"/>
      <w:bookmarkStart w:id="2504" w:name="_Toc127457482"/>
      <w:bookmarkStart w:id="2505" w:name="_Toc127457708"/>
      <w:bookmarkStart w:id="2506" w:name="_Toc127524093"/>
      <w:bookmarkStart w:id="2507" w:name="_Toc127527518"/>
      <w:bookmarkStart w:id="2508" w:name="_Toc127529480"/>
      <w:bookmarkStart w:id="2509" w:name="_Toc127529707"/>
      <w:bookmarkStart w:id="2510" w:name="_Toc129006456"/>
      <w:bookmarkStart w:id="2511" w:name="_Toc130459604"/>
      <w:bookmarkStart w:id="2512" w:name="_Toc126742917"/>
      <w:bookmarkStart w:id="2513" w:name="_Toc126822455"/>
      <w:bookmarkStart w:id="2514" w:name="_Toc127454314"/>
      <w:bookmarkStart w:id="2515" w:name="_Toc127454540"/>
      <w:bookmarkStart w:id="2516" w:name="_Toc127454766"/>
      <w:bookmarkStart w:id="2517" w:name="_Toc127454992"/>
      <w:bookmarkStart w:id="2518" w:name="_Toc127455218"/>
      <w:bookmarkStart w:id="2519" w:name="_Toc127455444"/>
      <w:bookmarkStart w:id="2520" w:name="_Toc127455670"/>
      <w:bookmarkStart w:id="2521" w:name="_Toc127455897"/>
      <w:bookmarkStart w:id="2522" w:name="_Toc127456125"/>
      <w:bookmarkStart w:id="2523" w:name="_Toc127456351"/>
      <w:bookmarkStart w:id="2524" w:name="_Toc127456577"/>
      <w:bookmarkStart w:id="2525" w:name="_Toc127456804"/>
      <w:bookmarkStart w:id="2526" w:name="_Toc127457030"/>
      <w:bookmarkStart w:id="2527" w:name="_Toc127457257"/>
      <w:bookmarkStart w:id="2528" w:name="_Toc127457483"/>
      <w:bookmarkStart w:id="2529" w:name="_Toc127457709"/>
      <w:bookmarkStart w:id="2530" w:name="_Toc127524094"/>
      <w:bookmarkStart w:id="2531" w:name="_Toc127527519"/>
      <w:bookmarkStart w:id="2532" w:name="_Toc127529481"/>
      <w:bookmarkStart w:id="2533" w:name="_Toc127529708"/>
      <w:bookmarkStart w:id="2534" w:name="_Toc129006457"/>
      <w:bookmarkStart w:id="2535" w:name="_Toc130459605"/>
      <w:bookmarkStart w:id="2536" w:name="_Toc126742918"/>
      <w:bookmarkStart w:id="2537" w:name="_Toc126822456"/>
      <w:bookmarkStart w:id="2538" w:name="_Toc127454315"/>
      <w:bookmarkStart w:id="2539" w:name="_Toc127454541"/>
      <w:bookmarkStart w:id="2540" w:name="_Toc127454767"/>
      <w:bookmarkStart w:id="2541" w:name="_Toc127454993"/>
      <w:bookmarkStart w:id="2542" w:name="_Toc127455219"/>
      <w:bookmarkStart w:id="2543" w:name="_Toc127455445"/>
      <w:bookmarkStart w:id="2544" w:name="_Toc127455671"/>
      <w:bookmarkStart w:id="2545" w:name="_Toc127455898"/>
      <w:bookmarkStart w:id="2546" w:name="_Toc127456126"/>
      <w:bookmarkStart w:id="2547" w:name="_Toc127456352"/>
      <w:bookmarkStart w:id="2548" w:name="_Toc127456578"/>
      <w:bookmarkStart w:id="2549" w:name="_Toc127456805"/>
      <w:bookmarkStart w:id="2550" w:name="_Toc127457031"/>
      <w:bookmarkStart w:id="2551" w:name="_Toc127457258"/>
      <w:bookmarkStart w:id="2552" w:name="_Toc127457484"/>
      <w:bookmarkStart w:id="2553" w:name="_Toc127457710"/>
      <w:bookmarkStart w:id="2554" w:name="_Toc127524095"/>
      <w:bookmarkStart w:id="2555" w:name="_Toc127527520"/>
      <w:bookmarkStart w:id="2556" w:name="_Toc127529482"/>
      <w:bookmarkStart w:id="2557" w:name="_Toc127529709"/>
      <w:bookmarkStart w:id="2558" w:name="_Toc129006458"/>
      <w:bookmarkStart w:id="2559" w:name="_Toc130459606"/>
      <w:bookmarkStart w:id="2560" w:name="_Toc126742919"/>
      <w:bookmarkStart w:id="2561" w:name="_Toc126822457"/>
      <w:bookmarkStart w:id="2562" w:name="_Toc127454316"/>
      <w:bookmarkStart w:id="2563" w:name="_Toc127454542"/>
      <w:bookmarkStart w:id="2564" w:name="_Toc127454768"/>
      <w:bookmarkStart w:id="2565" w:name="_Toc127454994"/>
      <w:bookmarkStart w:id="2566" w:name="_Toc127455220"/>
      <w:bookmarkStart w:id="2567" w:name="_Toc127455446"/>
      <w:bookmarkStart w:id="2568" w:name="_Toc127455672"/>
      <w:bookmarkStart w:id="2569" w:name="_Toc127455899"/>
      <w:bookmarkStart w:id="2570" w:name="_Toc127456127"/>
      <w:bookmarkStart w:id="2571" w:name="_Toc127456353"/>
      <w:bookmarkStart w:id="2572" w:name="_Toc127456579"/>
      <w:bookmarkStart w:id="2573" w:name="_Toc127456806"/>
      <w:bookmarkStart w:id="2574" w:name="_Toc127457032"/>
      <w:bookmarkStart w:id="2575" w:name="_Toc127457259"/>
      <w:bookmarkStart w:id="2576" w:name="_Toc127457485"/>
      <w:bookmarkStart w:id="2577" w:name="_Toc127457711"/>
      <w:bookmarkStart w:id="2578" w:name="_Toc127524096"/>
      <w:bookmarkStart w:id="2579" w:name="_Toc127527521"/>
      <w:bookmarkStart w:id="2580" w:name="_Toc127529483"/>
      <w:bookmarkStart w:id="2581" w:name="_Toc127529710"/>
      <w:bookmarkStart w:id="2582" w:name="_Toc129006459"/>
      <w:bookmarkStart w:id="2583" w:name="_Toc130459607"/>
      <w:bookmarkStart w:id="2584" w:name="_Toc126742920"/>
      <w:bookmarkStart w:id="2585" w:name="_Toc126822458"/>
      <w:bookmarkStart w:id="2586" w:name="_Toc127454317"/>
      <w:bookmarkStart w:id="2587" w:name="_Toc127454543"/>
      <w:bookmarkStart w:id="2588" w:name="_Toc127454769"/>
      <w:bookmarkStart w:id="2589" w:name="_Toc127454995"/>
      <w:bookmarkStart w:id="2590" w:name="_Toc127455221"/>
      <w:bookmarkStart w:id="2591" w:name="_Toc127455447"/>
      <w:bookmarkStart w:id="2592" w:name="_Toc127455673"/>
      <w:bookmarkStart w:id="2593" w:name="_Toc127455900"/>
      <w:bookmarkStart w:id="2594" w:name="_Toc127456128"/>
      <w:bookmarkStart w:id="2595" w:name="_Toc127456354"/>
      <w:bookmarkStart w:id="2596" w:name="_Toc127456580"/>
      <w:bookmarkStart w:id="2597" w:name="_Toc127456807"/>
      <w:bookmarkStart w:id="2598" w:name="_Toc127457033"/>
      <w:bookmarkStart w:id="2599" w:name="_Toc127457260"/>
      <w:bookmarkStart w:id="2600" w:name="_Toc127457486"/>
      <w:bookmarkStart w:id="2601" w:name="_Toc127457712"/>
      <w:bookmarkStart w:id="2602" w:name="_Toc127524097"/>
      <w:bookmarkStart w:id="2603" w:name="_Toc127527522"/>
      <w:bookmarkStart w:id="2604" w:name="_Toc127529484"/>
      <w:bookmarkStart w:id="2605" w:name="_Toc127529711"/>
      <w:bookmarkStart w:id="2606" w:name="_Toc129006460"/>
      <w:bookmarkStart w:id="2607" w:name="_Toc130459608"/>
      <w:bookmarkStart w:id="2608" w:name="_Toc126742921"/>
      <w:bookmarkStart w:id="2609" w:name="_Toc126822459"/>
      <w:bookmarkStart w:id="2610" w:name="_Toc127454318"/>
      <w:bookmarkStart w:id="2611" w:name="_Toc127454544"/>
      <w:bookmarkStart w:id="2612" w:name="_Toc127454770"/>
      <w:bookmarkStart w:id="2613" w:name="_Toc127454996"/>
      <w:bookmarkStart w:id="2614" w:name="_Toc127455222"/>
      <w:bookmarkStart w:id="2615" w:name="_Toc127455448"/>
      <w:bookmarkStart w:id="2616" w:name="_Toc127455674"/>
      <w:bookmarkStart w:id="2617" w:name="_Toc127455901"/>
      <w:bookmarkStart w:id="2618" w:name="_Toc127456129"/>
      <w:bookmarkStart w:id="2619" w:name="_Toc127456355"/>
      <w:bookmarkStart w:id="2620" w:name="_Toc127456581"/>
      <w:bookmarkStart w:id="2621" w:name="_Toc127456808"/>
      <w:bookmarkStart w:id="2622" w:name="_Toc127457034"/>
      <w:bookmarkStart w:id="2623" w:name="_Toc127457261"/>
      <w:bookmarkStart w:id="2624" w:name="_Toc127457487"/>
      <w:bookmarkStart w:id="2625" w:name="_Toc127457713"/>
      <w:bookmarkStart w:id="2626" w:name="_Toc127524098"/>
      <w:bookmarkStart w:id="2627" w:name="_Toc127527523"/>
      <w:bookmarkStart w:id="2628" w:name="_Toc127529485"/>
      <w:bookmarkStart w:id="2629" w:name="_Toc127529712"/>
      <w:bookmarkStart w:id="2630" w:name="_Toc129006461"/>
      <w:bookmarkStart w:id="2631" w:name="_Toc130459609"/>
      <w:bookmarkStart w:id="2632" w:name="_Toc126742922"/>
      <w:bookmarkStart w:id="2633" w:name="_Toc126822460"/>
      <w:bookmarkStart w:id="2634" w:name="_Toc127454319"/>
      <w:bookmarkStart w:id="2635" w:name="_Toc127454545"/>
      <w:bookmarkStart w:id="2636" w:name="_Toc127454771"/>
      <w:bookmarkStart w:id="2637" w:name="_Toc127454997"/>
      <w:bookmarkStart w:id="2638" w:name="_Toc127455223"/>
      <w:bookmarkStart w:id="2639" w:name="_Toc127455449"/>
      <w:bookmarkStart w:id="2640" w:name="_Toc127455675"/>
      <w:bookmarkStart w:id="2641" w:name="_Toc127455902"/>
      <w:bookmarkStart w:id="2642" w:name="_Toc127456130"/>
      <w:bookmarkStart w:id="2643" w:name="_Toc127456356"/>
      <w:bookmarkStart w:id="2644" w:name="_Toc127456582"/>
      <w:bookmarkStart w:id="2645" w:name="_Toc127456809"/>
      <w:bookmarkStart w:id="2646" w:name="_Toc127457035"/>
      <w:bookmarkStart w:id="2647" w:name="_Toc127457262"/>
      <w:bookmarkStart w:id="2648" w:name="_Toc127457488"/>
      <w:bookmarkStart w:id="2649" w:name="_Toc127457714"/>
      <w:bookmarkStart w:id="2650" w:name="_Toc127524099"/>
      <w:bookmarkStart w:id="2651" w:name="_Toc127527524"/>
      <w:bookmarkStart w:id="2652" w:name="_Toc127529486"/>
      <w:bookmarkStart w:id="2653" w:name="_Toc127529713"/>
      <w:bookmarkStart w:id="2654" w:name="_Toc129006462"/>
      <w:bookmarkStart w:id="2655" w:name="_Toc130459610"/>
      <w:bookmarkStart w:id="2656" w:name="_Toc126742923"/>
      <w:bookmarkStart w:id="2657" w:name="_Toc126822461"/>
      <w:bookmarkStart w:id="2658" w:name="_Toc127454320"/>
      <w:bookmarkStart w:id="2659" w:name="_Toc127454546"/>
      <w:bookmarkStart w:id="2660" w:name="_Toc127454772"/>
      <w:bookmarkStart w:id="2661" w:name="_Toc127454998"/>
      <w:bookmarkStart w:id="2662" w:name="_Toc127455224"/>
      <w:bookmarkStart w:id="2663" w:name="_Toc127455450"/>
      <w:bookmarkStart w:id="2664" w:name="_Toc127455676"/>
      <w:bookmarkStart w:id="2665" w:name="_Toc127455903"/>
      <w:bookmarkStart w:id="2666" w:name="_Toc127456131"/>
      <w:bookmarkStart w:id="2667" w:name="_Toc127456357"/>
      <w:bookmarkStart w:id="2668" w:name="_Toc127456583"/>
      <w:bookmarkStart w:id="2669" w:name="_Toc127456810"/>
      <w:bookmarkStart w:id="2670" w:name="_Toc127457036"/>
      <w:bookmarkStart w:id="2671" w:name="_Toc127457263"/>
      <w:bookmarkStart w:id="2672" w:name="_Toc127457489"/>
      <w:bookmarkStart w:id="2673" w:name="_Toc127457715"/>
      <w:bookmarkStart w:id="2674" w:name="_Toc127524100"/>
      <w:bookmarkStart w:id="2675" w:name="_Toc127527525"/>
      <w:bookmarkStart w:id="2676" w:name="_Toc127529487"/>
      <w:bookmarkStart w:id="2677" w:name="_Toc127529714"/>
      <w:bookmarkStart w:id="2678" w:name="_Toc129006463"/>
      <w:bookmarkStart w:id="2679" w:name="_Toc130459611"/>
      <w:bookmarkStart w:id="2680" w:name="_Toc126742924"/>
      <w:bookmarkStart w:id="2681" w:name="_Toc126822462"/>
      <w:bookmarkStart w:id="2682" w:name="_Toc127454321"/>
      <w:bookmarkStart w:id="2683" w:name="_Toc127454547"/>
      <w:bookmarkStart w:id="2684" w:name="_Toc127454773"/>
      <w:bookmarkStart w:id="2685" w:name="_Toc127454999"/>
      <w:bookmarkStart w:id="2686" w:name="_Toc127455225"/>
      <w:bookmarkStart w:id="2687" w:name="_Toc127455451"/>
      <w:bookmarkStart w:id="2688" w:name="_Toc127455677"/>
      <w:bookmarkStart w:id="2689" w:name="_Toc127455904"/>
      <w:bookmarkStart w:id="2690" w:name="_Toc127456132"/>
      <w:bookmarkStart w:id="2691" w:name="_Toc127456358"/>
      <w:bookmarkStart w:id="2692" w:name="_Toc127456584"/>
      <w:bookmarkStart w:id="2693" w:name="_Toc127456811"/>
      <w:bookmarkStart w:id="2694" w:name="_Toc127457037"/>
      <w:bookmarkStart w:id="2695" w:name="_Toc127457264"/>
      <w:bookmarkStart w:id="2696" w:name="_Toc127457490"/>
      <w:bookmarkStart w:id="2697" w:name="_Toc127457716"/>
      <w:bookmarkStart w:id="2698" w:name="_Toc127524101"/>
      <w:bookmarkStart w:id="2699" w:name="_Toc127527526"/>
      <w:bookmarkStart w:id="2700" w:name="_Toc127529488"/>
      <w:bookmarkStart w:id="2701" w:name="_Toc127529715"/>
      <w:bookmarkStart w:id="2702" w:name="_Toc129006464"/>
      <w:bookmarkStart w:id="2703" w:name="_Toc130459612"/>
      <w:bookmarkStart w:id="2704" w:name="_Toc126742925"/>
      <w:bookmarkStart w:id="2705" w:name="_Toc126822463"/>
      <w:bookmarkStart w:id="2706" w:name="_Toc127454322"/>
      <w:bookmarkStart w:id="2707" w:name="_Toc127454548"/>
      <w:bookmarkStart w:id="2708" w:name="_Toc127454774"/>
      <w:bookmarkStart w:id="2709" w:name="_Toc127455000"/>
      <w:bookmarkStart w:id="2710" w:name="_Toc127455226"/>
      <w:bookmarkStart w:id="2711" w:name="_Toc127455452"/>
      <w:bookmarkStart w:id="2712" w:name="_Toc127455678"/>
      <w:bookmarkStart w:id="2713" w:name="_Toc127455905"/>
      <w:bookmarkStart w:id="2714" w:name="_Toc127456133"/>
      <w:bookmarkStart w:id="2715" w:name="_Toc127456359"/>
      <w:bookmarkStart w:id="2716" w:name="_Toc127456585"/>
      <w:bookmarkStart w:id="2717" w:name="_Toc127456812"/>
      <w:bookmarkStart w:id="2718" w:name="_Toc127457038"/>
      <w:bookmarkStart w:id="2719" w:name="_Toc127457265"/>
      <w:bookmarkStart w:id="2720" w:name="_Toc127457491"/>
      <w:bookmarkStart w:id="2721" w:name="_Toc127457717"/>
      <w:bookmarkStart w:id="2722" w:name="_Toc127524102"/>
      <w:bookmarkStart w:id="2723" w:name="_Toc127527527"/>
      <w:bookmarkStart w:id="2724" w:name="_Toc127529489"/>
      <w:bookmarkStart w:id="2725" w:name="_Toc127529716"/>
      <w:bookmarkStart w:id="2726" w:name="_Toc129006465"/>
      <w:bookmarkStart w:id="2727" w:name="_Toc130459613"/>
      <w:bookmarkStart w:id="2728" w:name="_Toc126742926"/>
      <w:bookmarkStart w:id="2729" w:name="_Toc126822464"/>
      <w:bookmarkStart w:id="2730" w:name="_Toc127454323"/>
      <w:bookmarkStart w:id="2731" w:name="_Toc127454549"/>
      <w:bookmarkStart w:id="2732" w:name="_Toc127454775"/>
      <w:bookmarkStart w:id="2733" w:name="_Toc127455001"/>
      <w:bookmarkStart w:id="2734" w:name="_Toc127455227"/>
      <w:bookmarkStart w:id="2735" w:name="_Toc127455453"/>
      <w:bookmarkStart w:id="2736" w:name="_Toc127455679"/>
      <w:bookmarkStart w:id="2737" w:name="_Toc127455906"/>
      <w:bookmarkStart w:id="2738" w:name="_Toc127456134"/>
      <w:bookmarkStart w:id="2739" w:name="_Toc127456360"/>
      <w:bookmarkStart w:id="2740" w:name="_Toc127456586"/>
      <w:bookmarkStart w:id="2741" w:name="_Toc127456813"/>
      <w:bookmarkStart w:id="2742" w:name="_Toc127457039"/>
      <w:bookmarkStart w:id="2743" w:name="_Toc127457266"/>
      <w:bookmarkStart w:id="2744" w:name="_Toc127457492"/>
      <w:bookmarkStart w:id="2745" w:name="_Toc127457718"/>
      <w:bookmarkStart w:id="2746" w:name="_Toc127524103"/>
      <w:bookmarkStart w:id="2747" w:name="_Toc127527528"/>
      <w:bookmarkStart w:id="2748" w:name="_Toc127529490"/>
      <w:bookmarkStart w:id="2749" w:name="_Toc127529717"/>
      <w:bookmarkStart w:id="2750" w:name="_Toc129006466"/>
      <w:bookmarkStart w:id="2751" w:name="_Toc130459614"/>
      <w:bookmarkStart w:id="2752" w:name="_Toc126742927"/>
      <w:bookmarkStart w:id="2753" w:name="_Toc126822465"/>
      <w:bookmarkStart w:id="2754" w:name="_Toc127454324"/>
      <w:bookmarkStart w:id="2755" w:name="_Toc127454550"/>
      <w:bookmarkStart w:id="2756" w:name="_Toc127454776"/>
      <w:bookmarkStart w:id="2757" w:name="_Toc127455002"/>
      <w:bookmarkStart w:id="2758" w:name="_Toc127455228"/>
      <w:bookmarkStart w:id="2759" w:name="_Toc127455454"/>
      <w:bookmarkStart w:id="2760" w:name="_Toc127455680"/>
      <w:bookmarkStart w:id="2761" w:name="_Toc127455907"/>
      <w:bookmarkStart w:id="2762" w:name="_Toc127456135"/>
      <w:bookmarkStart w:id="2763" w:name="_Toc127456361"/>
      <w:bookmarkStart w:id="2764" w:name="_Toc127456587"/>
      <w:bookmarkStart w:id="2765" w:name="_Toc127456814"/>
      <w:bookmarkStart w:id="2766" w:name="_Toc127457040"/>
      <w:bookmarkStart w:id="2767" w:name="_Toc127457267"/>
      <w:bookmarkStart w:id="2768" w:name="_Toc127457493"/>
      <w:bookmarkStart w:id="2769" w:name="_Toc127457719"/>
      <w:bookmarkStart w:id="2770" w:name="_Toc127524104"/>
      <w:bookmarkStart w:id="2771" w:name="_Toc127527529"/>
      <w:bookmarkStart w:id="2772" w:name="_Toc127529491"/>
      <w:bookmarkStart w:id="2773" w:name="_Toc127529718"/>
      <w:bookmarkStart w:id="2774" w:name="_Toc129006467"/>
      <w:bookmarkStart w:id="2775" w:name="_Toc130459615"/>
      <w:bookmarkStart w:id="2776" w:name="_Toc126742928"/>
      <w:bookmarkStart w:id="2777" w:name="_Toc126822466"/>
      <w:bookmarkStart w:id="2778" w:name="_Toc127454325"/>
      <w:bookmarkStart w:id="2779" w:name="_Toc127454551"/>
      <w:bookmarkStart w:id="2780" w:name="_Toc127454777"/>
      <w:bookmarkStart w:id="2781" w:name="_Toc127455003"/>
      <w:bookmarkStart w:id="2782" w:name="_Toc127455229"/>
      <w:bookmarkStart w:id="2783" w:name="_Toc127455455"/>
      <w:bookmarkStart w:id="2784" w:name="_Toc127455681"/>
      <w:bookmarkStart w:id="2785" w:name="_Toc127455908"/>
      <w:bookmarkStart w:id="2786" w:name="_Toc127456136"/>
      <w:bookmarkStart w:id="2787" w:name="_Toc127456362"/>
      <w:bookmarkStart w:id="2788" w:name="_Toc127456588"/>
      <w:bookmarkStart w:id="2789" w:name="_Toc127456815"/>
      <w:bookmarkStart w:id="2790" w:name="_Toc127457041"/>
      <w:bookmarkStart w:id="2791" w:name="_Toc127457268"/>
      <w:bookmarkStart w:id="2792" w:name="_Toc127457494"/>
      <w:bookmarkStart w:id="2793" w:name="_Toc127457720"/>
      <w:bookmarkStart w:id="2794" w:name="_Toc127524105"/>
      <w:bookmarkStart w:id="2795" w:name="_Toc127527530"/>
      <w:bookmarkStart w:id="2796" w:name="_Toc127529492"/>
      <w:bookmarkStart w:id="2797" w:name="_Toc127529719"/>
      <w:bookmarkStart w:id="2798" w:name="_Toc129006468"/>
      <w:bookmarkStart w:id="2799" w:name="_Toc130459616"/>
      <w:bookmarkStart w:id="2800" w:name="_Toc126742929"/>
      <w:bookmarkStart w:id="2801" w:name="_Toc126822467"/>
      <w:bookmarkStart w:id="2802" w:name="_Toc127454326"/>
      <w:bookmarkStart w:id="2803" w:name="_Toc127454552"/>
      <w:bookmarkStart w:id="2804" w:name="_Toc127454778"/>
      <w:bookmarkStart w:id="2805" w:name="_Toc127455004"/>
      <w:bookmarkStart w:id="2806" w:name="_Toc127455230"/>
      <w:bookmarkStart w:id="2807" w:name="_Toc127455456"/>
      <w:bookmarkStart w:id="2808" w:name="_Toc127455682"/>
      <w:bookmarkStart w:id="2809" w:name="_Toc127455909"/>
      <w:bookmarkStart w:id="2810" w:name="_Toc127456137"/>
      <w:bookmarkStart w:id="2811" w:name="_Toc127456363"/>
      <w:bookmarkStart w:id="2812" w:name="_Toc127456589"/>
      <w:bookmarkStart w:id="2813" w:name="_Toc127456816"/>
      <w:bookmarkStart w:id="2814" w:name="_Toc127457042"/>
      <w:bookmarkStart w:id="2815" w:name="_Toc127457269"/>
      <w:bookmarkStart w:id="2816" w:name="_Toc127457495"/>
      <w:bookmarkStart w:id="2817" w:name="_Toc127457721"/>
      <w:bookmarkStart w:id="2818" w:name="_Toc127524106"/>
      <w:bookmarkStart w:id="2819" w:name="_Toc127527531"/>
      <w:bookmarkStart w:id="2820" w:name="_Toc127529493"/>
      <w:bookmarkStart w:id="2821" w:name="_Toc127529720"/>
      <w:bookmarkStart w:id="2822" w:name="_Toc129006469"/>
      <w:bookmarkStart w:id="2823" w:name="_Toc130459617"/>
      <w:bookmarkStart w:id="2824" w:name="_Toc126742930"/>
      <w:bookmarkStart w:id="2825" w:name="_Toc126822468"/>
      <w:bookmarkStart w:id="2826" w:name="_Toc127454327"/>
      <w:bookmarkStart w:id="2827" w:name="_Toc127454553"/>
      <w:bookmarkStart w:id="2828" w:name="_Toc127454779"/>
      <w:bookmarkStart w:id="2829" w:name="_Toc127455005"/>
      <w:bookmarkStart w:id="2830" w:name="_Toc127455231"/>
      <w:bookmarkStart w:id="2831" w:name="_Toc127455457"/>
      <w:bookmarkStart w:id="2832" w:name="_Toc127455683"/>
      <w:bookmarkStart w:id="2833" w:name="_Toc127455910"/>
      <w:bookmarkStart w:id="2834" w:name="_Toc127456138"/>
      <w:bookmarkStart w:id="2835" w:name="_Toc127456364"/>
      <w:bookmarkStart w:id="2836" w:name="_Toc127456590"/>
      <w:bookmarkStart w:id="2837" w:name="_Toc127456817"/>
      <w:bookmarkStart w:id="2838" w:name="_Toc127457043"/>
      <w:bookmarkStart w:id="2839" w:name="_Toc127457270"/>
      <w:bookmarkStart w:id="2840" w:name="_Toc127457496"/>
      <w:bookmarkStart w:id="2841" w:name="_Toc127457722"/>
      <w:bookmarkStart w:id="2842" w:name="_Toc127524107"/>
      <w:bookmarkStart w:id="2843" w:name="_Toc127527532"/>
      <w:bookmarkStart w:id="2844" w:name="_Toc127529494"/>
      <w:bookmarkStart w:id="2845" w:name="_Toc127529721"/>
      <w:bookmarkStart w:id="2846" w:name="_Toc129006470"/>
      <w:bookmarkStart w:id="2847" w:name="_Toc130459618"/>
      <w:bookmarkStart w:id="2848" w:name="_Toc126742931"/>
      <w:bookmarkStart w:id="2849" w:name="_Toc126822469"/>
      <w:bookmarkStart w:id="2850" w:name="_Toc127454328"/>
      <w:bookmarkStart w:id="2851" w:name="_Toc127454554"/>
      <w:bookmarkStart w:id="2852" w:name="_Toc127454780"/>
      <w:bookmarkStart w:id="2853" w:name="_Toc127455006"/>
      <w:bookmarkStart w:id="2854" w:name="_Toc127455232"/>
      <w:bookmarkStart w:id="2855" w:name="_Toc127455458"/>
      <w:bookmarkStart w:id="2856" w:name="_Toc127455684"/>
      <w:bookmarkStart w:id="2857" w:name="_Toc127455911"/>
      <w:bookmarkStart w:id="2858" w:name="_Toc127456139"/>
      <w:bookmarkStart w:id="2859" w:name="_Toc127456365"/>
      <w:bookmarkStart w:id="2860" w:name="_Toc127456591"/>
      <w:bookmarkStart w:id="2861" w:name="_Toc127456818"/>
      <w:bookmarkStart w:id="2862" w:name="_Toc127457044"/>
      <w:bookmarkStart w:id="2863" w:name="_Toc127457271"/>
      <w:bookmarkStart w:id="2864" w:name="_Toc127457497"/>
      <w:bookmarkStart w:id="2865" w:name="_Toc127457723"/>
      <w:bookmarkStart w:id="2866" w:name="_Toc127524108"/>
      <w:bookmarkStart w:id="2867" w:name="_Toc127527533"/>
      <w:bookmarkStart w:id="2868" w:name="_Toc127529495"/>
      <w:bookmarkStart w:id="2869" w:name="_Toc127529722"/>
      <w:bookmarkStart w:id="2870" w:name="_Toc129006471"/>
      <w:bookmarkStart w:id="2871" w:name="_Toc130459619"/>
      <w:bookmarkStart w:id="2872" w:name="_Toc126742932"/>
      <w:bookmarkStart w:id="2873" w:name="_Toc126822470"/>
      <w:bookmarkStart w:id="2874" w:name="_Toc127454329"/>
      <w:bookmarkStart w:id="2875" w:name="_Toc127454555"/>
      <w:bookmarkStart w:id="2876" w:name="_Toc127454781"/>
      <w:bookmarkStart w:id="2877" w:name="_Toc127455007"/>
      <w:bookmarkStart w:id="2878" w:name="_Toc127455233"/>
      <w:bookmarkStart w:id="2879" w:name="_Toc127455459"/>
      <w:bookmarkStart w:id="2880" w:name="_Toc127455685"/>
      <w:bookmarkStart w:id="2881" w:name="_Toc127455912"/>
      <w:bookmarkStart w:id="2882" w:name="_Toc127456140"/>
      <w:bookmarkStart w:id="2883" w:name="_Toc127456366"/>
      <w:bookmarkStart w:id="2884" w:name="_Toc127456592"/>
      <w:bookmarkStart w:id="2885" w:name="_Toc127456819"/>
      <w:bookmarkStart w:id="2886" w:name="_Toc127457045"/>
      <w:bookmarkStart w:id="2887" w:name="_Toc127457272"/>
      <w:bookmarkStart w:id="2888" w:name="_Toc127457498"/>
      <w:bookmarkStart w:id="2889" w:name="_Toc127457724"/>
      <w:bookmarkStart w:id="2890" w:name="_Toc127524109"/>
      <w:bookmarkStart w:id="2891" w:name="_Toc127527534"/>
      <w:bookmarkStart w:id="2892" w:name="_Toc127529496"/>
      <w:bookmarkStart w:id="2893" w:name="_Toc127529723"/>
      <w:bookmarkStart w:id="2894" w:name="_Toc129006472"/>
      <w:bookmarkStart w:id="2895" w:name="_Toc130459620"/>
      <w:bookmarkStart w:id="2896" w:name="_Toc126742933"/>
      <w:bookmarkStart w:id="2897" w:name="_Toc126822471"/>
      <w:bookmarkStart w:id="2898" w:name="_Toc127454330"/>
      <w:bookmarkStart w:id="2899" w:name="_Toc127454556"/>
      <w:bookmarkStart w:id="2900" w:name="_Toc127454782"/>
      <w:bookmarkStart w:id="2901" w:name="_Toc127455008"/>
      <w:bookmarkStart w:id="2902" w:name="_Toc127455234"/>
      <w:bookmarkStart w:id="2903" w:name="_Toc127455460"/>
      <w:bookmarkStart w:id="2904" w:name="_Toc127455686"/>
      <w:bookmarkStart w:id="2905" w:name="_Toc127455913"/>
      <w:bookmarkStart w:id="2906" w:name="_Toc127456141"/>
      <w:bookmarkStart w:id="2907" w:name="_Toc127456367"/>
      <w:bookmarkStart w:id="2908" w:name="_Toc127456593"/>
      <w:bookmarkStart w:id="2909" w:name="_Toc127456820"/>
      <w:bookmarkStart w:id="2910" w:name="_Toc127457046"/>
      <w:bookmarkStart w:id="2911" w:name="_Toc127457273"/>
      <w:bookmarkStart w:id="2912" w:name="_Toc127457499"/>
      <w:bookmarkStart w:id="2913" w:name="_Toc127457725"/>
      <w:bookmarkStart w:id="2914" w:name="_Toc127524110"/>
      <w:bookmarkStart w:id="2915" w:name="_Toc127527535"/>
      <w:bookmarkStart w:id="2916" w:name="_Toc127529497"/>
      <w:bookmarkStart w:id="2917" w:name="_Toc127529724"/>
      <w:bookmarkStart w:id="2918" w:name="_Toc129006473"/>
      <w:bookmarkStart w:id="2919" w:name="_Toc130459621"/>
      <w:bookmarkStart w:id="2920" w:name="_Toc126742934"/>
      <w:bookmarkStart w:id="2921" w:name="_Toc126822472"/>
      <w:bookmarkStart w:id="2922" w:name="_Toc127454331"/>
      <w:bookmarkStart w:id="2923" w:name="_Toc127454557"/>
      <w:bookmarkStart w:id="2924" w:name="_Toc127454783"/>
      <w:bookmarkStart w:id="2925" w:name="_Toc127455009"/>
      <w:bookmarkStart w:id="2926" w:name="_Toc127455235"/>
      <w:bookmarkStart w:id="2927" w:name="_Toc127455461"/>
      <w:bookmarkStart w:id="2928" w:name="_Toc127455687"/>
      <w:bookmarkStart w:id="2929" w:name="_Toc127455914"/>
      <w:bookmarkStart w:id="2930" w:name="_Toc127456142"/>
      <w:bookmarkStart w:id="2931" w:name="_Toc127456368"/>
      <w:bookmarkStart w:id="2932" w:name="_Toc127456594"/>
      <w:bookmarkStart w:id="2933" w:name="_Toc127456821"/>
      <w:bookmarkStart w:id="2934" w:name="_Toc127457047"/>
      <w:bookmarkStart w:id="2935" w:name="_Toc127457274"/>
      <w:bookmarkStart w:id="2936" w:name="_Toc127457500"/>
      <w:bookmarkStart w:id="2937" w:name="_Toc127457726"/>
      <w:bookmarkStart w:id="2938" w:name="_Toc127524111"/>
      <w:bookmarkStart w:id="2939" w:name="_Toc127527536"/>
      <w:bookmarkStart w:id="2940" w:name="_Toc127529498"/>
      <w:bookmarkStart w:id="2941" w:name="_Toc127529725"/>
      <w:bookmarkStart w:id="2942" w:name="_Toc129006474"/>
      <w:bookmarkStart w:id="2943" w:name="_Toc130459622"/>
      <w:bookmarkStart w:id="2944" w:name="_Toc126742935"/>
      <w:bookmarkStart w:id="2945" w:name="_Toc126822473"/>
      <w:bookmarkStart w:id="2946" w:name="_Toc127454332"/>
      <w:bookmarkStart w:id="2947" w:name="_Toc127454558"/>
      <w:bookmarkStart w:id="2948" w:name="_Toc127454784"/>
      <w:bookmarkStart w:id="2949" w:name="_Toc127455010"/>
      <w:bookmarkStart w:id="2950" w:name="_Toc127455236"/>
      <w:bookmarkStart w:id="2951" w:name="_Toc127455462"/>
      <w:bookmarkStart w:id="2952" w:name="_Toc127455688"/>
      <w:bookmarkStart w:id="2953" w:name="_Toc127455915"/>
      <w:bookmarkStart w:id="2954" w:name="_Toc127456143"/>
      <w:bookmarkStart w:id="2955" w:name="_Toc127456369"/>
      <w:bookmarkStart w:id="2956" w:name="_Toc127456595"/>
      <w:bookmarkStart w:id="2957" w:name="_Toc127456822"/>
      <w:bookmarkStart w:id="2958" w:name="_Toc127457048"/>
      <w:bookmarkStart w:id="2959" w:name="_Toc127457275"/>
      <w:bookmarkStart w:id="2960" w:name="_Toc127457501"/>
      <w:bookmarkStart w:id="2961" w:name="_Toc127457727"/>
      <w:bookmarkStart w:id="2962" w:name="_Toc127524112"/>
      <w:bookmarkStart w:id="2963" w:name="_Toc127527537"/>
      <w:bookmarkStart w:id="2964" w:name="_Toc127529499"/>
      <w:bookmarkStart w:id="2965" w:name="_Toc127529726"/>
      <w:bookmarkStart w:id="2966" w:name="_Toc129006475"/>
      <w:bookmarkStart w:id="2967" w:name="_Toc130459623"/>
      <w:bookmarkStart w:id="2968" w:name="_Toc126742936"/>
      <w:bookmarkStart w:id="2969" w:name="_Toc126822474"/>
      <w:bookmarkStart w:id="2970" w:name="_Toc127454333"/>
      <w:bookmarkStart w:id="2971" w:name="_Toc127454559"/>
      <w:bookmarkStart w:id="2972" w:name="_Toc127454785"/>
      <w:bookmarkStart w:id="2973" w:name="_Toc127455011"/>
      <w:bookmarkStart w:id="2974" w:name="_Toc127455237"/>
      <w:bookmarkStart w:id="2975" w:name="_Toc127455463"/>
      <w:bookmarkStart w:id="2976" w:name="_Toc127455689"/>
      <w:bookmarkStart w:id="2977" w:name="_Toc127455916"/>
      <w:bookmarkStart w:id="2978" w:name="_Toc127456144"/>
      <w:bookmarkStart w:id="2979" w:name="_Toc127456370"/>
      <w:bookmarkStart w:id="2980" w:name="_Toc127456596"/>
      <w:bookmarkStart w:id="2981" w:name="_Toc127456823"/>
      <w:bookmarkStart w:id="2982" w:name="_Toc127457049"/>
      <w:bookmarkStart w:id="2983" w:name="_Toc127457276"/>
      <w:bookmarkStart w:id="2984" w:name="_Toc127457502"/>
      <w:bookmarkStart w:id="2985" w:name="_Toc127457728"/>
      <w:bookmarkStart w:id="2986" w:name="_Toc127524113"/>
      <w:bookmarkStart w:id="2987" w:name="_Toc127527538"/>
      <w:bookmarkStart w:id="2988" w:name="_Toc127529500"/>
      <w:bookmarkStart w:id="2989" w:name="_Toc127529727"/>
      <w:bookmarkStart w:id="2990" w:name="_Toc129006476"/>
      <w:bookmarkStart w:id="2991" w:name="_Toc130459624"/>
      <w:bookmarkStart w:id="2992" w:name="_Toc126742937"/>
      <w:bookmarkStart w:id="2993" w:name="_Toc126822475"/>
      <w:bookmarkStart w:id="2994" w:name="_Toc127454334"/>
      <w:bookmarkStart w:id="2995" w:name="_Toc127454560"/>
      <w:bookmarkStart w:id="2996" w:name="_Toc127454786"/>
      <w:bookmarkStart w:id="2997" w:name="_Toc127455012"/>
      <w:bookmarkStart w:id="2998" w:name="_Toc127455238"/>
      <w:bookmarkStart w:id="2999" w:name="_Toc127455464"/>
      <w:bookmarkStart w:id="3000" w:name="_Toc127455690"/>
      <w:bookmarkStart w:id="3001" w:name="_Toc127455917"/>
      <w:bookmarkStart w:id="3002" w:name="_Toc127456145"/>
      <w:bookmarkStart w:id="3003" w:name="_Toc127456371"/>
      <w:bookmarkStart w:id="3004" w:name="_Toc127456597"/>
      <w:bookmarkStart w:id="3005" w:name="_Toc127456824"/>
      <w:bookmarkStart w:id="3006" w:name="_Toc127457050"/>
      <w:bookmarkStart w:id="3007" w:name="_Toc127457277"/>
      <w:bookmarkStart w:id="3008" w:name="_Toc127457503"/>
      <w:bookmarkStart w:id="3009" w:name="_Toc127457729"/>
      <w:bookmarkStart w:id="3010" w:name="_Toc127524114"/>
      <w:bookmarkStart w:id="3011" w:name="_Toc127527539"/>
      <w:bookmarkStart w:id="3012" w:name="_Toc127529501"/>
      <w:bookmarkStart w:id="3013" w:name="_Toc127529728"/>
      <w:bookmarkStart w:id="3014" w:name="_Toc129006477"/>
      <w:bookmarkStart w:id="3015" w:name="_Toc130459625"/>
      <w:bookmarkStart w:id="3016" w:name="_Toc126742938"/>
      <w:bookmarkStart w:id="3017" w:name="_Toc126822476"/>
      <w:bookmarkStart w:id="3018" w:name="_Toc127454335"/>
      <w:bookmarkStart w:id="3019" w:name="_Toc127454561"/>
      <w:bookmarkStart w:id="3020" w:name="_Toc127454787"/>
      <w:bookmarkStart w:id="3021" w:name="_Toc127455013"/>
      <w:bookmarkStart w:id="3022" w:name="_Toc127455239"/>
      <w:bookmarkStart w:id="3023" w:name="_Toc127455465"/>
      <w:bookmarkStart w:id="3024" w:name="_Toc127455691"/>
      <w:bookmarkStart w:id="3025" w:name="_Toc127455918"/>
      <w:bookmarkStart w:id="3026" w:name="_Toc127456146"/>
      <w:bookmarkStart w:id="3027" w:name="_Toc127456372"/>
      <w:bookmarkStart w:id="3028" w:name="_Toc127456598"/>
      <w:bookmarkStart w:id="3029" w:name="_Toc127456825"/>
      <w:bookmarkStart w:id="3030" w:name="_Toc127457051"/>
      <w:bookmarkStart w:id="3031" w:name="_Toc127457278"/>
      <w:bookmarkStart w:id="3032" w:name="_Toc127457504"/>
      <w:bookmarkStart w:id="3033" w:name="_Toc127457730"/>
      <w:bookmarkStart w:id="3034" w:name="_Toc127524115"/>
      <w:bookmarkStart w:id="3035" w:name="_Toc127527540"/>
      <w:bookmarkStart w:id="3036" w:name="_Toc127529502"/>
      <w:bookmarkStart w:id="3037" w:name="_Toc127529729"/>
      <w:bookmarkStart w:id="3038" w:name="_Toc129006478"/>
      <w:bookmarkStart w:id="3039" w:name="_Toc130459626"/>
      <w:bookmarkStart w:id="3040" w:name="_Toc126742939"/>
      <w:bookmarkStart w:id="3041" w:name="_Toc126822477"/>
      <w:bookmarkStart w:id="3042" w:name="_Toc127454336"/>
      <w:bookmarkStart w:id="3043" w:name="_Toc127454562"/>
      <w:bookmarkStart w:id="3044" w:name="_Toc127454788"/>
      <w:bookmarkStart w:id="3045" w:name="_Toc127455014"/>
      <w:bookmarkStart w:id="3046" w:name="_Toc127455240"/>
      <w:bookmarkStart w:id="3047" w:name="_Toc127455466"/>
      <w:bookmarkStart w:id="3048" w:name="_Toc127455692"/>
      <w:bookmarkStart w:id="3049" w:name="_Toc127455919"/>
      <w:bookmarkStart w:id="3050" w:name="_Toc127456147"/>
      <w:bookmarkStart w:id="3051" w:name="_Toc127456373"/>
      <w:bookmarkStart w:id="3052" w:name="_Toc127456599"/>
      <w:bookmarkStart w:id="3053" w:name="_Toc127456826"/>
      <w:bookmarkStart w:id="3054" w:name="_Toc127457052"/>
      <w:bookmarkStart w:id="3055" w:name="_Toc127457279"/>
      <w:bookmarkStart w:id="3056" w:name="_Toc127457505"/>
      <w:bookmarkStart w:id="3057" w:name="_Toc127457731"/>
      <w:bookmarkStart w:id="3058" w:name="_Toc127524116"/>
      <w:bookmarkStart w:id="3059" w:name="_Toc127527541"/>
      <w:bookmarkStart w:id="3060" w:name="_Toc127529503"/>
      <w:bookmarkStart w:id="3061" w:name="_Toc127529730"/>
      <w:bookmarkStart w:id="3062" w:name="_Toc129006479"/>
      <w:bookmarkStart w:id="3063" w:name="_Toc130459627"/>
      <w:bookmarkStart w:id="3064" w:name="_Toc126742940"/>
      <w:bookmarkStart w:id="3065" w:name="_Toc126822478"/>
      <w:bookmarkStart w:id="3066" w:name="_Toc127454337"/>
      <w:bookmarkStart w:id="3067" w:name="_Toc127454563"/>
      <w:bookmarkStart w:id="3068" w:name="_Toc127454789"/>
      <w:bookmarkStart w:id="3069" w:name="_Toc127455015"/>
      <w:bookmarkStart w:id="3070" w:name="_Toc127455241"/>
      <w:bookmarkStart w:id="3071" w:name="_Toc127455467"/>
      <w:bookmarkStart w:id="3072" w:name="_Toc127455693"/>
      <w:bookmarkStart w:id="3073" w:name="_Toc127455920"/>
      <w:bookmarkStart w:id="3074" w:name="_Toc127456148"/>
      <w:bookmarkStart w:id="3075" w:name="_Toc127456374"/>
      <w:bookmarkStart w:id="3076" w:name="_Toc127456600"/>
      <w:bookmarkStart w:id="3077" w:name="_Toc127456827"/>
      <w:bookmarkStart w:id="3078" w:name="_Toc127457053"/>
      <w:bookmarkStart w:id="3079" w:name="_Toc127457280"/>
      <w:bookmarkStart w:id="3080" w:name="_Toc127457506"/>
      <w:bookmarkStart w:id="3081" w:name="_Toc127457732"/>
      <w:bookmarkStart w:id="3082" w:name="_Toc127524117"/>
      <w:bookmarkStart w:id="3083" w:name="_Toc127527542"/>
      <w:bookmarkStart w:id="3084" w:name="_Toc127529504"/>
      <w:bookmarkStart w:id="3085" w:name="_Toc127529731"/>
      <w:bookmarkStart w:id="3086" w:name="_Toc129006480"/>
      <w:bookmarkStart w:id="3087" w:name="_Toc130459628"/>
      <w:bookmarkStart w:id="3088" w:name="_Toc126742941"/>
      <w:bookmarkStart w:id="3089" w:name="_Toc126822479"/>
      <w:bookmarkStart w:id="3090" w:name="_Toc127454338"/>
      <w:bookmarkStart w:id="3091" w:name="_Toc127454564"/>
      <w:bookmarkStart w:id="3092" w:name="_Toc127454790"/>
      <w:bookmarkStart w:id="3093" w:name="_Toc127455016"/>
      <w:bookmarkStart w:id="3094" w:name="_Toc127455242"/>
      <w:bookmarkStart w:id="3095" w:name="_Toc127455468"/>
      <w:bookmarkStart w:id="3096" w:name="_Toc127455694"/>
      <w:bookmarkStart w:id="3097" w:name="_Toc127455921"/>
      <w:bookmarkStart w:id="3098" w:name="_Toc127456149"/>
      <w:bookmarkStart w:id="3099" w:name="_Toc127456375"/>
      <w:bookmarkStart w:id="3100" w:name="_Toc127456601"/>
      <w:bookmarkStart w:id="3101" w:name="_Toc127456828"/>
      <w:bookmarkStart w:id="3102" w:name="_Toc127457054"/>
      <w:bookmarkStart w:id="3103" w:name="_Toc127457281"/>
      <w:bookmarkStart w:id="3104" w:name="_Toc127457507"/>
      <w:bookmarkStart w:id="3105" w:name="_Toc127457733"/>
      <w:bookmarkStart w:id="3106" w:name="_Toc127524118"/>
      <w:bookmarkStart w:id="3107" w:name="_Toc127527543"/>
      <w:bookmarkStart w:id="3108" w:name="_Toc127529505"/>
      <w:bookmarkStart w:id="3109" w:name="_Toc127529732"/>
      <w:bookmarkStart w:id="3110" w:name="_Toc129006481"/>
      <w:bookmarkStart w:id="3111" w:name="_Toc130459629"/>
      <w:bookmarkStart w:id="3112" w:name="_Toc126742942"/>
      <w:bookmarkStart w:id="3113" w:name="_Toc126822480"/>
      <w:bookmarkStart w:id="3114" w:name="_Toc127454339"/>
      <w:bookmarkStart w:id="3115" w:name="_Toc127454565"/>
      <w:bookmarkStart w:id="3116" w:name="_Toc127454791"/>
      <w:bookmarkStart w:id="3117" w:name="_Toc127455017"/>
      <w:bookmarkStart w:id="3118" w:name="_Toc127455243"/>
      <w:bookmarkStart w:id="3119" w:name="_Toc127455469"/>
      <w:bookmarkStart w:id="3120" w:name="_Toc127455695"/>
      <w:bookmarkStart w:id="3121" w:name="_Toc127455922"/>
      <w:bookmarkStart w:id="3122" w:name="_Toc127456150"/>
      <w:bookmarkStart w:id="3123" w:name="_Toc127456376"/>
      <w:bookmarkStart w:id="3124" w:name="_Toc127456602"/>
      <w:bookmarkStart w:id="3125" w:name="_Toc127456829"/>
      <w:bookmarkStart w:id="3126" w:name="_Toc127457055"/>
      <w:bookmarkStart w:id="3127" w:name="_Toc127457282"/>
      <w:bookmarkStart w:id="3128" w:name="_Toc127457508"/>
      <w:bookmarkStart w:id="3129" w:name="_Toc127457734"/>
      <w:bookmarkStart w:id="3130" w:name="_Toc127524119"/>
      <w:bookmarkStart w:id="3131" w:name="_Toc127527544"/>
      <w:bookmarkStart w:id="3132" w:name="_Toc127529506"/>
      <w:bookmarkStart w:id="3133" w:name="_Toc127529733"/>
      <w:bookmarkStart w:id="3134" w:name="_Toc129006482"/>
      <w:bookmarkStart w:id="3135" w:name="_Toc130459630"/>
      <w:bookmarkStart w:id="3136" w:name="_Toc126742943"/>
      <w:bookmarkStart w:id="3137" w:name="_Toc126822481"/>
      <w:bookmarkStart w:id="3138" w:name="_Toc127454340"/>
      <w:bookmarkStart w:id="3139" w:name="_Toc127454566"/>
      <w:bookmarkStart w:id="3140" w:name="_Toc127454792"/>
      <w:bookmarkStart w:id="3141" w:name="_Toc127455018"/>
      <w:bookmarkStart w:id="3142" w:name="_Toc127455244"/>
      <w:bookmarkStart w:id="3143" w:name="_Toc127455470"/>
      <w:bookmarkStart w:id="3144" w:name="_Toc127455696"/>
      <w:bookmarkStart w:id="3145" w:name="_Toc127455923"/>
      <w:bookmarkStart w:id="3146" w:name="_Toc127456151"/>
      <w:bookmarkStart w:id="3147" w:name="_Toc127456377"/>
      <w:bookmarkStart w:id="3148" w:name="_Toc127456603"/>
      <w:bookmarkStart w:id="3149" w:name="_Toc127456830"/>
      <w:bookmarkStart w:id="3150" w:name="_Toc127457056"/>
      <w:bookmarkStart w:id="3151" w:name="_Toc127457283"/>
      <w:bookmarkStart w:id="3152" w:name="_Toc127457509"/>
      <w:bookmarkStart w:id="3153" w:name="_Toc127457735"/>
      <w:bookmarkStart w:id="3154" w:name="_Toc127524120"/>
      <w:bookmarkStart w:id="3155" w:name="_Toc127527545"/>
      <w:bookmarkStart w:id="3156" w:name="_Toc127529507"/>
      <w:bookmarkStart w:id="3157" w:name="_Toc127529734"/>
      <w:bookmarkStart w:id="3158" w:name="_Toc129006483"/>
      <w:bookmarkStart w:id="3159" w:name="_Toc130459631"/>
      <w:bookmarkStart w:id="3160" w:name="_Toc126742944"/>
      <w:bookmarkStart w:id="3161" w:name="_Toc126822482"/>
      <w:bookmarkStart w:id="3162" w:name="_Toc127454341"/>
      <w:bookmarkStart w:id="3163" w:name="_Toc127454567"/>
      <w:bookmarkStart w:id="3164" w:name="_Toc127454793"/>
      <w:bookmarkStart w:id="3165" w:name="_Toc127455019"/>
      <w:bookmarkStart w:id="3166" w:name="_Toc127455245"/>
      <w:bookmarkStart w:id="3167" w:name="_Toc127455471"/>
      <w:bookmarkStart w:id="3168" w:name="_Toc127455697"/>
      <w:bookmarkStart w:id="3169" w:name="_Toc127455924"/>
      <w:bookmarkStart w:id="3170" w:name="_Toc127456152"/>
      <w:bookmarkStart w:id="3171" w:name="_Toc127456378"/>
      <w:bookmarkStart w:id="3172" w:name="_Toc127456604"/>
      <w:bookmarkStart w:id="3173" w:name="_Toc127456831"/>
      <w:bookmarkStart w:id="3174" w:name="_Toc127457057"/>
      <w:bookmarkStart w:id="3175" w:name="_Toc127457284"/>
      <w:bookmarkStart w:id="3176" w:name="_Toc127457510"/>
      <w:bookmarkStart w:id="3177" w:name="_Toc127457736"/>
      <w:bookmarkStart w:id="3178" w:name="_Toc127524121"/>
      <w:bookmarkStart w:id="3179" w:name="_Toc127527546"/>
      <w:bookmarkStart w:id="3180" w:name="_Toc127529508"/>
      <w:bookmarkStart w:id="3181" w:name="_Toc127529735"/>
      <w:bookmarkStart w:id="3182" w:name="_Toc129006484"/>
      <w:bookmarkStart w:id="3183" w:name="_Toc130459632"/>
      <w:bookmarkStart w:id="3184" w:name="_Toc126742945"/>
      <w:bookmarkStart w:id="3185" w:name="_Toc126822483"/>
      <w:bookmarkStart w:id="3186" w:name="_Toc127454342"/>
      <w:bookmarkStart w:id="3187" w:name="_Toc127454568"/>
      <w:bookmarkStart w:id="3188" w:name="_Toc127454794"/>
      <w:bookmarkStart w:id="3189" w:name="_Toc127455020"/>
      <w:bookmarkStart w:id="3190" w:name="_Toc127455246"/>
      <w:bookmarkStart w:id="3191" w:name="_Toc127455472"/>
      <w:bookmarkStart w:id="3192" w:name="_Toc127455698"/>
      <w:bookmarkStart w:id="3193" w:name="_Toc127455925"/>
      <w:bookmarkStart w:id="3194" w:name="_Toc127456153"/>
      <w:bookmarkStart w:id="3195" w:name="_Toc127456379"/>
      <w:bookmarkStart w:id="3196" w:name="_Toc127456605"/>
      <w:bookmarkStart w:id="3197" w:name="_Toc127456832"/>
      <w:bookmarkStart w:id="3198" w:name="_Toc127457058"/>
      <w:bookmarkStart w:id="3199" w:name="_Toc127457285"/>
      <w:bookmarkStart w:id="3200" w:name="_Toc127457511"/>
      <w:bookmarkStart w:id="3201" w:name="_Toc127457737"/>
      <w:bookmarkStart w:id="3202" w:name="_Toc127524122"/>
      <w:bookmarkStart w:id="3203" w:name="_Toc127527547"/>
      <w:bookmarkStart w:id="3204" w:name="_Toc127529509"/>
      <w:bookmarkStart w:id="3205" w:name="_Toc127529736"/>
      <w:bookmarkStart w:id="3206" w:name="_Toc129006485"/>
      <w:bookmarkStart w:id="3207" w:name="_Toc130459633"/>
      <w:bookmarkStart w:id="3208" w:name="_Toc126742946"/>
      <w:bookmarkStart w:id="3209" w:name="_Toc126822484"/>
      <w:bookmarkStart w:id="3210" w:name="_Toc127454343"/>
      <w:bookmarkStart w:id="3211" w:name="_Toc127454569"/>
      <w:bookmarkStart w:id="3212" w:name="_Toc127454795"/>
      <w:bookmarkStart w:id="3213" w:name="_Toc127455021"/>
      <w:bookmarkStart w:id="3214" w:name="_Toc127455247"/>
      <w:bookmarkStart w:id="3215" w:name="_Toc127455473"/>
      <w:bookmarkStart w:id="3216" w:name="_Toc127455699"/>
      <w:bookmarkStart w:id="3217" w:name="_Toc127455926"/>
      <w:bookmarkStart w:id="3218" w:name="_Toc127456154"/>
      <w:bookmarkStart w:id="3219" w:name="_Toc127456380"/>
      <w:bookmarkStart w:id="3220" w:name="_Toc127456606"/>
      <w:bookmarkStart w:id="3221" w:name="_Toc127456833"/>
      <w:bookmarkStart w:id="3222" w:name="_Toc127457059"/>
      <w:bookmarkStart w:id="3223" w:name="_Toc127457286"/>
      <w:bookmarkStart w:id="3224" w:name="_Toc127457512"/>
      <w:bookmarkStart w:id="3225" w:name="_Toc127457738"/>
      <w:bookmarkStart w:id="3226" w:name="_Toc127524123"/>
      <w:bookmarkStart w:id="3227" w:name="_Toc127527548"/>
      <w:bookmarkStart w:id="3228" w:name="_Toc127529510"/>
      <w:bookmarkStart w:id="3229" w:name="_Toc127529737"/>
      <w:bookmarkStart w:id="3230" w:name="_Toc129006486"/>
      <w:bookmarkStart w:id="3231" w:name="_Toc130459634"/>
      <w:bookmarkStart w:id="3232" w:name="_Toc126742947"/>
      <w:bookmarkStart w:id="3233" w:name="_Toc126822485"/>
      <w:bookmarkStart w:id="3234" w:name="_Toc127454344"/>
      <w:bookmarkStart w:id="3235" w:name="_Toc127454570"/>
      <w:bookmarkStart w:id="3236" w:name="_Toc127454796"/>
      <w:bookmarkStart w:id="3237" w:name="_Toc127455022"/>
      <w:bookmarkStart w:id="3238" w:name="_Toc127455248"/>
      <w:bookmarkStart w:id="3239" w:name="_Toc127455474"/>
      <w:bookmarkStart w:id="3240" w:name="_Toc127455700"/>
      <w:bookmarkStart w:id="3241" w:name="_Toc127455927"/>
      <w:bookmarkStart w:id="3242" w:name="_Toc127456155"/>
      <w:bookmarkStart w:id="3243" w:name="_Toc127456381"/>
      <w:bookmarkStart w:id="3244" w:name="_Toc127456607"/>
      <w:bookmarkStart w:id="3245" w:name="_Toc127456834"/>
      <w:bookmarkStart w:id="3246" w:name="_Toc127457060"/>
      <w:bookmarkStart w:id="3247" w:name="_Toc127457287"/>
      <w:bookmarkStart w:id="3248" w:name="_Toc127457513"/>
      <w:bookmarkStart w:id="3249" w:name="_Toc127457739"/>
      <w:bookmarkStart w:id="3250" w:name="_Toc127524124"/>
      <w:bookmarkStart w:id="3251" w:name="_Toc127527549"/>
      <w:bookmarkStart w:id="3252" w:name="_Toc127529511"/>
      <w:bookmarkStart w:id="3253" w:name="_Toc127529738"/>
      <w:bookmarkStart w:id="3254" w:name="_Toc129006487"/>
      <w:bookmarkStart w:id="3255" w:name="_Toc130459635"/>
      <w:bookmarkStart w:id="3256" w:name="_Toc126742948"/>
      <w:bookmarkStart w:id="3257" w:name="_Toc126822486"/>
      <w:bookmarkStart w:id="3258" w:name="_Toc127454345"/>
      <w:bookmarkStart w:id="3259" w:name="_Toc127454571"/>
      <w:bookmarkStart w:id="3260" w:name="_Toc127454797"/>
      <w:bookmarkStart w:id="3261" w:name="_Toc127455023"/>
      <w:bookmarkStart w:id="3262" w:name="_Toc127455249"/>
      <w:bookmarkStart w:id="3263" w:name="_Toc127455475"/>
      <w:bookmarkStart w:id="3264" w:name="_Toc127455701"/>
      <w:bookmarkStart w:id="3265" w:name="_Toc127455928"/>
      <w:bookmarkStart w:id="3266" w:name="_Toc127456156"/>
      <w:bookmarkStart w:id="3267" w:name="_Toc127456382"/>
      <w:bookmarkStart w:id="3268" w:name="_Toc127456608"/>
      <w:bookmarkStart w:id="3269" w:name="_Toc127456835"/>
      <w:bookmarkStart w:id="3270" w:name="_Toc127457061"/>
      <w:bookmarkStart w:id="3271" w:name="_Toc127457288"/>
      <w:bookmarkStart w:id="3272" w:name="_Toc127457514"/>
      <w:bookmarkStart w:id="3273" w:name="_Toc127457740"/>
      <w:bookmarkStart w:id="3274" w:name="_Toc127524125"/>
      <w:bookmarkStart w:id="3275" w:name="_Toc127527550"/>
      <w:bookmarkStart w:id="3276" w:name="_Toc127529512"/>
      <w:bookmarkStart w:id="3277" w:name="_Toc127529739"/>
      <w:bookmarkStart w:id="3278" w:name="_Toc129006488"/>
      <w:bookmarkStart w:id="3279" w:name="_Toc130459636"/>
      <w:bookmarkStart w:id="3280" w:name="_Toc126742949"/>
      <w:bookmarkStart w:id="3281" w:name="_Toc126822487"/>
      <w:bookmarkStart w:id="3282" w:name="_Toc127454346"/>
      <w:bookmarkStart w:id="3283" w:name="_Toc127454572"/>
      <w:bookmarkStart w:id="3284" w:name="_Toc127454798"/>
      <w:bookmarkStart w:id="3285" w:name="_Toc127455024"/>
      <w:bookmarkStart w:id="3286" w:name="_Toc127455250"/>
      <w:bookmarkStart w:id="3287" w:name="_Toc127455476"/>
      <w:bookmarkStart w:id="3288" w:name="_Toc127455702"/>
      <w:bookmarkStart w:id="3289" w:name="_Toc127455929"/>
      <w:bookmarkStart w:id="3290" w:name="_Toc127456157"/>
      <w:bookmarkStart w:id="3291" w:name="_Toc127456383"/>
      <w:bookmarkStart w:id="3292" w:name="_Toc127456609"/>
      <w:bookmarkStart w:id="3293" w:name="_Toc127456836"/>
      <w:bookmarkStart w:id="3294" w:name="_Toc127457062"/>
      <w:bookmarkStart w:id="3295" w:name="_Toc127457289"/>
      <w:bookmarkStart w:id="3296" w:name="_Toc127457515"/>
      <w:bookmarkStart w:id="3297" w:name="_Toc127457741"/>
      <w:bookmarkStart w:id="3298" w:name="_Toc127524126"/>
      <w:bookmarkStart w:id="3299" w:name="_Toc127527551"/>
      <w:bookmarkStart w:id="3300" w:name="_Toc127529513"/>
      <w:bookmarkStart w:id="3301" w:name="_Toc127529740"/>
      <w:bookmarkStart w:id="3302" w:name="_Toc129006489"/>
      <w:bookmarkStart w:id="3303" w:name="_Toc130459637"/>
      <w:bookmarkStart w:id="3304" w:name="_Toc126742950"/>
      <w:bookmarkStart w:id="3305" w:name="_Toc126822488"/>
      <w:bookmarkStart w:id="3306" w:name="_Toc127454347"/>
      <w:bookmarkStart w:id="3307" w:name="_Toc127454573"/>
      <w:bookmarkStart w:id="3308" w:name="_Toc127454799"/>
      <w:bookmarkStart w:id="3309" w:name="_Toc127455025"/>
      <w:bookmarkStart w:id="3310" w:name="_Toc127455251"/>
      <w:bookmarkStart w:id="3311" w:name="_Toc127455477"/>
      <w:bookmarkStart w:id="3312" w:name="_Toc127455703"/>
      <w:bookmarkStart w:id="3313" w:name="_Toc127455930"/>
      <w:bookmarkStart w:id="3314" w:name="_Toc127456158"/>
      <w:bookmarkStart w:id="3315" w:name="_Toc127456384"/>
      <w:bookmarkStart w:id="3316" w:name="_Toc127456610"/>
      <w:bookmarkStart w:id="3317" w:name="_Toc127456837"/>
      <w:bookmarkStart w:id="3318" w:name="_Toc127457063"/>
      <w:bookmarkStart w:id="3319" w:name="_Toc127457290"/>
      <w:bookmarkStart w:id="3320" w:name="_Toc127457516"/>
      <w:bookmarkStart w:id="3321" w:name="_Toc127457742"/>
      <w:bookmarkStart w:id="3322" w:name="_Toc127524127"/>
      <w:bookmarkStart w:id="3323" w:name="_Toc127527552"/>
      <w:bookmarkStart w:id="3324" w:name="_Toc127529514"/>
      <w:bookmarkStart w:id="3325" w:name="_Toc127529741"/>
      <w:bookmarkStart w:id="3326" w:name="_Toc129006490"/>
      <w:bookmarkStart w:id="3327" w:name="_Toc130459638"/>
      <w:bookmarkStart w:id="3328" w:name="_Toc126742951"/>
      <w:bookmarkStart w:id="3329" w:name="_Toc126822489"/>
      <w:bookmarkStart w:id="3330" w:name="_Toc127454348"/>
      <w:bookmarkStart w:id="3331" w:name="_Toc127454574"/>
      <w:bookmarkStart w:id="3332" w:name="_Toc127454800"/>
      <w:bookmarkStart w:id="3333" w:name="_Toc127455026"/>
      <w:bookmarkStart w:id="3334" w:name="_Toc127455252"/>
      <w:bookmarkStart w:id="3335" w:name="_Toc127455478"/>
      <w:bookmarkStart w:id="3336" w:name="_Toc127455704"/>
      <w:bookmarkStart w:id="3337" w:name="_Toc127455931"/>
      <w:bookmarkStart w:id="3338" w:name="_Toc127456159"/>
      <w:bookmarkStart w:id="3339" w:name="_Toc127456385"/>
      <w:bookmarkStart w:id="3340" w:name="_Toc127456611"/>
      <w:bookmarkStart w:id="3341" w:name="_Toc127456838"/>
      <w:bookmarkStart w:id="3342" w:name="_Toc127457064"/>
      <w:bookmarkStart w:id="3343" w:name="_Toc127457291"/>
      <w:bookmarkStart w:id="3344" w:name="_Toc127457517"/>
      <w:bookmarkStart w:id="3345" w:name="_Toc127457743"/>
      <w:bookmarkStart w:id="3346" w:name="_Toc127524128"/>
      <w:bookmarkStart w:id="3347" w:name="_Toc127527553"/>
      <w:bookmarkStart w:id="3348" w:name="_Toc127529515"/>
      <w:bookmarkStart w:id="3349" w:name="_Toc127529742"/>
      <w:bookmarkStart w:id="3350" w:name="_Toc129006491"/>
      <w:bookmarkStart w:id="3351" w:name="_Toc130459639"/>
      <w:bookmarkStart w:id="3352" w:name="_Toc126742952"/>
      <w:bookmarkStart w:id="3353" w:name="_Toc126822490"/>
      <w:bookmarkStart w:id="3354" w:name="_Toc127454349"/>
      <w:bookmarkStart w:id="3355" w:name="_Toc127454575"/>
      <w:bookmarkStart w:id="3356" w:name="_Toc127454801"/>
      <w:bookmarkStart w:id="3357" w:name="_Toc127455027"/>
      <w:bookmarkStart w:id="3358" w:name="_Toc127455253"/>
      <w:bookmarkStart w:id="3359" w:name="_Toc127455479"/>
      <w:bookmarkStart w:id="3360" w:name="_Toc127455705"/>
      <w:bookmarkStart w:id="3361" w:name="_Toc127455932"/>
      <w:bookmarkStart w:id="3362" w:name="_Toc127456160"/>
      <w:bookmarkStart w:id="3363" w:name="_Toc127456386"/>
      <w:bookmarkStart w:id="3364" w:name="_Toc127456612"/>
      <w:bookmarkStart w:id="3365" w:name="_Toc127456839"/>
      <w:bookmarkStart w:id="3366" w:name="_Toc127457065"/>
      <w:bookmarkStart w:id="3367" w:name="_Toc127457292"/>
      <w:bookmarkStart w:id="3368" w:name="_Toc127457518"/>
      <w:bookmarkStart w:id="3369" w:name="_Toc127457744"/>
      <w:bookmarkStart w:id="3370" w:name="_Toc127524129"/>
      <w:bookmarkStart w:id="3371" w:name="_Toc127527554"/>
      <w:bookmarkStart w:id="3372" w:name="_Toc127529516"/>
      <w:bookmarkStart w:id="3373" w:name="_Toc127529743"/>
      <w:bookmarkStart w:id="3374" w:name="_Toc129006492"/>
      <w:bookmarkStart w:id="3375" w:name="_Toc130459640"/>
      <w:bookmarkStart w:id="3376" w:name="_Toc126742953"/>
      <w:bookmarkStart w:id="3377" w:name="_Toc126822491"/>
      <w:bookmarkStart w:id="3378" w:name="_Toc127454350"/>
      <w:bookmarkStart w:id="3379" w:name="_Toc127454576"/>
      <w:bookmarkStart w:id="3380" w:name="_Toc127454802"/>
      <w:bookmarkStart w:id="3381" w:name="_Toc127455028"/>
      <w:bookmarkStart w:id="3382" w:name="_Toc127455254"/>
      <w:bookmarkStart w:id="3383" w:name="_Toc127455480"/>
      <w:bookmarkStart w:id="3384" w:name="_Toc127455706"/>
      <w:bookmarkStart w:id="3385" w:name="_Toc127455933"/>
      <w:bookmarkStart w:id="3386" w:name="_Toc127456161"/>
      <w:bookmarkStart w:id="3387" w:name="_Toc127456387"/>
      <w:bookmarkStart w:id="3388" w:name="_Toc127456613"/>
      <w:bookmarkStart w:id="3389" w:name="_Toc127456840"/>
      <w:bookmarkStart w:id="3390" w:name="_Toc127457066"/>
      <w:bookmarkStart w:id="3391" w:name="_Toc127457293"/>
      <w:bookmarkStart w:id="3392" w:name="_Toc127457519"/>
      <w:bookmarkStart w:id="3393" w:name="_Toc127457745"/>
      <w:bookmarkStart w:id="3394" w:name="_Toc127524130"/>
      <w:bookmarkStart w:id="3395" w:name="_Toc127527555"/>
      <w:bookmarkStart w:id="3396" w:name="_Toc127529517"/>
      <w:bookmarkStart w:id="3397" w:name="_Toc127529744"/>
      <w:bookmarkStart w:id="3398" w:name="_Toc129006493"/>
      <w:bookmarkStart w:id="3399" w:name="_Toc130459641"/>
      <w:bookmarkStart w:id="3400" w:name="_Toc126742954"/>
      <w:bookmarkStart w:id="3401" w:name="_Toc126822492"/>
      <w:bookmarkStart w:id="3402" w:name="_Toc127454351"/>
      <w:bookmarkStart w:id="3403" w:name="_Toc127454577"/>
      <w:bookmarkStart w:id="3404" w:name="_Toc127454803"/>
      <w:bookmarkStart w:id="3405" w:name="_Toc127455029"/>
      <w:bookmarkStart w:id="3406" w:name="_Toc127455255"/>
      <w:bookmarkStart w:id="3407" w:name="_Toc127455481"/>
      <w:bookmarkStart w:id="3408" w:name="_Toc127455707"/>
      <w:bookmarkStart w:id="3409" w:name="_Toc127455934"/>
      <w:bookmarkStart w:id="3410" w:name="_Toc127456162"/>
      <w:bookmarkStart w:id="3411" w:name="_Toc127456388"/>
      <w:bookmarkStart w:id="3412" w:name="_Toc127456614"/>
      <w:bookmarkStart w:id="3413" w:name="_Toc127456841"/>
      <w:bookmarkStart w:id="3414" w:name="_Toc127457067"/>
      <w:bookmarkStart w:id="3415" w:name="_Toc127457294"/>
      <w:bookmarkStart w:id="3416" w:name="_Toc127457520"/>
      <w:bookmarkStart w:id="3417" w:name="_Toc127457746"/>
      <w:bookmarkStart w:id="3418" w:name="_Toc127524131"/>
      <w:bookmarkStart w:id="3419" w:name="_Toc127527556"/>
      <w:bookmarkStart w:id="3420" w:name="_Toc127529518"/>
      <w:bookmarkStart w:id="3421" w:name="_Toc127529745"/>
      <w:bookmarkStart w:id="3422" w:name="_Toc129006494"/>
      <w:bookmarkStart w:id="3423" w:name="_Toc130459642"/>
      <w:bookmarkStart w:id="3424" w:name="_Toc126742955"/>
      <w:bookmarkStart w:id="3425" w:name="_Toc126822493"/>
      <w:bookmarkStart w:id="3426" w:name="_Toc127454352"/>
      <w:bookmarkStart w:id="3427" w:name="_Toc127454578"/>
      <w:bookmarkStart w:id="3428" w:name="_Toc127454804"/>
      <w:bookmarkStart w:id="3429" w:name="_Toc127455030"/>
      <w:bookmarkStart w:id="3430" w:name="_Toc127455256"/>
      <w:bookmarkStart w:id="3431" w:name="_Toc127455482"/>
      <w:bookmarkStart w:id="3432" w:name="_Toc127455708"/>
      <w:bookmarkStart w:id="3433" w:name="_Toc127455935"/>
      <w:bookmarkStart w:id="3434" w:name="_Toc127456163"/>
      <w:bookmarkStart w:id="3435" w:name="_Toc127456389"/>
      <w:bookmarkStart w:id="3436" w:name="_Toc127456615"/>
      <w:bookmarkStart w:id="3437" w:name="_Toc127456842"/>
      <w:bookmarkStart w:id="3438" w:name="_Toc127457068"/>
      <w:bookmarkStart w:id="3439" w:name="_Toc127457295"/>
      <w:bookmarkStart w:id="3440" w:name="_Toc127457521"/>
      <w:bookmarkStart w:id="3441" w:name="_Toc127457747"/>
      <w:bookmarkStart w:id="3442" w:name="_Toc127524132"/>
      <w:bookmarkStart w:id="3443" w:name="_Toc127527557"/>
      <w:bookmarkStart w:id="3444" w:name="_Toc127529519"/>
      <w:bookmarkStart w:id="3445" w:name="_Toc127529746"/>
      <w:bookmarkStart w:id="3446" w:name="_Toc129006495"/>
      <w:bookmarkStart w:id="3447" w:name="_Toc130459643"/>
      <w:bookmarkStart w:id="3448" w:name="_Toc126742956"/>
      <w:bookmarkStart w:id="3449" w:name="_Toc126822494"/>
      <w:bookmarkStart w:id="3450" w:name="_Toc127454353"/>
      <w:bookmarkStart w:id="3451" w:name="_Toc127454579"/>
      <w:bookmarkStart w:id="3452" w:name="_Toc127454805"/>
      <w:bookmarkStart w:id="3453" w:name="_Toc127455031"/>
      <w:bookmarkStart w:id="3454" w:name="_Toc127455257"/>
      <w:bookmarkStart w:id="3455" w:name="_Toc127455483"/>
      <w:bookmarkStart w:id="3456" w:name="_Toc127455709"/>
      <w:bookmarkStart w:id="3457" w:name="_Toc127455936"/>
      <w:bookmarkStart w:id="3458" w:name="_Toc127456164"/>
      <w:bookmarkStart w:id="3459" w:name="_Toc127456390"/>
      <w:bookmarkStart w:id="3460" w:name="_Toc127456616"/>
      <w:bookmarkStart w:id="3461" w:name="_Toc127456843"/>
      <w:bookmarkStart w:id="3462" w:name="_Toc127457069"/>
      <w:bookmarkStart w:id="3463" w:name="_Toc127457296"/>
      <w:bookmarkStart w:id="3464" w:name="_Toc127457522"/>
      <w:bookmarkStart w:id="3465" w:name="_Toc127457748"/>
      <w:bookmarkStart w:id="3466" w:name="_Toc127524133"/>
      <w:bookmarkStart w:id="3467" w:name="_Toc127527558"/>
      <w:bookmarkStart w:id="3468" w:name="_Toc127529520"/>
      <w:bookmarkStart w:id="3469" w:name="_Toc127529747"/>
      <w:bookmarkStart w:id="3470" w:name="_Toc129006496"/>
      <w:bookmarkStart w:id="3471" w:name="_Toc130459644"/>
      <w:bookmarkStart w:id="3472" w:name="_Toc126742957"/>
      <w:bookmarkStart w:id="3473" w:name="_Toc126822495"/>
      <w:bookmarkStart w:id="3474" w:name="_Toc127454354"/>
      <w:bookmarkStart w:id="3475" w:name="_Toc127454580"/>
      <w:bookmarkStart w:id="3476" w:name="_Toc127454806"/>
      <w:bookmarkStart w:id="3477" w:name="_Toc127455032"/>
      <w:bookmarkStart w:id="3478" w:name="_Toc127455258"/>
      <w:bookmarkStart w:id="3479" w:name="_Toc127455484"/>
      <w:bookmarkStart w:id="3480" w:name="_Toc127455710"/>
      <w:bookmarkStart w:id="3481" w:name="_Toc127455937"/>
      <w:bookmarkStart w:id="3482" w:name="_Toc127456165"/>
      <w:bookmarkStart w:id="3483" w:name="_Toc127456391"/>
      <w:bookmarkStart w:id="3484" w:name="_Toc127456617"/>
      <w:bookmarkStart w:id="3485" w:name="_Toc127456844"/>
      <w:bookmarkStart w:id="3486" w:name="_Toc127457070"/>
      <w:bookmarkStart w:id="3487" w:name="_Toc127457297"/>
      <w:bookmarkStart w:id="3488" w:name="_Toc127457523"/>
      <w:bookmarkStart w:id="3489" w:name="_Toc127457749"/>
      <w:bookmarkStart w:id="3490" w:name="_Toc127524134"/>
      <w:bookmarkStart w:id="3491" w:name="_Toc127527559"/>
      <w:bookmarkStart w:id="3492" w:name="_Toc127529521"/>
      <w:bookmarkStart w:id="3493" w:name="_Toc127529748"/>
      <w:bookmarkStart w:id="3494" w:name="_Toc129006497"/>
      <w:bookmarkStart w:id="3495" w:name="_Toc130459645"/>
      <w:bookmarkStart w:id="3496" w:name="_Toc126742958"/>
      <w:bookmarkStart w:id="3497" w:name="_Toc126822496"/>
      <w:bookmarkStart w:id="3498" w:name="_Toc127454355"/>
      <w:bookmarkStart w:id="3499" w:name="_Toc127454581"/>
      <w:bookmarkStart w:id="3500" w:name="_Toc127454807"/>
      <w:bookmarkStart w:id="3501" w:name="_Toc127455033"/>
      <w:bookmarkStart w:id="3502" w:name="_Toc127455259"/>
      <w:bookmarkStart w:id="3503" w:name="_Toc127455485"/>
      <w:bookmarkStart w:id="3504" w:name="_Toc127455711"/>
      <w:bookmarkStart w:id="3505" w:name="_Toc127455938"/>
      <w:bookmarkStart w:id="3506" w:name="_Toc127456166"/>
      <w:bookmarkStart w:id="3507" w:name="_Toc127456392"/>
      <w:bookmarkStart w:id="3508" w:name="_Toc127456618"/>
      <w:bookmarkStart w:id="3509" w:name="_Toc127456845"/>
      <w:bookmarkStart w:id="3510" w:name="_Toc127457071"/>
      <w:bookmarkStart w:id="3511" w:name="_Toc127457298"/>
      <w:bookmarkStart w:id="3512" w:name="_Toc127457524"/>
      <w:bookmarkStart w:id="3513" w:name="_Toc127457750"/>
      <w:bookmarkStart w:id="3514" w:name="_Toc127524135"/>
      <w:bookmarkStart w:id="3515" w:name="_Toc127527560"/>
      <w:bookmarkStart w:id="3516" w:name="_Toc127529522"/>
      <w:bookmarkStart w:id="3517" w:name="_Toc127529749"/>
      <w:bookmarkStart w:id="3518" w:name="_Toc129006498"/>
      <w:bookmarkStart w:id="3519" w:name="_Toc130459646"/>
      <w:bookmarkStart w:id="3520" w:name="_Toc126742959"/>
      <w:bookmarkStart w:id="3521" w:name="_Toc126822497"/>
      <w:bookmarkStart w:id="3522" w:name="_Toc127454356"/>
      <w:bookmarkStart w:id="3523" w:name="_Toc127454582"/>
      <w:bookmarkStart w:id="3524" w:name="_Toc127454808"/>
      <w:bookmarkStart w:id="3525" w:name="_Toc127455034"/>
      <w:bookmarkStart w:id="3526" w:name="_Toc127455260"/>
      <w:bookmarkStart w:id="3527" w:name="_Toc127455486"/>
      <w:bookmarkStart w:id="3528" w:name="_Toc127455712"/>
      <w:bookmarkStart w:id="3529" w:name="_Toc127455939"/>
      <w:bookmarkStart w:id="3530" w:name="_Toc127456167"/>
      <w:bookmarkStart w:id="3531" w:name="_Toc127456393"/>
      <w:bookmarkStart w:id="3532" w:name="_Toc127456619"/>
      <w:bookmarkStart w:id="3533" w:name="_Toc127456846"/>
      <w:bookmarkStart w:id="3534" w:name="_Toc127457072"/>
      <w:bookmarkStart w:id="3535" w:name="_Toc127457299"/>
      <w:bookmarkStart w:id="3536" w:name="_Toc127457525"/>
      <w:bookmarkStart w:id="3537" w:name="_Toc127457751"/>
      <w:bookmarkStart w:id="3538" w:name="_Toc127524136"/>
      <w:bookmarkStart w:id="3539" w:name="_Toc127527561"/>
      <w:bookmarkStart w:id="3540" w:name="_Toc127529523"/>
      <w:bookmarkStart w:id="3541" w:name="_Toc127529750"/>
      <w:bookmarkStart w:id="3542" w:name="_Toc129006499"/>
      <w:bookmarkStart w:id="3543" w:name="_Toc130459647"/>
      <w:bookmarkStart w:id="3544" w:name="_Toc126742960"/>
      <w:bookmarkStart w:id="3545" w:name="_Toc126822498"/>
      <w:bookmarkStart w:id="3546" w:name="_Toc127454357"/>
      <w:bookmarkStart w:id="3547" w:name="_Toc127454583"/>
      <w:bookmarkStart w:id="3548" w:name="_Toc127454809"/>
      <w:bookmarkStart w:id="3549" w:name="_Toc127455035"/>
      <w:bookmarkStart w:id="3550" w:name="_Toc127455261"/>
      <w:bookmarkStart w:id="3551" w:name="_Toc127455487"/>
      <w:bookmarkStart w:id="3552" w:name="_Toc127455713"/>
      <w:bookmarkStart w:id="3553" w:name="_Toc127455940"/>
      <w:bookmarkStart w:id="3554" w:name="_Toc127456168"/>
      <w:bookmarkStart w:id="3555" w:name="_Toc127456394"/>
      <w:bookmarkStart w:id="3556" w:name="_Toc127456620"/>
      <w:bookmarkStart w:id="3557" w:name="_Toc127456847"/>
      <w:bookmarkStart w:id="3558" w:name="_Toc127457073"/>
      <w:bookmarkStart w:id="3559" w:name="_Toc127457300"/>
      <w:bookmarkStart w:id="3560" w:name="_Toc127457526"/>
      <w:bookmarkStart w:id="3561" w:name="_Toc127457752"/>
      <w:bookmarkStart w:id="3562" w:name="_Toc127524137"/>
      <w:bookmarkStart w:id="3563" w:name="_Toc127527562"/>
      <w:bookmarkStart w:id="3564" w:name="_Toc127529524"/>
      <w:bookmarkStart w:id="3565" w:name="_Toc127529751"/>
      <w:bookmarkStart w:id="3566" w:name="_Toc129006500"/>
      <w:bookmarkStart w:id="3567" w:name="_Toc130459648"/>
      <w:bookmarkStart w:id="3568" w:name="_Toc126742961"/>
      <w:bookmarkStart w:id="3569" w:name="_Toc126822499"/>
      <w:bookmarkStart w:id="3570" w:name="_Toc127454358"/>
      <w:bookmarkStart w:id="3571" w:name="_Toc127454584"/>
      <w:bookmarkStart w:id="3572" w:name="_Toc127454810"/>
      <w:bookmarkStart w:id="3573" w:name="_Toc127455036"/>
      <w:bookmarkStart w:id="3574" w:name="_Toc127455262"/>
      <w:bookmarkStart w:id="3575" w:name="_Toc127455488"/>
      <w:bookmarkStart w:id="3576" w:name="_Toc127455714"/>
      <w:bookmarkStart w:id="3577" w:name="_Toc127455941"/>
      <w:bookmarkStart w:id="3578" w:name="_Toc127456169"/>
      <w:bookmarkStart w:id="3579" w:name="_Toc127456395"/>
      <w:bookmarkStart w:id="3580" w:name="_Toc127456621"/>
      <w:bookmarkStart w:id="3581" w:name="_Toc127456848"/>
      <w:bookmarkStart w:id="3582" w:name="_Toc127457074"/>
      <w:bookmarkStart w:id="3583" w:name="_Toc127457301"/>
      <w:bookmarkStart w:id="3584" w:name="_Toc127457527"/>
      <w:bookmarkStart w:id="3585" w:name="_Toc127457753"/>
      <w:bookmarkStart w:id="3586" w:name="_Toc127524138"/>
      <w:bookmarkStart w:id="3587" w:name="_Toc127527563"/>
      <w:bookmarkStart w:id="3588" w:name="_Toc127529525"/>
      <w:bookmarkStart w:id="3589" w:name="_Toc127529752"/>
      <w:bookmarkStart w:id="3590" w:name="_Toc129006501"/>
      <w:bookmarkStart w:id="3591" w:name="_Toc130459649"/>
      <w:bookmarkStart w:id="3592" w:name="_Toc126742962"/>
      <w:bookmarkStart w:id="3593" w:name="_Toc126822500"/>
      <w:bookmarkStart w:id="3594" w:name="_Toc127454359"/>
      <w:bookmarkStart w:id="3595" w:name="_Toc127454585"/>
      <w:bookmarkStart w:id="3596" w:name="_Toc127454811"/>
      <w:bookmarkStart w:id="3597" w:name="_Toc127455037"/>
      <w:bookmarkStart w:id="3598" w:name="_Toc127455263"/>
      <w:bookmarkStart w:id="3599" w:name="_Toc127455489"/>
      <w:bookmarkStart w:id="3600" w:name="_Toc127455715"/>
      <w:bookmarkStart w:id="3601" w:name="_Toc127455942"/>
      <w:bookmarkStart w:id="3602" w:name="_Toc127456170"/>
      <w:bookmarkStart w:id="3603" w:name="_Toc127456396"/>
      <w:bookmarkStart w:id="3604" w:name="_Toc127456622"/>
      <w:bookmarkStart w:id="3605" w:name="_Toc127456849"/>
      <w:bookmarkStart w:id="3606" w:name="_Toc127457075"/>
      <w:bookmarkStart w:id="3607" w:name="_Toc127457302"/>
      <w:bookmarkStart w:id="3608" w:name="_Toc127457528"/>
      <w:bookmarkStart w:id="3609" w:name="_Toc127457754"/>
      <w:bookmarkStart w:id="3610" w:name="_Toc127524139"/>
      <w:bookmarkStart w:id="3611" w:name="_Toc127527564"/>
      <w:bookmarkStart w:id="3612" w:name="_Toc127529526"/>
      <w:bookmarkStart w:id="3613" w:name="_Toc127529753"/>
      <w:bookmarkStart w:id="3614" w:name="_Toc129006502"/>
      <w:bookmarkStart w:id="3615" w:name="_Toc130459650"/>
      <w:bookmarkStart w:id="3616" w:name="_Toc126742963"/>
      <w:bookmarkStart w:id="3617" w:name="_Toc126822501"/>
      <w:bookmarkStart w:id="3618" w:name="_Toc127454360"/>
      <w:bookmarkStart w:id="3619" w:name="_Toc127454586"/>
      <w:bookmarkStart w:id="3620" w:name="_Toc127454812"/>
      <w:bookmarkStart w:id="3621" w:name="_Toc127455038"/>
      <w:bookmarkStart w:id="3622" w:name="_Toc127455264"/>
      <w:bookmarkStart w:id="3623" w:name="_Toc127455490"/>
      <w:bookmarkStart w:id="3624" w:name="_Toc127455716"/>
      <w:bookmarkStart w:id="3625" w:name="_Toc127455943"/>
      <w:bookmarkStart w:id="3626" w:name="_Toc127456171"/>
      <w:bookmarkStart w:id="3627" w:name="_Toc127456397"/>
      <w:bookmarkStart w:id="3628" w:name="_Toc127456623"/>
      <w:bookmarkStart w:id="3629" w:name="_Toc127456850"/>
      <w:bookmarkStart w:id="3630" w:name="_Toc127457076"/>
      <w:bookmarkStart w:id="3631" w:name="_Toc127457303"/>
      <w:bookmarkStart w:id="3632" w:name="_Toc127457529"/>
      <w:bookmarkStart w:id="3633" w:name="_Toc127457755"/>
      <w:bookmarkStart w:id="3634" w:name="_Toc127524140"/>
      <w:bookmarkStart w:id="3635" w:name="_Toc127527565"/>
      <w:bookmarkStart w:id="3636" w:name="_Toc127529527"/>
      <w:bookmarkStart w:id="3637" w:name="_Toc127529754"/>
      <w:bookmarkStart w:id="3638" w:name="_Toc129006503"/>
      <w:bookmarkStart w:id="3639" w:name="_Toc130459651"/>
      <w:bookmarkStart w:id="3640" w:name="_Toc126742964"/>
      <w:bookmarkStart w:id="3641" w:name="_Toc126822502"/>
      <w:bookmarkStart w:id="3642" w:name="_Toc127454361"/>
      <w:bookmarkStart w:id="3643" w:name="_Toc127454587"/>
      <w:bookmarkStart w:id="3644" w:name="_Toc127454813"/>
      <w:bookmarkStart w:id="3645" w:name="_Toc127455039"/>
      <w:bookmarkStart w:id="3646" w:name="_Toc127455265"/>
      <w:bookmarkStart w:id="3647" w:name="_Toc127455491"/>
      <w:bookmarkStart w:id="3648" w:name="_Toc127455717"/>
      <w:bookmarkStart w:id="3649" w:name="_Toc127455944"/>
      <w:bookmarkStart w:id="3650" w:name="_Toc127456172"/>
      <w:bookmarkStart w:id="3651" w:name="_Toc127456398"/>
      <w:bookmarkStart w:id="3652" w:name="_Toc127456624"/>
      <w:bookmarkStart w:id="3653" w:name="_Toc127456851"/>
      <w:bookmarkStart w:id="3654" w:name="_Toc127457077"/>
      <w:bookmarkStart w:id="3655" w:name="_Toc127457304"/>
      <w:bookmarkStart w:id="3656" w:name="_Toc127457530"/>
      <w:bookmarkStart w:id="3657" w:name="_Toc127457756"/>
      <w:bookmarkStart w:id="3658" w:name="_Toc127524141"/>
      <w:bookmarkStart w:id="3659" w:name="_Toc127527566"/>
      <w:bookmarkStart w:id="3660" w:name="_Toc127529528"/>
      <w:bookmarkStart w:id="3661" w:name="_Toc127529755"/>
      <w:bookmarkStart w:id="3662" w:name="_Toc129006504"/>
      <w:bookmarkStart w:id="3663" w:name="_Toc130459652"/>
      <w:bookmarkStart w:id="3664" w:name="_Toc126742965"/>
      <w:bookmarkStart w:id="3665" w:name="_Toc126822503"/>
      <w:bookmarkStart w:id="3666" w:name="_Toc127454362"/>
      <w:bookmarkStart w:id="3667" w:name="_Toc127454588"/>
      <w:bookmarkStart w:id="3668" w:name="_Toc127454814"/>
      <w:bookmarkStart w:id="3669" w:name="_Toc127455040"/>
      <w:bookmarkStart w:id="3670" w:name="_Toc127455266"/>
      <w:bookmarkStart w:id="3671" w:name="_Toc127455492"/>
      <w:bookmarkStart w:id="3672" w:name="_Toc127455718"/>
      <w:bookmarkStart w:id="3673" w:name="_Toc127455945"/>
      <w:bookmarkStart w:id="3674" w:name="_Toc127456173"/>
      <w:bookmarkStart w:id="3675" w:name="_Toc127456399"/>
      <w:bookmarkStart w:id="3676" w:name="_Toc127456625"/>
      <w:bookmarkStart w:id="3677" w:name="_Toc127456852"/>
      <w:bookmarkStart w:id="3678" w:name="_Toc127457078"/>
      <w:bookmarkStart w:id="3679" w:name="_Toc127457305"/>
      <w:bookmarkStart w:id="3680" w:name="_Toc127457531"/>
      <w:bookmarkStart w:id="3681" w:name="_Toc127457757"/>
      <w:bookmarkStart w:id="3682" w:name="_Toc127524142"/>
      <w:bookmarkStart w:id="3683" w:name="_Toc127527567"/>
      <w:bookmarkStart w:id="3684" w:name="_Toc127529529"/>
      <w:bookmarkStart w:id="3685" w:name="_Toc127529756"/>
      <w:bookmarkStart w:id="3686" w:name="_Toc129006505"/>
      <w:bookmarkStart w:id="3687" w:name="_Toc130459653"/>
      <w:bookmarkStart w:id="3688" w:name="_Toc126742966"/>
      <w:bookmarkStart w:id="3689" w:name="_Toc126822504"/>
      <w:bookmarkStart w:id="3690" w:name="_Toc127454363"/>
      <w:bookmarkStart w:id="3691" w:name="_Toc127454589"/>
      <w:bookmarkStart w:id="3692" w:name="_Toc127454815"/>
      <w:bookmarkStart w:id="3693" w:name="_Toc127455041"/>
      <w:bookmarkStart w:id="3694" w:name="_Toc127455267"/>
      <w:bookmarkStart w:id="3695" w:name="_Toc127455493"/>
      <w:bookmarkStart w:id="3696" w:name="_Toc127455719"/>
      <w:bookmarkStart w:id="3697" w:name="_Toc127455946"/>
      <w:bookmarkStart w:id="3698" w:name="_Toc127456174"/>
      <w:bookmarkStart w:id="3699" w:name="_Toc127456400"/>
      <w:bookmarkStart w:id="3700" w:name="_Toc127456626"/>
      <w:bookmarkStart w:id="3701" w:name="_Toc127456853"/>
      <w:bookmarkStart w:id="3702" w:name="_Toc127457079"/>
      <w:bookmarkStart w:id="3703" w:name="_Toc127457306"/>
      <w:bookmarkStart w:id="3704" w:name="_Toc127457532"/>
      <w:bookmarkStart w:id="3705" w:name="_Toc127457758"/>
      <w:bookmarkStart w:id="3706" w:name="_Toc127524143"/>
      <w:bookmarkStart w:id="3707" w:name="_Toc127527568"/>
      <w:bookmarkStart w:id="3708" w:name="_Toc127529530"/>
      <w:bookmarkStart w:id="3709" w:name="_Toc127529757"/>
      <w:bookmarkStart w:id="3710" w:name="_Toc129006506"/>
      <w:bookmarkStart w:id="3711" w:name="_Toc130459654"/>
      <w:bookmarkStart w:id="3712" w:name="_Toc126742967"/>
      <w:bookmarkStart w:id="3713" w:name="_Toc126822505"/>
      <w:bookmarkStart w:id="3714" w:name="_Toc127454364"/>
      <w:bookmarkStart w:id="3715" w:name="_Toc127454590"/>
      <w:bookmarkStart w:id="3716" w:name="_Toc127454816"/>
      <w:bookmarkStart w:id="3717" w:name="_Toc127455042"/>
      <w:bookmarkStart w:id="3718" w:name="_Toc127455268"/>
      <w:bookmarkStart w:id="3719" w:name="_Toc127455494"/>
      <w:bookmarkStart w:id="3720" w:name="_Toc127455720"/>
      <w:bookmarkStart w:id="3721" w:name="_Toc127455947"/>
      <w:bookmarkStart w:id="3722" w:name="_Toc127456175"/>
      <w:bookmarkStart w:id="3723" w:name="_Toc127456401"/>
      <w:bookmarkStart w:id="3724" w:name="_Toc127456627"/>
      <w:bookmarkStart w:id="3725" w:name="_Toc127456854"/>
      <w:bookmarkStart w:id="3726" w:name="_Toc127457080"/>
      <w:bookmarkStart w:id="3727" w:name="_Toc127457307"/>
      <w:bookmarkStart w:id="3728" w:name="_Toc127457533"/>
      <w:bookmarkStart w:id="3729" w:name="_Toc127457759"/>
      <w:bookmarkStart w:id="3730" w:name="_Toc127524144"/>
      <w:bookmarkStart w:id="3731" w:name="_Toc127527569"/>
      <w:bookmarkStart w:id="3732" w:name="_Toc127529531"/>
      <w:bookmarkStart w:id="3733" w:name="_Toc127529758"/>
      <w:bookmarkStart w:id="3734" w:name="_Toc129006507"/>
      <w:bookmarkStart w:id="3735" w:name="_Toc130459655"/>
      <w:bookmarkStart w:id="3736" w:name="_Toc126742968"/>
      <w:bookmarkStart w:id="3737" w:name="_Toc126822506"/>
      <w:bookmarkStart w:id="3738" w:name="_Toc127454365"/>
      <w:bookmarkStart w:id="3739" w:name="_Toc127454591"/>
      <w:bookmarkStart w:id="3740" w:name="_Toc127454817"/>
      <w:bookmarkStart w:id="3741" w:name="_Toc127455043"/>
      <w:bookmarkStart w:id="3742" w:name="_Toc127455269"/>
      <w:bookmarkStart w:id="3743" w:name="_Toc127455495"/>
      <w:bookmarkStart w:id="3744" w:name="_Toc127455721"/>
      <w:bookmarkStart w:id="3745" w:name="_Toc127455948"/>
      <w:bookmarkStart w:id="3746" w:name="_Toc127456176"/>
      <w:bookmarkStart w:id="3747" w:name="_Toc127456402"/>
      <w:bookmarkStart w:id="3748" w:name="_Toc127456628"/>
      <w:bookmarkStart w:id="3749" w:name="_Toc127456855"/>
      <w:bookmarkStart w:id="3750" w:name="_Toc127457081"/>
      <w:bookmarkStart w:id="3751" w:name="_Toc127457308"/>
      <w:bookmarkStart w:id="3752" w:name="_Toc127457534"/>
      <w:bookmarkStart w:id="3753" w:name="_Toc127457760"/>
      <w:bookmarkStart w:id="3754" w:name="_Toc127524145"/>
      <w:bookmarkStart w:id="3755" w:name="_Toc127527570"/>
      <w:bookmarkStart w:id="3756" w:name="_Toc127529532"/>
      <w:bookmarkStart w:id="3757" w:name="_Toc127529759"/>
      <w:bookmarkStart w:id="3758" w:name="_Toc129006508"/>
      <w:bookmarkStart w:id="3759" w:name="_Toc130459656"/>
      <w:bookmarkStart w:id="3760" w:name="_Toc126742969"/>
      <w:bookmarkStart w:id="3761" w:name="_Toc126822507"/>
      <w:bookmarkStart w:id="3762" w:name="_Toc127454366"/>
      <w:bookmarkStart w:id="3763" w:name="_Toc127454592"/>
      <w:bookmarkStart w:id="3764" w:name="_Toc127454818"/>
      <w:bookmarkStart w:id="3765" w:name="_Toc127455044"/>
      <w:bookmarkStart w:id="3766" w:name="_Toc127455270"/>
      <w:bookmarkStart w:id="3767" w:name="_Toc127455496"/>
      <w:bookmarkStart w:id="3768" w:name="_Toc127455722"/>
      <w:bookmarkStart w:id="3769" w:name="_Toc127455949"/>
      <w:bookmarkStart w:id="3770" w:name="_Toc127456177"/>
      <w:bookmarkStart w:id="3771" w:name="_Toc127456403"/>
      <w:bookmarkStart w:id="3772" w:name="_Toc127456629"/>
      <w:bookmarkStart w:id="3773" w:name="_Toc127456856"/>
      <w:bookmarkStart w:id="3774" w:name="_Toc127457082"/>
      <w:bookmarkStart w:id="3775" w:name="_Toc127457309"/>
      <w:bookmarkStart w:id="3776" w:name="_Toc127457535"/>
      <w:bookmarkStart w:id="3777" w:name="_Toc127457761"/>
      <w:bookmarkStart w:id="3778" w:name="_Toc127524146"/>
      <w:bookmarkStart w:id="3779" w:name="_Toc127527571"/>
      <w:bookmarkStart w:id="3780" w:name="_Toc127529533"/>
      <w:bookmarkStart w:id="3781" w:name="_Toc127529760"/>
      <w:bookmarkStart w:id="3782" w:name="_Toc129006509"/>
      <w:bookmarkStart w:id="3783" w:name="_Toc130459657"/>
      <w:bookmarkStart w:id="3784" w:name="_Toc126742970"/>
      <w:bookmarkStart w:id="3785" w:name="_Toc126822508"/>
      <w:bookmarkStart w:id="3786" w:name="_Toc127454367"/>
      <w:bookmarkStart w:id="3787" w:name="_Toc127454593"/>
      <w:bookmarkStart w:id="3788" w:name="_Toc127454819"/>
      <w:bookmarkStart w:id="3789" w:name="_Toc127455045"/>
      <w:bookmarkStart w:id="3790" w:name="_Toc127455271"/>
      <w:bookmarkStart w:id="3791" w:name="_Toc127455497"/>
      <w:bookmarkStart w:id="3792" w:name="_Toc127455723"/>
      <w:bookmarkStart w:id="3793" w:name="_Toc127455950"/>
      <w:bookmarkStart w:id="3794" w:name="_Toc127456178"/>
      <w:bookmarkStart w:id="3795" w:name="_Toc127456404"/>
      <w:bookmarkStart w:id="3796" w:name="_Toc127456630"/>
      <w:bookmarkStart w:id="3797" w:name="_Toc127456857"/>
      <w:bookmarkStart w:id="3798" w:name="_Toc127457083"/>
      <w:bookmarkStart w:id="3799" w:name="_Toc127457310"/>
      <w:bookmarkStart w:id="3800" w:name="_Toc127457536"/>
      <w:bookmarkStart w:id="3801" w:name="_Toc127457762"/>
      <w:bookmarkStart w:id="3802" w:name="_Toc127524147"/>
      <w:bookmarkStart w:id="3803" w:name="_Toc127527572"/>
      <w:bookmarkStart w:id="3804" w:name="_Toc127529534"/>
      <w:bookmarkStart w:id="3805" w:name="_Toc127529761"/>
      <w:bookmarkStart w:id="3806" w:name="_Toc129006510"/>
      <w:bookmarkStart w:id="3807" w:name="_Toc130459658"/>
      <w:bookmarkStart w:id="3808" w:name="_Toc126742971"/>
      <w:bookmarkStart w:id="3809" w:name="_Toc126822509"/>
      <w:bookmarkStart w:id="3810" w:name="_Toc127454368"/>
      <w:bookmarkStart w:id="3811" w:name="_Toc127454594"/>
      <w:bookmarkStart w:id="3812" w:name="_Toc127454820"/>
      <w:bookmarkStart w:id="3813" w:name="_Toc127455046"/>
      <w:bookmarkStart w:id="3814" w:name="_Toc127455272"/>
      <w:bookmarkStart w:id="3815" w:name="_Toc127455498"/>
      <w:bookmarkStart w:id="3816" w:name="_Toc127455724"/>
      <w:bookmarkStart w:id="3817" w:name="_Toc127455951"/>
      <w:bookmarkStart w:id="3818" w:name="_Toc127456179"/>
      <w:bookmarkStart w:id="3819" w:name="_Toc127456405"/>
      <w:bookmarkStart w:id="3820" w:name="_Toc127456631"/>
      <w:bookmarkStart w:id="3821" w:name="_Toc127456858"/>
      <w:bookmarkStart w:id="3822" w:name="_Toc127457084"/>
      <w:bookmarkStart w:id="3823" w:name="_Toc127457311"/>
      <w:bookmarkStart w:id="3824" w:name="_Toc127457537"/>
      <w:bookmarkStart w:id="3825" w:name="_Toc127457763"/>
      <w:bookmarkStart w:id="3826" w:name="_Toc127524148"/>
      <w:bookmarkStart w:id="3827" w:name="_Toc127527573"/>
      <w:bookmarkStart w:id="3828" w:name="_Toc127529535"/>
      <w:bookmarkStart w:id="3829" w:name="_Toc127529762"/>
      <w:bookmarkStart w:id="3830" w:name="_Toc129006511"/>
      <w:bookmarkStart w:id="3831" w:name="_Toc130459659"/>
      <w:bookmarkStart w:id="3832" w:name="_Toc126742972"/>
      <w:bookmarkStart w:id="3833" w:name="_Toc126822510"/>
      <w:bookmarkStart w:id="3834" w:name="_Toc127454369"/>
      <w:bookmarkStart w:id="3835" w:name="_Toc127454595"/>
      <w:bookmarkStart w:id="3836" w:name="_Toc127454821"/>
      <w:bookmarkStart w:id="3837" w:name="_Toc127455047"/>
      <w:bookmarkStart w:id="3838" w:name="_Toc127455273"/>
      <w:bookmarkStart w:id="3839" w:name="_Toc127455499"/>
      <w:bookmarkStart w:id="3840" w:name="_Toc127455725"/>
      <w:bookmarkStart w:id="3841" w:name="_Toc127455952"/>
      <w:bookmarkStart w:id="3842" w:name="_Toc127456180"/>
      <w:bookmarkStart w:id="3843" w:name="_Toc127456406"/>
      <w:bookmarkStart w:id="3844" w:name="_Toc127456632"/>
      <w:bookmarkStart w:id="3845" w:name="_Toc127456859"/>
      <w:bookmarkStart w:id="3846" w:name="_Toc127457085"/>
      <w:bookmarkStart w:id="3847" w:name="_Toc127457312"/>
      <w:bookmarkStart w:id="3848" w:name="_Toc127457538"/>
      <w:bookmarkStart w:id="3849" w:name="_Toc127457764"/>
      <w:bookmarkStart w:id="3850" w:name="_Toc127524149"/>
      <w:bookmarkStart w:id="3851" w:name="_Toc127527574"/>
      <w:bookmarkStart w:id="3852" w:name="_Toc127529536"/>
      <w:bookmarkStart w:id="3853" w:name="_Toc127529763"/>
      <w:bookmarkStart w:id="3854" w:name="_Toc129006512"/>
      <w:bookmarkStart w:id="3855" w:name="_Toc130459660"/>
      <w:bookmarkStart w:id="3856" w:name="_Toc126742973"/>
      <w:bookmarkStart w:id="3857" w:name="_Toc126822511"/>
      <w:bookmarkStart w:id="3858" w:name="_Toc127454370"/>
      <w:bookmarkStart w:id="3859" w:name="_Toc127454596"/>
      <w:bookmarkStart w:id="3860" w:name="_Toc127454822"/>
      <w:bookmarkStart w:id="3861" w:name="_Toc127455048"/>
      <w:bookmarkStart w:id="3862" w:name="_Toc127455274"/>
      <w:bookmarkStart w:id="3863" w:name="_Toc127455500"/>
      <w:bookmarkStart w:id="3864" w:name="_Toc127455726"/>
      <w:bookmarkStart w:id="3865" w:name="_Toc127455953"/>
      <w:bookmarkStart w:id="3866" w:name="_Toc127456181"/>
      <w:bookmarkStart w:id="3867" w:name="_Toc127456407"/>
      <w:bookmarkStart w:id="3868" w:name="_Toc127456633"/>
      <w:bookmarkStart w:id="3869" w:name="_Toc127456860"/>
      <w:bookmarkStart w:id="3870" w:name="_Toc127457086"/>
      <w:bookmarkStart w:id="3871" w:name="_Toc127457313"/>
      <w:bookmarkStart w:id="3872" w:name="_Toc127457539"/>
      <w:bookmarkStart w:id="3873" w:name="_Toc127457765"/>
      <w:bookmarkStart w:id="3874" w:name="_Toc127524150"/>
      <w:bookmarkStart w:id="3875" w:name="_Toc127527575"/>
      <w:bookmarkStart w:id="3876" w:name="_Toc127529537"/>
      <w:bookmarkStart w:id="3877" w:name="_Toc127529764"/>
      <w:bookmarkStart w:id="3878" w:name="_Toc129006513"/>
      <w:bookmarkStart w:id="3879" w:name="_Toc130459661"/>
      <w:bookmarkStart w:id="3880" w:name="_Toc126742974"/>
      <w:bookmarkStart w:id="3881" w:name="_Toc126822512"/>
      <w:bookmarkStart w:id="3882" w:name="_Toc127454371"/>
      <w:bookmarkStart w:id="3883" w:name="_Toc127454597"/>
      <w:bookmarkStart w:id="3884" w:name="_Toc127454823"/>
      <w:bookmarkStart w:id="3885" w:name="_Toc127455049"/>
      <w:bookmarkStart w:id="3886" w:name="_Toc127455275"/>
      <w:bookmarkStart w:id="3887" w:name="_Toc127455501"/>
      <w:bookmarkStart w:id="3888" w:name="_Toc127455727"/>
      <w:bookmarkStart w:id="3889" w:name="_Toc127455954"/>
      <w:bookmarkStart w:id="3890" w:name="_Toc127456182"/>
      <w:bookmarkStart w:id="3891" w:name="_Toc127456408"/>
      <w:bookmarkStart w:id="3892" w:name="_Toc127456634"/>
      <w:bookmarkStart w:id="3893" w:name="_Toc127456861"/>
      <w:bookmarkStart w:id="3894" w:name="_Toc127457087"/>
      <w:bookmarkStart w:id="3895" w:name="_Toc127457314"/>
      <w:bookmarkStart w:id="3896" w:name="_Toc127457540"/>
      <w:bookmarkStart w:id="3897" w:name="_Toc127457766"/>
      <w:bookmarkStart w:id="3898" w:name="_Toc127524151"/>
      <w:bookmarkStart w:id="3899" w:name="_Toc127527576"/>
      <w:bookmarkStart w:id="3900" w:name="_Toc127529538"/>
      <w:bookmarkStart w:id="3901" w:name="_Toc127529765"/>
      <w:bookmarkStart w:id="3902" w:name="_Toc129006514"/>
      <w:bookmarkStart w:id="3903" w:name="_Toc130459662"/>
      <w:bookmarkStart w:id="3904" w:name="_Toc126742975"/>
      <w:bookmarkStart w:id="3905" w:name="_Toc126822513"/>
      <w:bookmarkStart w:id="3906" w:name="_Toc127454372"/>
      <w:bookmarkStart w:id="3907" w:name="_Toc127454598"/>
      <w:bookmarkStart w:id="3908" w:name="_Toc127454824"/>
      <w:bookmarkStart w:id="3909" w:name="_Toc127455050"/>
      <w:bookmarkStart w:id="3910" w:name="_Toc127455276"/>
      <w:bookmarkStart w:id="3911" w:name="_Toc127455502"/>
      <w:bookmarkStart w:id="3912" w:name="_Toc127455728"/>
      <w:bookmarkStart w:id="3913" w:name="_Toc127455955"/>
      <w:bookmarkStart w:id="3914" w:name="_Toc127456183"/>
      <w:bookmarkStart w:id="3915" w:name="_Toc127456409"/>
      <w:bookmarkStart w:id="3916" w:name="_Toc127456635"/>
      <w:bookmarkStart w:id="3917" w:name="_Toc127456862"/>
      <w:bookmarkStart w:id="3918" w:name="_Toc127457088"/>
      <w:bookmarkStart w:id="3919" w:name="_Toc127457315"/>
      <w:bookmarkStart w:id="3920" w:name="_Toc127457541"/>
      <w:bookmarkStart w:id="3921" w:name="_Toc127457767"/>
      <w:bookmarkStart w:id="3922" w:name="_Toc127524152"/>
      <w:bookmarkStart w:id="3923" w:name="_Toc127527577"/>
      <w:bookmarkStart w:id="3924" w:name="_Toc127529539"/>
      <w:bookmarkStart w:id="3925" w:name="_Toc127529766"/>
      <w:bookmarkStart w:id="3926" w:name="_Toc129006515"/>
      <w:bookmarkStart w:id="3927" w:name="_Toc130459663"/>
      <w:bookmarkStart w:id="3928" w:name="_Toc94101050"/>
      <w:bookmarkStart w:id="3929" w:name="_Toc94099549"/>
      <w:bookmarkStart w:id="3930" w:name="_Toc94099667"/>
      <w:bookmarkStart w:id="3931" w:name="_Toc94180487"/>
      <w:bookmarkStart w:id="3932" w:name="_Toc70692030"/>
      <w:bookmarkStart w:id="3933" w:name="_Toc70693035"/>
      <w:bookmarkStart w:id="3934" w:name="_Toc78989210"/>
      <w:bookmarkStart w:id="3935" w:name="_Toc176536743"/>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r w:rsidRPr="00477343">
        <w:rPr>
          <w:rFonts w:hint="eastAsia"/>
        </w:rPr>
        <w:t>Контроль</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3934"/>
      <w:bookmarkEnd w:id="3935"/>
    </w:p>
    <w:p w14:paraId="479CAF7F" w14:textId="759F39B7" w:rsidR="005C3E52" w:rsidRPr="00477343" w:rsidRDefault="00016436" w:rsidP="00A84F94">
      <w:pPr>
        <w:tabs>
          <w:tab w:val="left" w:pos="851"/>
        </w:tabs>
      </w:pPr>
      <w:r w:rsidRPr="00477343">
        <w:t xml:space="preserve">После редактирования и сохранения отчетных данных необходимо выполнить контроль данных ОФ из пространства идентификации в соответствии с </w:t>
      </w:r>
      <w:r w:rsidR="00480863" w:rsidRPr="00477343">
        <w:t>рисунком</w:t>
      </w:r>
      <w:r w:rsidR="00480863" w:rsidRPr="00477343" w:rsidDel="00707475">
        <w:t xml:space="preserve"> </w:t>
      </w:r>
      <w:r w:rsidRPr="00C551E3">
        <w:fldChar w:fldCharType="begin"/>
      </w:r>
      <w:r w:rsidRPr="00477343">
        <w:instrText>REF _Ref104304426 \h</w:instrText>
      </w:r>
      <w:r w:rsidR="00480863" w:rsidRPr="00477343">
        <w:instrText>\##</w:instrText>
      </w:r>
      <w:r w:rsidR="00FC2DE9" w:rsidRPr="00477343">
        <w:instrText xml:space="preserve"> \* MERGEFORMAT </w:instrText>
      </w:r>
      <w:r w:rsidRPr="005A7E0D">
        <w:fldChar w:fldCharType="separate"/>
      </w:r>
      <w:r w:rsidR="00016177">
        <w:t>59</w:t>
      </w:r>
      <w:r w:rsidRPr="00C551E3">
        <w:fldChar w:fldCharType="end"/>
      </w:r>
      <w:r w:rsidRPr="00477343">
        <w:t xml:space="preserve"> или из редактора ОФ в соответствии с </w:t>
      </w:r>
      <w:r w:rsidR="00480863" w:rsidRPr="00477343">
        <w:t>рисунком</w:t>
      </w:r>
      <w:r w:rsidR="00480863" w:rsidRPr="00477343" w:rsidDel="00707475">
        <w:t xml:space="preserve"> </w:t>
      </w:r>
      <w:r w:rsidRPr="00C551E3">
        <w:fldChar w:fldCharType="begin"/>
      </w:r>
      <w:r w:rsidRPr="00477343">
        <w:instrText>REF _Ref62731908 \h</w:instrText>
      </w:r>
      <w:r w:rsidR="00480863" w:rsidRPr="00477343">
        <w:instrText>\##</w:instrText>
      </w:r>
      <w:r w:rsidR="00FC2DE9" w:rsidRPr="00477343">
        <w:instrText xml:space="preserve"> \* MERGEFORMAT </w:instrText>
      </w:r>
      <w:r w:rsidRPr="005A7E0D">
        <w:fldChar w:fldCharType="separate"/>
      </w:r>
      <w:r w:rsidR="00016177">
        <w:t>60</w:t>
      </w:r>
      <w:r w:rsidRPr="00C551E3">
        <w:fldChar w:fldCharType="end"/>
      </w:r>
      <w:r w:rsidRPr="00477343">
        <w:t>. Проверить правильность выполнения контроля в соответствии с заданиями ДИТ и загруженными данными.</w:t>
      </w:r>
    </w:p>
    <w:p w14:paraId="6105793F" w14:textId="77777777" w:rsidR="005C3E52" w:rsidRPr="00477343" w:rsidRDefault="009A01F1" w:rsidP="00A84F94">
      <w:pPr>
        <w:pStyle w:val="afff0"/>
        <w:keepNext/>
        <w:tabs>
          <w:tab w:val="left" w:pos="851"/>
        </w:tabs>
        <w:ind w:left="0" w:firstLine="0"/>
        <w:jc w:val="center"/>
      </w:pPr>
      <w:r w:rsidRPr="00330264">
        <w:rPr>
          <w:noProof/>
          <w:lang w:eastAsia="ru-RU"/>
        </w:rPr>
        <w:lastRenderedPageBreak/>
        <w:drawing>
          <wp:inline distT="0" distB="0" distL="0" distR="0" wp14:anchorId="0CEBCC6F" wp14:editId="568EB95C">
            <wp:extent cx="5940425" cy="2348865"/>
            <wp:effectExtent l="0" t="0" r="3175"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83.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0425" cy="2348865"/>
                    </a:xfrm>
                    <a:prstGeom prst="rect">
                      <a:avLst/>
                    </a:prstGeom>
                  </pic:spPr>
                </pic:pic>
              </a:graphicData>
            </a:graphic>
          </wp:inline>
        </w:drawing>
      </w:r>
    </w:p>
    <w:p w14:paraId="2A09451F" w14:textId="0B2C97AC" w:rsidR="005C3E52" w:rsidRPr="00477343" w:rsidRDefault="00016436" w:rsidP="007C312C">
      <w:pPr>
        <w:pStyle w:val="affe"/>
        <w:tabs>
          <w:tab w:val="left" w:pos="851"/>
        </w:tabs>
        <w:spacing w:before="0" w:after="120"/>
      </w:pPr>
      <w:bookmarkStart w:id="3936" w:name="_Ref104304426"/>
      <w:r w:rsidRPr="00477343">
        <w:t xml:space="preserve">Рисунок </w:t>
      </w:r>
      <w:r w:rsidRPr="00C551E3">
        <w:fldChar w:fldCharType="begin"/>
      </w:r>
      <w:r w:rsidRPr="00477343">
        <w:instrText>SEQ Рисунок \* ARABIC</w:instrText>
      </w:r>
      <w:r w:rsidRPr="005A7E0D">
        <w:fldChar w:fldCharType="separate"/>
      </w:r>
      <w:r w:rsidR="00016177">
        <w:rPr>
          <w:noProof/>
        </w:rPr>
        <w:t>59</w:t>
      </w:r>
      <w:r w:rsidRPr="00C551E3">
        <w:fldChar w:fldCharType="end"/>
      </w:r>
      <w:bookmarkEnd w:id="3936"/>
      <w:r w:rsidRPr="00477343">
        <w:t>– Контроль данных ОФ из пространства идентификации</w:t>
      </w:r>
    </w:p>
    <w:p w14:paraId="40AD8AEE" w14:textId="77777777" w:rsidR="005C3E52" w:rsidRPr="00477343" w:rsidRDefault="009A01F1" w:rsidP="00A84F94">
      <w:pPr>
        <w:pStyle w:val="afff0"/>
        <w:tabs>
          <w:tab w:val="left" w:pos="851"/>
        </w:tabs>
        <w:ind w:left="0" w:firstLine="0"/>
        <w:jc w:val="center"/>
      </w:pPr>
      <w:r w:rsidRPr="00330264">
        <w:rPr>
          <w:noProof/>
          <w:lang w:eastAsia="ru-RU"/>
        </w:rPr>
        <w:drawing>
          <wp:inline distT="0" distB="0" distL="0" distR="0" wp14:anchorId="3FC8C4C8" wp14:editId="0AD633D2">
            <wp:extent cx="5940425" cy="3129280"/>
            <wp:effectExtent l="0" t="0" r="317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84.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0425" cy="3129280"/>
                    </a:xfrm>
                    <a:prstGeom prst="rect">
                      <a:avLst/>
                    </a:prstGeom>
                  </pic:spPr>
                </pic:pic>
              </a:graphicData>
            </a:graphic>
          </wp:inline>
        </w:drawing>
      </w:r>
    </w:p>
    <w:p w14:paraId="5CB7B00A" w14:textId="5D4E5E7D" w:rsidR="005C3E52" w:rsidRPr="00477343" w:rsidRDefault="00016436" w:rsidP="007C312C">
      <w:pPr>
        <w:pStyle w:val="affe"/>
        <w:tabs>
          <w:tab w:val="left" w:pos="851"/>
        </w:tabs>
        <w:spacing w:before="0" w:after="120"/>
      </w:pPr>
      <w:bookmarkStart w:id="3937" w:name="_Ref62731908"/>
      <w:r w:rsidRPr="00477343">
        <w:t xml:space="preserve">Рисунок </w:t>
      </w:r>
      <w:r w:rsidRPr="00C551E3">
        <w:fldChar w:fldCharType="begin"/>
      </w:r>
      <w:r w:rsidRPr="00477343">
        <w:instrText>SEQ Рисунок \* ARABIC</w:instrText>
      </w:r>
      <w:r w:rsidRPr="005A7E0D">
        <w:fldChar w:fldCharType="separate"/>
      </w:r>
      <w:r w:rsidR="00016177">
        <w:rPr>
          <w:noProof/>
        </w:rPr>
        <w:t>60</w:t>
      </w:r>
      <w:r w:rsidRPr="00C551E3">
        <w:fldChar w:fldCharType="end"/>
      </w:r>
      <w:bookmarkEnd w:id="3937"/>
      <w:r w:rsidRPr="00477343">
        <w:t xml:space="preserve"> – Контроль данных ОФ из редактора ОФ</w:t>
      </w:r>
    </w:p>
    <w:p w14:paraId="0DE958D6" w14:textId="28196305" w:rsidR="005C3E52" w:rsidRPr="00477343" w:rsidRDefault="00016436" w:rsidP="00A84F94">
      <w:pPr>
        <w:tabs>
          <w:tab w:val="left" w:pos="851"/>
        </w:tabs>
      </w:pPr>
      <w:r w:rsidRPr="00477343">
        <w:t xml:space="preserve">Результаты контроля отображаются в отдельном окне в соответствии с </w:t>
      </w:r>
      <w:r w:rsidR="008F2B9D" w:rsidRPr="00477343">
        <w:t>рисунком </w:t>
      </w:r>
      <w:r w:rsidRPr="00C551E3">
        <w:fldChar w:fldCharType="begin"/>
      </w:r>
      <w:r w:rsidRPr="00477343">
        <w:instrText>REF _Ref68256397 \h</w:instrText>
      </w:r>
      <w:r w:rsidR="00480863" w:rsidRPr="00477343">
        <w:instrText>\##</w:instrText>
      </w:r>
      <w:r w:rsidR="00FC2DE9" w:rsidRPr="00477343">
        <w:instrText xml:space="preserve"> \* MERGEFORMAT </w:instrText>
      </w:r>
      <w:r w:rsidRPr="005A7E0D">
        <w:fldChar w:fldCharType="separate"/>
      </w:r>
      <w:r w:rsidR="00016177">
        <w:t>61</w:t>
      </w:r>
      <w:r w:rsidRPr="00C551E3">
        <w:fldChar w:fldCharType="end"/>
      </w:r>
      <w:r w:rsidRPr="00477343">
        <w:t>.</w:t>
      </w:r>
    </w:p>
    <w:p w14:paraId="4C01BE1E" w14:textId="70F87BE6" w:rsidR="005C3E52" w:rsidRPr="00477343" w:rsidRDefault="00D65DEA" w:rsidP="00A84F94">
      <w:pPr>
        <w:pStyle w:val="afff0"/>
        <w:tabs>
          <w:tab w:val="left" w:pos="851"/>
        </w:tabs>
        <w:ind w:left="0" w:firstLine="0"/>
        <w:jc w:val="center"/>
      </w:pPr>
      <w:r>
        <w:rPr>
          <w:noProof/>
          <w:lang w:eastAsia="ru-RU"/>
        </w:rPr>
        <w:lastRenderedPageBreak/>
        <w:drawing>
          <wp:inline distT="0" distB="0" distL="0" distR="0" wp14:anchorId="1A96D4F5" wp14:editId="277471EE">
            <wp:extent cx="5939790" cy="283083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39790" cy="2830830"/>
                    </a:xfrm>
                    <a:prstGeom prst="rect">
                      <a:avLst/>
                    </a:prstGeom>
                    <a:noFill/>
                    <a:ln>
                      <a:noFill/>
                    </a:ln>
                  </pic:spPr>
                </pic:pic>
              </a:graphicData>
            </a:graphic>
          </wp:inline>
        </w:drawing>
      </w:r>
    </w:p>
    <w:p w14:paraId="79E75D76" w14:textId="4D73AEFD" w:rsidR="005C3E52" w:rsidRPr="00477343" w:rsidRDefault="00016436" w:rsidP="007C312C">
      <w:pPr>
        <w:pStyle w:val="affe"/>
        <w:tabs>
          <w:tab w:val="left" w:pos="851"/>
        </w:tabs>
        <w:spacing w:before="0" w:after="120"/>
      </w:pPr>
      <w:bookmarkStart w:id="3938" w:name="_Ref68256397"/>
      <w:r w:rsidRPr="00477343">
        <w:t xml:space="preserve">Рисунок </w:t>
      </w:r>
      <w:r w:rsidRPr="00C551E3">
        <w:fldChar w:fldCharType="begin"/>
      </w:r>
      <w:r w:rsidRPr="00477343">
        <w:instrText>SEQ Рисунок \* ARABIC</w:instrText>
      </w:r>
      <w:r w:rsidRPr="005A7E0D">
        <w:fldChar w:fldCharType="separate"/>
      </w:r>
      <w:r w:rsidR="00016177">
        <w:rPr>
          <w:noProof/>
        </w:rPr>
        <w:t>61</w:t>
      </w:r>
      <w:r w:rsidRPr="00C551E3">
        <w:fldChar w:fldCharType="end"/>
      </w:r>
      <w:bookmarkEnd w:id="3938"/>
      <w:r w:rsidRPr="00477343">
        <w:t xml:space="preserve"> – Результаты контроля данных ОФ</w:t>
      </w:r>
    </w:p>
    <w:p w14:paraId="3BF96C88" w14:textId="3A485664" w:rsidR="005C3E52" w:rsidRPr="00477343" w:rsidRDefault="00796B07" w:rsidP="00A84F94">
      <w:pPr>
        <w:tabs>
          <w:tab w:val="left" w:pos="851"/>
        </w:tabs>
      </w:pPr>
      <w:r w:rsidRPr="00477343">
        <w:t xml:space="preserve">Для выбора для просмотра протокола на другую дату нажмите кнопку 1. </w:t>
      </w:r>
      <w:r w:rsidR="00016436" w:rsidRPr="00477343">
        <w:t xml:space="preserve">Для экспорта протокола контроля ОФ нажать на кнопку </w:t>
      </w:r>
      <w:r w:rsidRPr="00477343">
        <w:t>2</w:t>
      </w:r>
      <w:r w:rsidR="00016436" w:rsidRPr="00477343">
        <w:t xml:space="preserve">. </w:t>
      </w:r>
      <w:r w:rsidRPr="00477343">
        <w:t xml:space="preserve">Для печати протокола нажмите кнопку 3. </w:t>
      </w:r>
      <w:r w:rsidR="00016436" w:rsidRPr="00477343">
        <w:t xml:space="preserve">Для переключения режима отображения протокола контроля нажать кнопку </w:t>
      </w:r>
      <w:r w:rsidRPr="00477343">
        <w:t>4</w:t>
      </w:r>
      <w:r w:rsidR="00016436" w:rsidRPr="00477343">
        <w:t>.</w:t>
      </w:r>
      <w:r w:rsidR="00D65DEA">
        <w:t xml:space="preserve"> Для перехода между страницами протокола используйте кнопки 5.</w:t>
      </w:r>
    </w:p>
    <w:p w14:paraId="6AC57033" w14:textId="5C6A5165" w:rsidR="005C3E52" w:rsidRPr="00477343" w:rsidRDefault="00016436" w:rsidP="00A84F94">
      <w:pPr>
        <w:tabs>
          <w:tab w:val="left" w:pos="851"/>
        </w:tabs>
      </w:pPr>
      <w:r w:rsidRPr="00477343">
        <w:t xml:space="preserve">При выполнении контроля отчетных данных последний протокол контроля сохраняется в базу данных. Для просмотра результата последнего контроля использовать в соответствии с </w:t>
      </w:r>
      <w:r w:rsidR="00480863" w:rsidRPr="00477343">
        <w:t>рисунком</w:t>
      </w:r>
      <w:r w:rsidR="00480863" w:rsidRPr="00477343" w:rsidDel="00707475">
        <w:t xml:space="preserve"> </w:t>
      </w:r>
      <w:r w:rsidRPr="00C551E3">
        <w:fldChar w:fldCharType="begin"/>
      </w:r>
      <w:r w:rsidRPr="00477343">
        <w:instrText>REF _Ref101358366 \h</w:instrText>
      </w:r>
      <w:r w:rsidR="00480863" w:rsidRPr="00477343">
        <w:instrText>\##</w:instrText>
      </w:r>
      <w:r w:rsidR="00FC2DE9" w:rsidRPr="00477343">
        <w:instrText xml:space="preserve"> \* MERGEFORMAT </w:instrText>
      </w:r>
      <w:r w:rsidRPr="005A7E0D">
        <w:fldChar w:fldCharType="separate"/>
      </w:r>
      <w:r w:rsidR="00016177">
        <w:t>62</w:t>
      </w:r>
      <w:r w:rsidRPr="00C551E3">
        <w:fldChar w:fldCharType="end"/>
      </w:r>
      <w:r w:rsidRPr="00477343">
        <w:t xml:space="preserve"> кнопку просмотра протокола контроля в пространстве идентификации.</w:t>
      </w:r>
    </w:p>
    <w:p w14:paraId="336E49B7" w14:textId="77777777" w:rsidR="005C3E52" w:rsidRPr="00477343" w:rsidRDefault="00016436" w:rsidP="00A84F94">
      <w:pPr>
        <w:tabs>
          <w:tab w:val="left" w:pos="851"/>
        </w:tabs>
      </w:pPr>
      <w:r w:rsidRPr="00477343">
        <w:t xml:space="preserve">При выгрузке в </w:t>
      </w:r>
      <w:proofErr w:type="spellStart"/>
      <w:r w:rsidRPr="00477343">
        <w:t>xml</w:t>
      </w:r>
      <w:proofErr w:type="spellEnd"/>
      <w:r w:rsidRPr="00477343">
        <w:t>-файл отчета при наличии ошибок контроля и сохраненных результатах контроля добавляется секция:</w:t>
      </w:r>
    </w:p>
    <w:p w14:paraId="290ECE9E" w14:textId="77777777" w:rsidR="005C3E52" w:rsidRPr="00477343" w:rsidRDefault="00016436" w:rsidP="00A84F94">
      <w:pPr>
        <w:tabs>
          <w:tab w:val="left" w:pos="851"/>
        </w:tabs>
      </w:pPr>
      <w:r w:rsidRPr="00477343">
        <w:t>&lt;</w:t>
      </w:r>
      <w:proofErr w:type="spellStart"/>
      <w:r w:rsidRPr="00477343">
        <w:t>ПротоколКонтроля</w:t>
      </w:r>
      <w:proofErr w:type="spellEnd"/>
      <w:r w:rsidRPr="00477343">
        <w:t>&gt;</w:t>
      </w:r>
    </w:p>
    <w:p w14:paraId="381954C5"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100.5.8.1 должно быть больше или равно 0. Передано .&lt;/Сообщение&gt;</w:t>
      </w:r>
    </w:p>
    <w:p w14:paraId="3ED5ED72" w14:textId="77777777" w:rsidR="005C3E52" w:rsidRPr="00477343" w:rsidRDefault="00016436" w:rsidP="00A84F94">
      <w:pPr>
        <w:tabs>
          <w:tab w:val="left" w:pos="851"/>
        </w:tabs>
      </w:pPr>
      <w:r w:rsidRPr="00477343">
        <w:t>&lt;Сообщение Код=</w:t>
      </w:r>
      <w:r w:rsidR="00480863" w:rsidRPr="00477343">
        <w:t>»</w:t>
      </w:r>
      <w:r w:rsidRPr="00477343">
        <w:t>404</w:t>
      </w:r>
      <w:r w:rsidR="00480863" w:rsidRPr="00477343">
        <w:t>»</w:t>
      </w:r>
      <w:r w:rsidRPr="00477343">
        <w:t xml:space="preserve"> Статус=</w:t>
      </w:r>
      <w:r w:rsidR="00480863" w:rsidRPr="00477343">
        <w:t>»</w:t>
      </w:r>
      <w:r w:rsidRPr="00477343">
        <w:t>1</w:t>
      </w:r>
      <w:r w:rsidR="00480863" w:rsidRPr="00477343">
        <w:t>»</w:t>
      </w:r>
      <w:r w:rsidRPr="00477343">
        <w:t>&gt;Значение по строке 100.5.8.2 должно быть больше или равно 0. Передано .&lt;/Сообщение&gt;  ……</w:t>
      </w:r>
    </w:p>
    <w:p w14:paraId="30030D20" w14:textId="75C17EBB" w:rsidR="005C3E52" w:rsidRPr="00477343" w:rsidRDefault="00D65DEA" w:rsidP="00A84F94">
      <w:pPr>
        <w:tabs>
          <w:tab w:val="left" w:pos="851"/>
        </w:tabs>
        <w:ind w:firstLine="0"/>
        <w:jc w:val="center"/>
      </w:pPr>
      <w:r>
        <w:rPr>
          <w:noProof/>
          <w:lang w:eastAsia="ru-RU"/>
        </w:rPr>
        <w:lastRenderedPageBreak/>
        <w:drawing>
          <wp:inline distT="0" distB="0" distL="0" distR="0" wp14:anchorId="71600AD4" wp14:editId="0C8C64D3">
            <wp:extent cx="5939790" cy="304546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9790" cy="3045460"/>
                    </a:xfrm>
                    <a:prstGeom prst="rect">
                      <a:avLst/>
                    </a:prstGeom>
                    <a:noFill/>
                    <a:ln>
                      <a:noFill/>
                    </a:ln>
                  </pic:spPr>
                </pic:pic>
              </a:graphicData>
            </a:graphic>
          </wp:inline>
        </w:drawing>
      </w:r>
    </w:p>
    <w:p w14:paraId="001B4EE2" w14:textId="0F04019F" w:rsidR="005C3E52" w:rsidRPr="00477343" w:rsidRDefault="00016436" w:rsidP="007C312C">
      <w:pPr>
        <w:pStyle w:val="affe"/>
        <w:tabs>
          <w:tab w:val="left" w:pos="851"/>
        </w:tabs>
        <w:spacing w:before="0" w:after="120"/>
      </w:pPr>
      <w:bookmarkStart w:id="3939" w:name="_Ref101358366"/>
      <w:r w:rsidRPr="00477343">
        <w:t xml:space="preserve">Рисунок </w:t>
      </w:r>
      <w:r w:rsidRPr="00C551E3">
        <w:fldChar w:fldCharType="begin"/>
      </w:r>
      <w:r w:rsidRPr="00477343">
        <w:instrText>SEQ Рисунок \* ARABIC</w:instrText>
      </w:r>
      <w:r w:rsidRPr="005A7E0D">
        <w:fldChar w:fldCharType="separate"/>
      </w:r>
      <w:r w:rsidR="00016177">
        <w:rPr>
          <w:noProof/>
        </w:rPr>
        <w:t>62</w:t>
      </w:r>
      <w:r w:rsidRPr="00C551E3">
        <w:fldChar w:fldCharType="end"/>
      </w:r>
      <w:bookmarkEnd w:id="3939"/>
      <w:r w:rsidRPr="00477343">
        <w:t xml:space="preserve"> – Просмотр результатов последнего сеанса контроля</w:t>
      </w:r>
    </w:p>
    <w:p w14:paraId="32ADE7CE" w14:textId="245D4370" w:rsidR="005C3E52" w:rsidRPr="00477343" w:rsidRDefault="00016436" w:rsidP="007C312C">
      <w:pPr>
        <w:pStyle w:val="30"/>
        <w:tabs>
          <w:tab w:val="clear" w:pos="2340"/>
          <w:tab w:val="left" w:pos="851"/>
          <w:tab w:val="left" w:pos="1560"/>
        </w:tabs>
        <w:spacing w:before="0" w:after="0"/>
        <w:ind w:left="0" w:firstLine="709"/>
      </w:pPr>
      <w:bookmarkStart w:id="3940" w:name="_Toc103951561"/>
      <w:bookmarkStart w:id="3941" w:name="_Toc101875944"/>
      <w:bookmarkStart w:id="3942" w:name="_Toc102567154"/>
      <w:bookmarkStart w:id="3943" w:name="_Toc103946838"/>
      <w:bookmarkStart w:id="3944" w:name="_Toc104906582"/>
      <w:bookmarkStart w:id="3945" w:name="_Toc101875945"/>
      <w:bookmarkStart w:id="3946" w:name="_Toc102567155"/>
      <w:bookmarkStart w:id="3947" w:name="_Toc103951562"/>
      <w:bookmarkStart w:id="3948" w:name="_Toc104906583"/>
      <w:bookmarkStart w:id="3949" w:name="_Toc70692032"/>
      <w:bookmarkStart w:id="3950" w:name="_Toc70693037"/>
      <w:bookmarkStart w:id="3951" w:name="_Toc103946839"/>
      <w:bookmarkStart w:id="3952" w:name="_Toc78989211"/>
      <w:bookmarkStart w:id="3953" w:name="_Toc176536744"/>
      <w:bookmarkEnd w:id="3940"/>
      <w:bookmarkEnd w:id="3941"/>
      <w:bookmarkEnd w:id="3942"/>
      <w:bookmarkEnd w:id="3943"/>
      <w:bookmarkEnd w:id="3944"/>
      <w:bookmarkEnd w:id="3945"/>
      <w:bookmarkEnd w:id="3946"/>
      <w:bookmarkEnd w:id="3947"/>
      <w:bookmarkEnd w:id="3948"/>
      <w:bookmarkEnd w:id="3949"/>
      <w:bookmarkEnd w:id="3950"/>
      <w:bookmarkEnd w:id="3951"/>
      <w:r w:rsidRPr="00477343">
        <w:rPr>
          <w:rFonts w:hint="eastAsia"/>
        </w:rPr>
        <w:t>Работа</w:t>
      </w:r>
      <w:r w:rsidRPr="00477343">
        <w:t xml:space="preserve"> </w:t>
      </w:r>
      <w:r w:rsidRPr="00477343">
        <w:rPr>
          <w:rFonts w:hint="eastAsia"/>
        </w:rPr>
        <w:t>с</w:t>
      </w:r>
      <w:r w:rsidRPr="00477343">
        <w:t xml:space="preserve"> </w:t>
      </w:r>
      <w:r w:rsidRPr="00477343">
        <w:rPr>
          <w:rFonts w:hint="eastAsia"/>
        </w:rPr>
        <w:t>вкладками</w:t>
      </w:r>
      <w:bookmarkEnd w:id="3952"/>
      <w:bookmarkEnd w:id="3953"/>
    </w:p>
    <w:p w14:paraId="54A28A0D" w14:textId="431E58EE" w:rsidR="005C3E52" w:rsidRPr="00477343" w:rsidRDefault="00016436" w:rsidP="00A84F94">
      <w:pPr>
        <w:tabs>
          <w:tab w:val="left" w:pos="851"/>
        </w:tabs>
      </w:pPr>
      <w:r w:rsidRPr="00477343">
        <w:t xml:space="preserve">В редакторе ОФ возможно работать с несколькими окнами одновременно. Для этого необходимо нажать кнопку «Объединить вкладки» в соответствии с </w:t>
      </w:r>
      <w:r w:rsidR="00480863" w:rsidRPr="00477343">
        <w:t>рисунком</w:t>
      </w:r>
      <w:r w:rsidR="00480863" w:rsidRPr="00477343" w:rsidDel="00707475">
        <w:t xml:space="preserve"> </w:t>
      </w:r>
      <w:r w:rsidRPr="00C551E3">
        <w:fldChar w:fldCharType="begin"/>
      </w:r>
      <w:r w:rsidRPr="00477343">
        <w:instrText>REF _Ref68256513 \h</w:instrText>
      </w:r>
      <w:r w:rsidR="00480863" w:rsidRPr="00477343">
        <w:instrText>\##</w:instrText>
      </w:r>
      <w:r w:rsidR="00FC2DE9" w:rsidRPr="00477343">
        <w:instrText xml:space="preserve"> \* MERGEFORMAT </w:instrText>
      </w:r>
      <w:r w:rsidRPr="005A7E0D">
        <w:fldChar w:fldCharType="separate"/>
      </w:r>
      <w:r w:rsidR="00016177">
        <w:t>63</w:t>
      </w:r>
      <w:r w:rsidRPr="00C551E3">
        <w:fldChar w:fldCharType="end"/>
      </w:r>
      <w:r w:rsidRPr="00477343">
        <w:t>.</w:t>
      </w:r>
    </w:p>
    <w:p w14:paraId="7A96F022" w14:textId="77777777" w:rsidR="005C3E52" w:rsidRPr="00477343" w:rsidRDefault="00796B07" w:rsidP="00A84F94">
      <w:pPr>
        <w:pStyle w:val="afff0"/>
        <w:tabs>
          <w:tab w:val="left" w:pos="851"/>
        </w:tabs>
        <w:ind w:left="0" w:firstLine="0"/>
        <w:jc w:val="center"/>
      </w:pPr>
      <w:r w:rsidRPr="00330264">
        <w:rPr>
          <w:noProof/>
          <w:lang w:eastAsia="ru-RU"/>
        </w:rPr>
        <w:drawing>
          <wp:inline distT="0" distB="0" distL="0" distR="0" wp14:anchorId="7F6FB14D" wp14:editId="7AF1C5A3">
            <wp:extent cx="5940425" cy="1743710"/>
            <wp:effectExtent l="0" t="0" r="3175" b="889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87.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0425" cy="1743710"/>
                    </a:xfrm>
                    <a:prstGeom prst="rect">
                      <a:avLst/>
                    </a:prstGeom>
                  </pic:spPr>
                </pic:pic>
              </a:graphicData>
            </a:graphic>
          </wp:inline>
        </w:drawing>
      </w:r>
    </w:p>
    <w:p w14:paraId="0B873946" w14:textId="63479CC9" w:rsidR="005C3E52" w:rsidRPr="00477343" w:rsidRDefault="00016436" w:rsidP="007C312C">
      <w:pPr>
        <w:pStyle w:val="affe"/>
        <w:tabs>
          <w:tab w:val="left" w:pos="851"/>
        </w:tabs>
        <w:spacing w:before="0" w:after="120"/>
      </w:pPr>
      <w:bookmarkStart w:id="3954" w:name="_Ref68256513"/>
      <w:r w:rsidRPr="00477343">
        <w:t xml:space="preserve">Рисунок </w:t>
      </w:r>
      <w:r w:rsidRPr="00C551E3">
        <w:fldChar w:fldCharType="begin"/>
      </w:r>
      <w:r w:rsidRPr="00477343">
        <w:instrText>SEQ Рисунок \* ARABIC</w:instrText>
      </w:r>
      <w:r w:rsidRPr="005A7E0D">
        <w:fldChar w:fldCharType="separate"/>
      </w:r>
      <w:r w:rsidR="00016177">
        <w:rPr>
          <w:noProof/>
        </w:rPr>
        <w:t>63</w:t>
      </w:r>
      <w:r w:rsidRPr="00C551E3">
        <w:fldChar w:fldCharType="end"/>
      </w:r>
      <w:bookmarkEnd w:id="3954"/>
      <w:r w:rsidRPr="00477343">
        <w:t xml:space="preserve"> – Объединение вкладок в редакторе ОФ</w:t>
      </w:r>
    </w:p>
    <w:p w14:paraId="5DACDBB7" w14:textId="2F8D8D4F" w:rsidR="005C3E52" w:rsidRPr="00477343" w:rsidRDefault="00016436" w:rsidP="00A84F94">
      <w:pPr>
        <w:tabs>
          <w:tab w:val="left" w:pos="851"/>
        </w:tabs>
      </w:pPr>
      <w:r w:rsidRPr="00477343">
        <w:t xml:space="preserve">Затем выбрать ЛКМ необходимые вкладки для режима объединения в соответствии с </w:t>
      </w:r>
      <w:r w:rsidR="00480863" w:rsidRPr="00477343">
        <w:t>рисунком</w:t>
      </w:r>
      <w:r w:rsidR="00480863" w:rsidRPr="00477343" w:rsidDel="00707475">
        <w:t xml:space="preserve"> </w:t>
      </w:r>
      <w:r w:rsidRPr="00C551E3">
        <w:fldChar w:fldCharType="begin"/>
      </w:r>
      <w:r w:rsidRPr="00477343">
        <w:instrText>REF _Ref69392669 \h</w:instrText>
      </w:r>
      <w:r w:rsidR="00480863" w:rsidRPr="00477343">
        <w:instrText>\##</w:instrText>
      </w:r>
      <w:r w:rsidR="00FC2DE9" w:rsidRPr="00477343">
        <w:instrText xml:space="preserve"> \* MERGEFORMAT </w:instrText>
      </w:r>
      <w:r w:rsidRPr="005A7E0D">
        <w:fldChar w:fldCharType="separate"/>
      </w:r>
      <w:r w:rsidR="00016177">
        <w:t>64</w:t>
      </w:r>
      <w:r w:rsidRPr="00C551E3">
        <w:fldChar w:fldCharType="end"/>
      </w:r>
      <w:r w:rsidRPr="00477343">
        <w:t>.</w:t>
      </w:r>
    </w:p>
    <w:p w14:paraId="4B75D88B" w14:textId="77777777" w:rsidR="005C3E52" w:rsidRPr="00477343" w:rsidRDefault="00796B07" w:rsidP="00A84F94">
      <w:pPr>
        <w:tabs>
          <w:tab w:val="left" w:pos="851"/>
        </w:tabs>
        <w:ind w:firstLine="0"/>
        <w:jc w:val="center"/>
      </w:pPr>
      <w:r w:rsidRPr="00330264">
        <w:rPr>
          <w:noProof/>
          <w:lang w:eastAsia="ru-RU"/>
        </w:rPr>
        <w:lastRenderedPageBreak/>
        <w:drawing>
          <wp:inline distT="0" distB="0" distL="0" distR="0" wp14:anchorId="2838095C" wp14:editId="08CBCDBD">
            <wp:extent cx="5940425" cy="2301240"/>
            <wp:effectExtent l="0" t="0" r="3175" b="381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88.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2301240"/>
                    </a:xfrm>
                    <a:prstGeom prst="rect">
                      <a:avLst/>
                    </a:prstGeom>
                  </pic:spPr>
                </pic:pic>
              </a:graphicData>
            </a:graphic>
          </wp:inline>
        </w:drawing>
      </w:r>
    </w:p>
    <w:p w14:paraId="030116E7" w14:textId="0E2E6382" w:rsidR="005C3E52" w:rsidRPr="00477343" w:rsidRDefault="00016436" w:rsidP="007C312C">
      <w:pPr>
        <w:pStyle w:val="affe"/>
        <w:tabs>
          <w:tab w:val="left" w:pos="851"/>
        </w:tabs>
        <w:spacing w:before="0" w:after="120"/>
      </w:pPr>
      <w:bookmarkStart w:id="3955" w:name="_Ref69392669"/>
      <w:r w:rsidRPr="00477343">
        <w:t xml:space="preserve">Рисунок </w:t>
      </w:r>
      <w:r w:rsidRPr="00C551E3">
        <w:fldChar w:fldCharType="begin"/>
      </w:r>
      <w:r w:rsidRPr="00477343">
        <w:instrText>SEQ Рисунок \* ARABIC</w:instrText>
      </w:r>
      <w:r w:rsidRPr="005A7E0D">
        <w:fldChar w:fldCharType="separate"/>
      </w:r>
      <w:r w:rsidR="00016177">
        <w:rPr>
          <w:noProof/>
        </w:rPr>
        <w:t>64</w:t>
      </w:r>
      <w:r w:rsidRPr="00C551E3">
        <w:fldChar w:fldCharType="end"/>
      </w:r>
      <w:bookmarkEnd w:id="3955"/>
      <w:r w:rsidRPr="00477343">
        <w:t xml:space="preserve"> – Выбор вкладок для объединения в редакторе ОФ</w:t>
      </w:r>
    </w:p>
    <w:p w14:paraId="5BD85D8E" w14:textId="1B732648" w:rsidR="005C3E52" w:rsidRPr="00477343" w:rsidRDefault="00016436" w:rsidP="00A84F94">
      <w:pPr>
        <w:tabs>
          <w:tab w:val="left" w:pos="851"/>
        </w:tabs>
        <w:spacing w:after="240"/>
      </w:pPr>
      <w:r w:rsidRPr="00477343">
        <w:t>Для изменения ориентации вкладок можно воспользоваться кнопкой «Изменить расположение» в соответствии с</w:t>
      </w:r>
      <w:r w:rsidR="00BD399A" w:rsidRPr="00477343">
        <w:t xml:space="preserve"> рисунком</w:t>
      </w:r>
      <w:r w:rsidRPr="00477343">
        <w:t xml:space="preserve"> </w:t>
      </w:r>
      <w:r w:rsidRPr="00C551E3">
        <w:fldChar w:fldCharType="begin"/>
      </w:r>
      <w:r w:rsidRPr="00477343">
        <w:instrText>REF _Ref68256610 \h</w:instrText>
      </w:r>
      <w:r w:rsidR="00480863" w:rsidRPr="00477343">
        <w:instrText>\##</w:instrText>
      </w:r>
      <w:r w:rsidR="00FC2DE9" w:rsidRPr="00477343">
        <w:instrText xml:space="preserve"> \* MERGEFORMAT </w:instrText>
      </w:r>
      <w:r w:rsidRPr="005A7E0D">
        <w:fldChar w:fldCharType="separate"/>
      </w:r>
      <w:r w:rsidR="00016177">
        <w:t>65</w:t>
      </w:r>
      <w:r w:rsidRPr="00C551E3">
        <w:fldChar w:fldCharType="end"/>
      </w:r>
      <w:r w:rsidRPr="00477343">
        <w:t>.</w:t>
      </w:r>
    </w:p>
    <w:p w14:paraId="1689EEED" w14:textId="77777777" w:rsidR="005C3E52" w:rsidRPr="00477343" w:rsidRDefault="00780665" w:rsidP="00A84F94">
      <w:pPr>
        <w:tabs>
          <w:tab w:val="left" w:pos="851"/>
        </w:tabs>
        <w:ind w:firstLine="0"/>
        <w:jc w:val="center"/>
      </w:pPr>
      <w:r w:rsidRPr="00330264">
        <w:rPr>
          <w:noProof/>
          <w:lang w:eastAsia="ru-RU"/>
        </w:rPr>
        <w:drawing>
          <wp:inline distT="0" distB="0" distL="0" distR="0" wp14:anchorId="0DA091CC" wp14:editId="6405F32F">
            <wp:extent cx="5940425" cy="2498725"/>
            <wp:effectExtent l="0" t="0" r="317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89.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49FB883" w14:textId="58D02AC7" w:rsidR="005C3E52" w:rsidRPr="00477343" w:rsidRDefault="00016436" w:rsidP="007C312C">
      <w:pPr>
        <w:pStyle w:val="affe"/>
        <w:tabs>
          <w:tab w:val="left" w:pos="851"/>
        </w:tabs>
        <w:spacing w:before="0" w:after="120"/>
      </w:pPr>
      <w:bookmarkStart w:id="3956" w:name="_Ref68256610"/>
      <w:r w:rsidRPr="00477343">
        <w:t xml:space="preserve">Рисунок </w:t>
      </w:r>
      <w:r w:rsidRPr="00C551E3">
        <w:fldChar w:fldCharType="begin"/>
      </w:r>
      <w:r w:rsidRPr="00477343">
        <w:instrText>SEQ Рисунок \* ARABIC</w:instrText>
      </w:r>
      <w:r w:rsidRPr="005A7E0D">
        <w:fldChar w:fldCharType="separate"/>
      </w:r>
      <w:r w:rsidR="00016177">
        <w:rPr>
          <w:noProof/>
        </w:rPr>
        <w:t>65</w:t>
      </w:r>
      <w:r w:rsidRPr="00C551E3">
        <w:fldChar w:fldCharType="end"/>
      </w:r>
      <w:bookmarkEnd w:id="3956"/>
      <w:r w:rsidRPr="00477343">
        <w:t xml:space="preserve"> – Изменение ориентации вкладок</w:t>
      </w:r>
    </w:p>
    <w:p w14:paraId="3E765F31" w14:textId="2AFEC52F" w:rsidR="005C3E52" w:rsidRPr="00477343" w:rsidRDefault="00016436" w:rsidP="00A84F94">
      <w:pPr>
        <w:tabs>
          <w:tab w:val="left" w:pos="851"/>
        </w:tabs>
      </w:pPr>
      <w:r w:rsidRPr="00477343">
        <w:t xml:space="preserve">Для выхода из режима объединения необходимо закрыть вкладку «Объединение» в соответствии с </w:t>
      </w:r>
      <w:r w:rsidR="00480863" w:rsidRPr="00477343">
        <w:t>рисунком</w:t>
      </w:r>
      <w:r w:rsidR="00480863" w:rsidRPr="00477343" w:rsidDel="00707475">
        <w:t xml:space="preserve"> </w:t>
      </w:r>
      <w:r w:rsidRPr="00C551E3">
        <w:fldChar w:fldCharType="begin"/>
      </w:r>
      <w:r w:rsidRPr="00477343">
        <w:instrText>REF _Ref69393158 \h</w:instrText>
      </w:r>
      <w:r w:rsidR="00480863" w:rsidRPr="00477343">
        <w:instrText>\##</w:instrText>
      </w:r>
      <w:r w:rsidR="00FC2DE9" w:rsidRPr="00477343">
        <w:instrText xml:space="preserve"> \* MERGEFORMAT </w:instrText>
      </w:r>
      <w:r w:rsidRPr="005A7E0D">
        <w:fldChar w:fldCharType="separate"/>
      </w:r>
      <w:r w:rsidR="00016177">
        <w:t>66</w:t>
      </w:r>
      <w:r w:rsidRPr="00C551E3">
        <w:fldChar w:fldCharType="end"/>
      </w:r>
      <w:r w:rsidRPr="00477343">
        <w:t>.</w:t>
      </w:r>
    </w:p>
    <w:p w14:paraId="5E2EC054" w14:textId="77777777" w:rsidR="005C3E52" w:rsidRPr="00477343" w:rsidRDefault="00780665" w:rsidP="00A84F94">
      <w:pPr>
        <w:pStyle w:val="afff0"/>
        <w:tabs>
          <w:tab w:val="left" w:pos="851"/>
        </w:tabs>
        <w:ind w:left="0" w:firstLine="0"/>
        <w:jc w:val="center"/>
      </w:pPr>
      <w:r w:rsidRPr="00330264">
        <w:rPr>
          <w:noProof/>
          <w:lang w:eastAsia="ru-RU"/>
        </w:rPr>
        <w:lastRenderedPageBreak/>
        <w:drawing>
          <wp:inline distT="0" distB="0" distL="0" distR="0" wp14:anchorId="534F3521" wp14:editId="0060562A">
            <wp:extent cx="5940425" cy="2498725"/>
            <wp:effectExtent l="0" t="0" r="317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90.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40425" cy="2498725"/>
                    </a:xfrm>
                    <a:prstGeom prst="rect">
                      <a:avLst/>
                    </a:prstGeom>
                  </pic:spPr>
                </pic:pic>
              </a:graphicData>
            </a:graphic>
          </wp:inline>
        </w:drawing>
      </w:r>
    </w:p>
    <w:p w14:paraId="42953513" w14:textId="2BD23C0A" w:rsidR="005C3E52" w:rsidRPr="00477343" w:rsidRDefault="00016436" w:rsidP="007C312C">
      <w:pPr>
        <w:pStyle w:val="affe"/>
        <w:tabs>
          <w:tab w:val="left" w:pos="851"/>
        </w:tabs>
        <w:spacing w:before="0" w:after="120"/>
      </w:pPr>
      <w:bookmarkStart w:id="3957" w:name="_Ref69393158"/>
      <w:r w:rsidRPr="00477343">
        <w:t xml:space="preserve">Рисунок </w:t>
      </w:r>
      <w:r w:rsidRPr="00C551E3">
        <w:fldChar w:fldCharType="begin"/>
      </w:r>
      <w:r w:rsidRPr="00477343">
        <w:instrText>SEQ Рисунок \* ARABIC</w:instrText>
      </w:r>
      <w:r w:rsidRPr="005A7E0D">
        <w:fldChar w:fldCharType="separate"/>
      </w:r>
      <w:r w:rsidR="00016177">
        <w:rPr>
          <w:noProof/>
        </w:rPr>
        <w:t>66</w:t>
      </w:r>
      <w:r w:rsidRPr="00C551E3">
        <w:fldChar w:fldCharType="end"/>
      </w:r>
      <w:bookmarkEnd w:id="3957"/>
      <w:r w:rsidRPr="00477343">
        <w:t xml:space="preserve"> – Выход из режима объединения вкладок</w:t>
      </w:r>
    </w:p>
    <w:p w14:paraId="7121FC95" w14:textId="0E12D8CA" w:rsidR="005C3E52" w:rsidRPr="00477343" w:rsidRDefault="00016436" w:rsidP="007C312C">
      <w:pPr>
        <w:pStyle w:val="30"/>
        <w:tabs>
          <w:tab w:val="clear" w:pos="2340"/>
          <w:tab w:val="left" w:pos="851"/>
          <w:tab w:val="left" w:pos="1560"/>
        </w:tabs>
        <w:spacing w:before="0" w:after="0"/>
        <w:ind w:left="0" w:firstLine="709"/>
      </w:pPr>
      <w:bookmarkStart w:id="3958" w:name="_Toc70692034"/>
      <w:bookmarkStart w:id="3959" w:name="_Toc70693039"/>
      <w:bookmarkStart w:id="3960" w:name="_Toc78989212"/>
      <w:bookmarkStart w:id="3961" w:name="_Toc176536745"/>
      <w:bookmarkEnd w:id="3958"/>
      <w:bookmarkEnd w:id="3959"/>
      <w:r w:rsidRPr="00477343">
        <w:rPr>
          <w:rFonts w:hint="eastAsia"/>
        </w:rPr>
        <w:t>Открытие</w:t>
      </w:r>
      <w:r w:rsidRPr="00477343">
        <w:t xml:space="preserve"> </w:t>
      </w:r>
      <w:r w:rsidRPr="00477343">
        <w:rPr>
          <w:rFonts w:hint="eastAsia"/>
        </w:rPr>
        <w:t>и</w:t>
      </w:r>
      <w:r w:rsidRPr="00477343">
        <w:t xml:space="preserve"> </w:t>
      </w:r>
      <w:r w:rsidRPr="00477343">
        <w:rPr>
          <w:rFonts w:hint="eastAsia"/>
        </w:rPr>
        <w:t>сохранение</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r w:rsidRPr="00477343">
        <w:t xml:space="preserve"> </w:t>
      </w:r>
      <w:r w:rsidRPr="00477343">
        <w:rPr>
          <w:rFonts w:hint="eastAsia"/>
        </w:rPr>
        <w:t>на</w:t>
      </w:r>
      <w:r w:rsidRPr="00477343">
        <w:t xml:space="preserve"> </w:t>
      </w:r>
      <w:r w:rsidRPr="00477343">
        <w:rPr>
          <w:rFonts w:hint="eastAsia"/>
        </w:rPr>
        <w:t>разные</w:t>
      </w:r>
      <w:r w:rsidRPr="00477343">
        <w:t xml:space="preserve"> </w:t>
      </w:r>
      <w:r w:rsidRPr="00477343">
        <w:rPr>
          <w:rFonts w:hint="eastAsia"/>
        </w:rPr>
        <w:t>отчетные</w:t>
      </w:r>
      <w:r w:rsidRPr="00477343">
        <w:t xml:space="preserve"> </w:t>
      </w:r>
      <w:r w:rsidRPr="00477343">
        <w:rPr>
          <w:rFonts w:hint="eastAsia"/>
        </w:rPr>
        <w:t>даты</w:t>
      </w:r>
      <w:bookmarkEnd w:id="3960"/>
      <w:bookmarkEnd w:id="3961"/>
    </w:p>
    <w:p w14:paraId="3FE3C26F" w14:textId="1F87790D" w:rsidR="005C3E52" w:rsidRPr="00477343" w:rsidRDefault="00016436" w:rsidP="00A84F94">
      <w:pPr>
        <w:tabs>
          <w:tab w:val="left" w:pos="851"/>
        </w:tabs>
      </w:pPr>
      <w:r w:rsidRPr="00477343">
        <w:t xml:space="preserve">Результаты контроля отображаются в пространстве идентификации в виде кнопки соответствующего цвета согласно </w:t>
      </w:r>
      <w:r w:rsidR="00480863" w:rsidRPr="00477343">
        <w:t>рисунком</w:t>
      </w:r>
      <w:r w:rsidR="00480863" w:rsidRPr="00477343" w:rsidDel="006A4FDB">
        <w:t xml:space="preserve"> </w:t>
      </w:r>
      <w:r w:rsidRPr="00C551E3">
        <w:fldChar w:fldCharType="begin"/>
      </w:r>
      <w:r w:rsidRPr="00477343">
        <w:instrText>REF _Ref68256747 \h</w:instrText>
      </w:r>
      <w:r w:rsidR="00480863" w:rsidRPr="00477343">
        <w:instrText>\##</w:instrText>
      </w:r>
      <w:r w:rsidR="00FC2DE9" w:rsidRPr="00477343">
        <w:instrText xml:space="preserve"> \* MERGEFORMAT </w:instrText>
      </w:r>
      <w:r w:rsidRPr="005A7E0D">
        <w:fldChar w:fldCharType="separate"/>
      </w:r>
      <w:r w:rsidR="00016177">
        <w:t>67</w:t>
      </w:r>
      <w:r w:rsidRPr="00C551E3">
        <w:fldChar w:fldCharType="end"/>
      </w:r>
      <w:r w:rsidRPr="00477343">
        <w:t>:</w:t>
      </w:r>
    </w:p>
    <w:p w14:paraId="1FA70227"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зеленый – контроль прошел без ошибок и предупреждений;</w:t>
      </w:r>
    </w:p>
    <w:p w14:paraId="650A663C" w14:textId="77777777" w:rsidR="005C3E52" w:rsidRPr="00477343" w:rsidRDefault="00016436" w:rsidP="00523C8C">
      <w:pPr>
        <w:pStyle w:val="afff0"/>
        <w:numPr>
          <w:ilvl w:val="0"/>
          <w:numId w:val="14"/>
        </w:numPr>
        <w:tabs>
          <w:tab w:val="left" w:pos="851"/>
          <w:tab w:val="left" w:pos="1134"/>
          <w:tab w:val="left" w:pos="1276"/>
        </w:tabs>
        <w:ind w:left="0" w:firstLine="697"/>
      </w:pPr>
      <w:r w:rsidRPr="00477343">
        <w:t>желтый – контроль прошел с предупреждениями;</w:t>
      </w:r>
    </w:p>
    <w:p w14:paraId="5B01045B" w14:textId="77777777" w:rsidR="005C3E52" w:rsidRPr="00477343" w:rsidRDefault="00016436" w:rsidP="00523C8C">
      <w:pPr>
        <w:pStyle w:val="afff0"/>
        <w:numPr>
          <w:ilvl w:val="0"/>
          <w:numId w:val="14"/>
        </w:numPr>
        <w:tabs>
          <w:tab w:val="left" w:pos="851"/>
          <w:tab w:val="left" w:pos="1134"/>
          <w:tab w:val="left" w:pos="1276"/>
        </w:tabs>
        <w:spacing w:after="240"/>
        <w:ind w:left="0" w:firstLine="697"/>
      </w:pPr>
      <w:r w:rsidRPr="00477343">
        <w:t>красный – контроль прошел с ошибками или контроль еще не проводился.</w:t>
      </w:r>
    </w:p>
    <w:p w14:paraId="5110FAD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03D4AA28" wp14:editId="1090701D">
            <wp:extent cx="6120130" cy="3286125"/>
            <wp:effectExtent l="0" t="0" r="0" b="0"/>
            <wp:docPr id="95"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162"/>
                    <pic:cNvPicPr>
                      <a:picLocks noChangeAspect="1" noChangeArrowheads="1"/>
                    </pic:cNvPicPr>
                  </pic:nvPicPr>
                  <pic:blipFill>
                    <a:blip r:embed="rId83"/>
                    <a:stretch>
                      <a:fillRect/>
                    </a:stretch>
                  </pic:blipFill>
                  <pic:spPr bwMode="auto">
                    <a:xfrm>
                      <a:off x="0" y="0"/>
                      <a:ext cx="6120130" cy="3286125"/>
                    </a:xfrm>
                    <a:prstGeom prst="rect">
                      <a:avLst/>
                    </a:prstGeom>
                  </pic:spPr>
                </pic:pic>
              </a:graphicData>
            </a:graphic>
          </wp:inline>
        </w:drawing>
      </w:r>
    </w:p>
    <w:p w14:paraId="1374C807" w14:textId="696087DD" w:rsidR="005C3E52" w:rsidRPr="00477343" w:rsidRDefault="00016436" w:rsidP="007C312C">
      <w:pPr>
        <w:pStyle w:val="affe"/>
        <w:tabs>
          <w:tab w:val="left" w:pos="851"/>
        </w:tabs>
        <w:spacing w:before="0" w:after="120"/>
      </w:pPr>
      <w:bookmarkStart w:id="3962" w:name="_Ref68256747"/>
      <w:r w:rsidRPr="00477343">
        <w:t xml:space="preserve">Рисунок </w:t>
      </w:r>
      <w:r w:rsidRPr="00C551E3">
        <w:fldChar w:fldCharType="begin"/>
      </w:r>
      <w:r w:rsidRPr="00477343">
        <w:instrText>SEQ Рисунок \* ARABIC</w:instrText>
      </w:r>
      <w:r w:rsidRPr="005A7E0D">
        <w:fldChar w:fldCharType="separate"/>
      </w:r>
      <w:r w:rsidR="00016177">
        <w:rPr>
          <w:noProof/>
        </w:rPr>
        <w:t>67</w:t>
      </w:r>
      <w:r w:rsidRPr="00C551E3">
        <w:fldChar w:fldCharType="end"/>
      </w:r>
      <w:bookmarkEnd w:id="3962"/>
      <w:r w:rsidRPr="00477343">
        <w:t xml:space="preserve"> – Изменение цвета кнопки контроля данных ОФ в зависимости от результатов контроля</w:t>
      </w:r>
    </w:p>
    <w:p w14:paraId="022A82EC" w14:textId="77777777" w:rsidR="005C3E52" w:rsidRPr="00477343" w:rsidRDefault="00016436" w:rsidP="00A84F94">
      <w:pPr>
        <w:tabs>
          <w:tab w:val="left" w:pos="851"/>
        </w:tabs>
      </w:pPr>
      <w:r w:rsidRPr="00477343">
        <w:t>После сохранения данных ОФ, сведения об этом сохраняются в БД.</w:t>
      </w:r>
    </w:p>
    <w:p w14:paraId="33ED4B10" w14:textId="12445616" w:rsidR="005C3E52" w:rsidRPr="00477343" w:rsidRDefault="00016436" w:rsidP="00A84F94">
      <w:pPr>
        <w:tabs>
          <w:tab w:val="left" w:pos="851"/>
        </w:tabs>
      </w:pPr>
      <w:r w:rsidRPr="00477343">
        <w:lastRenderedPageBreak/>
        <w:t xml:space="preserve">Даты сохраненных ОФ и результаты их контроля отображаются при нажатии кнопки справа от поля выбора даты отчета в соответствии с </w:t>
      </w:r>
      <w:r w:rsidR="00873A9D" w:rsidRPr="00477343">
        <w:t>рисунком</w:t>
      </w:r>
      <w:r w:rsidR="00873A9D" w:rsidRPr="00477343" w:rsidDel="00707475">
        <w:t xml:space="preserve"> </w:t>
      </w:r>
      <w:r w:rsidRPr="00C551E3">
        <w:fldChar w:fldCharType="begin"/>
      </w:r>
      <w:r w:rsidRPr="00477343">
        <w:instrText>REF _Ref68256865 \h</w:instrText>
      </w:r>
      <w:r w:rsidR="00873A9D" w:rsidRPr="00477343">
        <w:instrText>\##</w:instrText>
      </w:r>
      <w:r w:rsidR="00FC2DE9" w:rsidRPr="00477343">
        <w:instrText xml:space="preserve"> \* MERGEFORMAT </w:instrText>
      </w:r>
      <w:r w:rsidRPr="005A7E0D">
        <w:fldChar w:fldCharType="separate"/>
      </w:r>
      <w:r w:rsidR="00016177">
        <w:t>68</w:t>
      </w:r>
      <w:r w:rsidRPr="00C551E3">
        <w:fldChar w:fldCharType="end"/>
      </w:r>
      <w:r w:rsidRPr="00477343">
        <w:t>. Для выбора отчета нажать кнопку «Операции с сохраненными отчетами», выбрать дату отчета и выбрать операцию «Выбрать».</w:t>
      </w:r>
    </w:p>
    <w:p w14:paraId="3165688D" w14:textId="77777777" w:rsidR="005C3E52" w:rsidRPr="00477343" w:rsidRDefault="00016436" w:rsidP="00A84F94">
      <w:pPr>
        <w:pStyle w:val="afff0"/>
        <w:tabs>
          <w:tab w:val="left" w:pos="851"/>
        </w:tabs>
        <w:ind w:left="0" w:hanging="11"/>
        <w:jc w:val="center"/>
      </w:pPr>
      <w:r w:rsidRPr="00330264">
        <w:rPr>
          <w:noProof/>
          <w:lang w:eastAsia="ru-RU"/>
        </w:rPr>
        <w:drawing>
          <wp:inline distT="0" distB="0" distL="0" distR="0" wp14:anchorId="1029C920" wp14:editId="2E159A22">
            <wp:extent cx="5940425" cy="3101340"/>
            <wp:effectExtent l="0" t="0" r="0" b="0"/>
            <wp:docPr id="9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69"/>
                    <pic:cNvPicPr>
                      <a:picLocks noChangeAspect="1" noChangeArrowheads="1"/>
                    </pic:cNvPicPr>
                  </pic:nvPicPr>
                  <pic:blipFill>
                    <a:blip r:embed="rId84"/>
                    <a:stretch>
                      <a:fillRect/>
                    </a:stretch>
                  </pic:blipFill>
                  <pic:spPr bwMode="auto">
                    <a:xfrm>
                      <a:off x="0" y="0"/>
                      <a:ext cx="5940425" cy="3101340"/>
                    </a:xfrm>
                    <a:prstGeom prst="rect">
                      <a:avLst/>
                    </a:prstGeom>
                  </pic:spPr>
                </pic:pic>
              </a:graphicData>
            </a:graphic>
          </wp:inline>
        </w:drawing>
      </w:r>
    </w:p>
    <w:p w14:paraId="1A68BB7F" w14:textId="332D10D4" w:rsidR="005C3E52" w:rsidRPr="00477343" w:rsidRDefault="00016436" w:rsidP="007C312C">
      <w:pPr>
        <w:pStyle w:val="affe"/>
        <w:tabs>
          <w:tab w:val="left" w:pos="851"/>
        </w:tabs>
        <w:spacing w:before="0" w:after="120"/>
      </w:pPr>
      <w:bookmarkStart w:id="3963" w:name="_Ref68256865"/>
      <w:r w:rsidRPr="00477343">
        <w:t xml:space="preserve">Рисунок </w:t>
      </w:r>
      <w:r w:rsidRPr="00C551E3">
        <w:fldChar w:fldCharType="begin"/>
      </w:r>
      <w:r w:rsidRPr="00477343">
        <w:instrText>SEQ Рисунок \* ARABIC</w:instrText>
      </w:r>
      <w:r w:rsidRPr="005A7E0D">
        <w:fldChar w:fldCharType="separate"/>
      </w:r>
      <w:r w:rsidR="00016177">
        <w:rPr>
          <w:noProof/>
        </w:rPr>
        <w:t>68</w:t>
      </w:r>
      <w:r w:rsidRPr="00C551E3">
        <w:fldChar w:fldCharType="end"/>
      </w:r>
      <w:bookmarkEnd w:id="3963"/>
      <w:r w:rsidRPr="00477343">
        <w:t xml:space="preserve"> – Выбор ранее сохраненных данных ОФ</w:t>
      </w:r>
    </w:p>
    <w:p w14:paraId="3EEDBB8C" w14:textId="0901A5D7" w:rsidR="005C3E52" w:rsidRPr="00477343" w:rsidRDefault="00016436" w:rsidP="00A84F94">
      <w:pPr>
        <w:tabs>
          <w:tab w:val="left" w:pos="851"/>
        </w:tabs>
      </w:pPr>
      <w:r w:rsidRPr="00477343">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sidRPr="00477343">
        <w:rPr>
          <w:lang w:val="en-US"/>
        </w:rPr>
        <w:t xml:space="preserve"> </w:t>
      </w:r>
      <w:r w:rsidRPr="00477343">
        <w:t xml:space="preserve">в соответствии с </w:t>
      </w:r>
      <w:r w:rsidR="00873A9D" w:rsidRPr="00477343">
        <w:t>рисунком</w:t>
      </w:r>
      <w:r w:rsidR="00873A9D" w:rsidRPr="00477343" w:rsidDel="00707475">
        <w:t xml:space="preserve"> </w:t>
      </w:r>
      <w:r w:rsidRPr="00C551E3">
        <w:fldChar w:fldCharType="begin"/>
      </w:r>
      <w:r w:rsidRPr="00477343">
        <w:instrText>REF _Ref69393807 \h</w:instrText>
      </w:r>
      <w:r w:rsidR="00873A9D" w:rsidRPr="00477343">
        <w:rPr>
          <w:lang w:val="en-US"/>
        </w:rPr>
        <w:instrText>\##</w:instrText>
      </w:r>
      <w:r w:rsidR="00FC2DE9" w:rsidRPr="00477343">
        <w:instrText xml:space="preserve"> \* MERGEFORMAT </w:instrText>
      </w:r>
      <w:r w:rsidRPr="005A7E0D">
        <w:fldChar w:fldCharType="separate"/>
      </w:r>
      <w:r w:rsidR="00016177">
        <w:rPr>
          <w:lang w:val="en-US"/>
        </w:rPr>
        <w:t>69</w:t>
      </w:r>
      <w:r w:rsidRPr="00C551E3">
        <w:fldChar w:fldCharType="end"/>
      </w:r>
      <w:r w:rsidRPr="00477343">
        <w:t>.</w:t>
      </w:r>
    </w:p>
    <w:p w14:paraId="4140BD7B"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DC6C519" wp14:editId="1D841325">
            <wp:extent cx="5162550" cy="2548890"/>
            <wp:effectExtent l="0" t="0" r="0" b="0"/>
            <wp:docPr id="9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68"/>
                    <pic:cNvPicPr>
                      <a:picLocks noChangeAspect="1" noChangeArrowheads="1"/>
                    </pic:cNvPicPr>
                  </pic:nvPicPr>
                  <pic:blipFill>
                    <a:blip r:embed="rId85"/>
                    <a:stretch>
                      <a:fillRect/>
                    </a:stretch>
                  </pic:blipFill>
                  <pic:spPr bwMode="auto">
                    <a:xfrm>
                      <a:off x="0" y="0"/>
                      <a:ext cx="5162550" cy="2548890"/>
                    </a:xfrm>
                    <a:prstGeom prst="rect">
                      <a:avLst/>
                    </a:prstGeom>
                  </pic:spPr>
                </pic:pic>
              </a:graphicData>
            </a:graphic>
          </wp:inline>
        </w:drawing>
      </w:r>
    </w:p>
    <w:p w14:paraId="6BB1E66E" w14:textId="7B922FAA" w:rsidR="005C3E52" w:rsidRPr="00477343" w:rsidRDefault="00016436" w:rsidP="007C312C">
      <w:pPr>
        <w:tabs>
          <w:tab w:val="left" w:pos="851"/>
        </w:tabs>
        <w:spacing w:after="120"/>
        <w:ind w:firstLine="0"/>
        <w:jc w:val="center"/>
      </w:pPr>
      <w:bookmarkStart w:id="3964" w:name="_Ref69393807"/>
      <w:r w:rsidRPr="00477343">
        <w:t xml:space="preserve">Рисунок </w:t>
      </w:r>
      <w:r w:rsidRPr="00C551E3">
        <w:fldChar w:fldCharType="begin"/>
      </w:r>
      <w:r w:rsidRPr="00477343">
        <w:instrText>SEQ Рисунок \* ARABIC</w:instrText>
      </w:r>
      <w:r w:rsidRPr="005A7E0D">
        <w:fldChar w:fldCharType="separate"/>
      </w:r>
      <w:r w:rsidR="00016177">
        <w:rPr>
          <w:noProof/>
        </w:rPr>
        <w:t>69</w:t>
      </w:r>
      <w:r w:rsidRPr="00C551E3">
        <w:fldChar w:fldCharType="end"/>
      </w:r>
      <w:bookmarkEnd w:id="3964"/>
      <w:r w:rsidRPr="00477343">
        <w:t xml:space="preserve"> – Копирование данных сохраненной ОФ в другую отчетную дату</w:t>
      </w:r>
    </w:p>
    <w:p w14:paraId="22E2067E" w14:textId="6ECC740C" w:rsidR="005C3E52" w:rsidRPr="00477343" w:rsidRDefault="00016436" w:rsidP="007C312C">
      <w:pPr>
        <w:pStyle w:val="30"/>
        <w:tabs>
          <w:tab w:val="clear" w:pos="2340"/>
          <w:tab w:val="left" w:pos="851"/>
          <w:tab w:val="left" w:pos="1560"/>
        </w:tabs>
        <w:spacing w:before="0" w:after="0"/>
        <w:ind w:left="0" w:firstLine="709"/>
      </w:pPr>
      <w:bookmarkStart w:id="3965" w:name="_Toc101358310"/>
      <w:bookmarkStart w:id="3966" w:name="_Toc101356389"/>
      <w:bookmarkStart w:id="3967" w:name="_Toc100840960"/>
      <w:bookmarkStart w:id="3968" w:name="_Toc100825442"/>
      <w:bookmarkStart w:id="3969" w:name="_Toc100759176"/>
      <w:bookmarkStart w:id="3970" w:name="_Toc100754569"/>
      <w:bookmarkStart w:id="3971" w:name="_Toc99111807"/>
      <w:bookmarkStart w:id="3972" w:name="_Toc101774066"/>
      <w:bookmarkStart w:id="3973" w:name="_Toc101790375"/>
      <w:bookmarkStart w:id="3974" w:name="_Toc101875948"/>
      <w:bookmarkStart w:id="3975" w:name="_Toc102567158"/>
      <w:bookmarkStart w:id="3976" w:name="_Toc103946842"/>
      <w:bookmarkStart w:id="3977" w:name="_Toc103951565"/>
      <w:bookmarkStart w:id="3978" w:name="_Toc104906586"/>
      <w:bookmarkStart w:id="3979" w:name="_Toc101773764"/>
      <w:bookmarkStart w:id="3980" w:name="_Toc176536746"/>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r w:rsidRPr="00477343">
        <w:rPr>
          <w:rFonts w:hint="eastAsia"/>
        </w:rPr>
        <w:lastRenderedPageBreak/>
        <w:t>Удаление</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3980"/>
    </w:p>
    <w:p w14:paraId="541FE56A" w14:textId="0427B986" w:rsidR="005C3E52" w:rsidRPr="00477343" w:rsidRDefault="00016436" w:rsidP="00A84F94">
      <w:pPr>
        <w:tabs>
          <w:tab w:val="left" w:pos="851"/>
        </w:tabs>
      </w:pPr>
      <w:r w:rsidRPr="00477343">
        <w:t xml:space="preserve">Для удаления данных </w:t>
      </w:r>
      <w:r w:rsidR="00E459DA" w:rsidRPr="00477343">
        <w:t>ОФ</w:t>
      </w:r>
      <w:r w:rsidRPr="00477343">
        <w:t xml:space="preserve"> необходимо нажать соответствующую кнопку на пространстве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_Ref85546547 \h</w:instrText>
      </w:r>
      <w:r w:rsidR="00873A9D" w:rsidRPr="00477343">
        <w:instrText>\##</w:instrText>
      </w:r>
      <w:r w:rsidR="00FC2DE9" w:rsidRPr="00477343">
        <w:instrText xml:space="preserve"> \* MERGEFORMAT </w:instrText>
      </w:r>
      <w:r w:rsidRPr="005A7E0D">
        <w:fldChar w:fldCharType="separate"/>
      </w:r>
      <w:r w:rsidR="00016177">
        <w:t>70</w:t>
      </w:r>
      <w:r w:rsidRPr="00C551E3">
        <w:fldChar w:fldCharType="end"/>
      </w:r>
      <w:r w:rsidRPr="00477343">
        <w:t xml:space="preserve">. Данные могут быть удалены по всей </w:t>
      </w:r>
      <w:r w:rsidR="00E459DA" w:rsidRPr="00477343">
        <w:t>ОФ</w:t>
      </w:r>
      <w:r w:rsidRPr="00477343">
        <w:t>, одного выбранного сегмента, отдельного раздела групповой формы, выбранного сегмента для выбранного раздела групповой формы.</w:t>
      </w:r>
    </w:p>
    <w:p w14:paraId="66B104F2" w14:textId="77777777" w:rsidR="005C3E52" w:rsidRPr="00477343" w:rsidRDefault="00780665" w:rsidP="00A84F94">
      <w:pPr>
        <w:tabs>
          <w:tab w:val="left" w:pos="851"/>
        </w:tabs>
        <w:spacing w:after="240"/>
        <w:ind w:firstLine="0"/>
        <w:jc w:val="center"/>
      </w:pPr>
      <w:r w:rsidRPr="00330264">
        <w:rPr>
          <w:noProof/>
          <w:lang w:eastAsia="ru-RU"/>
        </w:rPr>
        <w:drawing>
          <wp:inline distT="0" distB="0" distL="0" distR="0" wp14:anchorId="6EDF3BB8" wp14:editId="0502F46A">
            <wp:extent cx="5940425" cy="2424430"/>
            <wp:effectExtent l="0" t="0" r="3175"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94.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940425" cy="2424430"/>
                    </a:xfrm>
                    <a:prstGeom prst="rect">
                      <a:avLst/>
                    </a:prstGeom>
                  </pic:spPr>
                </pic:pic>
              </a:graphicData>
            </a:graphic>
          </wp:inline>
        </w:drawing>
      </w:r>
    </w:p>
    <w:p w14:paraId="3017B844" w14:textId="339FB086" w:rsidR="005C3E52" w:rsidRPr="00477343" w:rsidRDefault="00016436" w:rsidP="007C312C">
      <w:pPr>
        <w:tabs>
          <w:tab w:val="left" w:pos="851"/>
        </w:tabs>
        <w:spacing w:after="120"/>
        <w:ind w:firstLine="0"/>
        <w:jc w:val="center"/>
      </w:pPr>
      <w:bookmarkStart w:id="3981" w:name="_Ref85546547"/>
      <w:r w:rsidRPr="00477343">
        <w:t xml:space="preserve">Рисунок </w:t>
      </w:r>
      <w:r w:rsidRPr="00C551E3">
        <w:fldChar w:fldCharType="begin"/>
      </w:r>
      <w:r w:rsidRPr="00477343">
        <w:instrText>SEQ Рисунок \* ARABIC</w:instrText>
      </w:r>
      <w:r w:rsidRPr="005A7E0D">
        <w:fldChar w:fldCharType="separate"/>
      </w:r>
      <w:r w:rsidR="00016177">
        <w:rPr>
          <w:noProof/>
        </w:rPr>
        <w:t>70</w:t>
      </w:r>
      <w:r w:rsidRPr="00C551E3">
        <w:fldChar w:fldCharType="end"/>
      </w:r>
      <w:bookmarkEnd w:id="3981"/>
      <w:r w:rsidRPr="00477343">
        <w:t xml:space="preserve"> – Удаление данных отчета</w:t>
      </w:r>
    </w:p>
    <w:p w14:paraId="1904E850" w14:textId="1BC1B8D8" w:rsidR="005C3E52" w:rsidRPr="00477343" w:rsidRDefault="00016436" w:rsidP="00620E4D">
      <w:pPr>
        <w:pStyle w:val="30"/>
        <w:tabs>
          <w:tab w:val="clear" w:pos="2340"/>
          <w:tab w:val="left" w:pos="851"/>
          <w:tab w:val="left" w:pos="1560"/>
        </w:tabs>
        <w:ind w:left="0" w:firstLine="709"/>
      </w:pPr>
      <w:bookmarkStart w:id="3982" w:name="_Toc94099672"/>
      <w:bookmarkStart w:id="3983" w:name="_Toc94099554"/>
      <w:bookmarkStart w:id="3984" w:name="_Toc94101055"/>
      <w:bookmarkStart w:id="3985" w:name="_Toc94180492"/>
      <w:bookmarkStart w:id="3986" w:name="_Toc78989213"/>
      <w:bookmarkStart w:id="3987" w:name="_Toc176536747"/>
      <w:bookmarkEnd w:id="3982"/>
      <w:bookmarkEnd w:id="3983"/>
      <w:bookmarkEnd w:id="3984"/>
      <w:bookmarkEnd w:id="3985"/>
      <w:r w:rsidRPr="00477343">
        <w:rPr>
          <w:rFonts w:hint="eastAsia"/>
        </w:rPr>
        <w:t>Печать</w:t>
      </w:r>
      <w:r w:rsidRPr="00477343">
        <w:t xml:space="preserve"> </w:t>
      </w:r>
      <w:r w:rsidRPr="00477343">
        <w:rPr>
          <w:rFonts w:hint="eastAsia"/>
        </w:rPr>
        <w:t>отчетной</w:t>
      </w:r>
      <w:r w:rsidRPr="00477343">
        <w:t xml:space="preserve"> </w:t>
      </w:r>
      <w:r w:rsidRPr="00477343">
        <w:rPr>
          <w:rFonts w:hint="eastAsia"/>
        </w:rPr>
        <w:t>формы</w:t>
      </w:r>
      <w:bookmarkEnd w:id="3986"/>
      <w:bookmarkEnd w:id="3987"/>
    </w:p>
    <w:p w14:paraId="6C511635" w14:textId="58B56878" w:rsidR="005C3E52" w:rsidRPr="00477343" w:rsidRDefault="00016436" w:rsidP="00A84F94">
      <w:pPr>
        <w:tabs>
          <w:tab w:val="left" w:pos="851"/>
        </w:tabs>
      </w:pPr>
      <w:r w:rsidRPr="00477343">
        <w:t xml:space="preserve">Печать ОФ (выгрузку данных ОФ в виде </w:t>
      </w:r>
      <w:r w:rsidRPr="00477343">
        <w:rPr>
          <w:lang w:val="en-US"/>
        </w:rPr>
        <w:t>Excel</w:t>
      </w:r>
      <w:r w:rsidRPr="00477343">
        <w:t xml:space="preserve"> – файла) возможно выполнить из пространства идентификации в соответствии с </w:t>
      </w:r>
      <w:r w:rsidR="007366D0" w:rsidRPr="00477343">
        <w:t>рисунком</w:t>
      </w:r>
      <w:r w:rsidR="007366D0" w:rsidRPr="00477343" w:rsidDel="00707475">
        <w:t xml:space="preserve"> </w:t>
      </w:r>
      <w:r w:rsidRPr="00C551E3">
        <w:fldChar w:fldCharType="begin"/>
      </w:r>
      <w:r w:rsidRPr="00477343">
        <w:instrText>REF _Ref62731921 \h</w:instrText>
      </w:r>
      <w:r w:rsidR="007366D0" w:rsidRPr="00477343">
        <w:instrText>\##</w:instrText>
      </w:r>
      <w:r w:rsidR="00FC2DE9" w:rsidRPr="00477343">
        <w:instrText xml:space="preserve"> \* MERGEFORMAT </w:instrText>
      </w:r>
      <w:r w:rsidRPr="005A7E0D">
        <w:fldChar w:fldCharType="separate"/>
      </w:r>
      <w:r w:rsidR="00016177">
        <w:t>71</w:t>
      </w:r>
      <w:r w:rsidRPr="00C551E3">
        <w:fldChar w:fldCharType="end"/>
      </w:r>
      <w:r w:rsidRPr="00477343">
        <w:t>.</w:t>
      </w:r>
    </w:p>
    <w:p w14:paraId="7DCDE497" w14:textId="77777777" w:rsidR="005C3E52" w:rsidRPr="00477343" w:rsidRDefault="00431F40" w:rsidP="00A84F94">
      <w:pPr>
        <w:pStyle w:val="afff0"/>
        <w:tabs>
          <w:tab w:val="left" w:pos="851"/>
        </w:tabs>
        <w:ind w:left="0" w:firstLine="0"/>
        <w:jc w:val="center"/>
      </w:pPr>
      <w:r w:rsidRPr="00330264">
        <w:rPr>
          <w:noProof/>
          <w:lang w:eastAsia="ru-RU"/>
        </w:rPr>
        <w:drawing>
          <wp:inline distT="0" distB="0" distL="0" distR="0" wp14:anchorId="5D672FA4" wp14:editId="05A75B25">
            <wp:extent cx="5940425" cy="2264410"/>
            <wp:effectExtent l="0" t="0" r="3175" b="254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96.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940425" cy="2264410"/>
                    </a:xfrm>
                    <a:prstGeom prst="rect">
                      <a:avLst/>
                    </a:prstGeom>
                  </pic:spPr>
                </pic:pic>
              </a:graphicData>
            </a:graphic>
          </wp:inline>
        </w:drawing>
      </w:r>
    </w:p>
    <w:p w14:paraId="5EC76014" w14:textId="3C96FDB2" w:rsidR="005C3E52" w:rsidRPr="00477343" w:rsidRDefault="00016436" w:rsidP="007C312C">
      <w:pPr>
        <w:tabs>
          <w:tab w:val="left" w:pos="851"/>
        </w:tabs>
        <w:spacing w:after="120"/>
        <w:ind w:firstLine="0"/>
        <w:jc w:val="center"/>
      </w:pPr>
      <w:bookmarkStart w:id="3988" w:name="_Ref62731921"/>
      <w:r w:rsidRPr="00477343">
        <w:t xml:space="preserve">Рисунок </w:t>
      </w:r>
      <w:r w:rsidRPr="00C551E3">
        <w:fldChar w:fldCharType="begin"/>
      </w:r>
      <w:r w:rsidRPr="00477343">
        <w:instrText>SEQ Рисунок \* ARABIC</w:instrText>
      </w:r>
      <w:r w:rsidRPr="005A7E0D">
        <w:fldChar w:fldCharType="separate"/>
      </w:r>
      <w:r w:rsidR="00016177">
        <w:rPr>
          <w:noProof/>
        </w:rPr>
        <w:t>71</w:t>
      </w:r>
      <w:r w:rsidRPr="00C551E3">
        <w:fldChar w:fldCharType="end"/>
      </w:r>
      <w:bookmarkEnd w:id="3988"/>
      <w:r w:rsidRPr="00477343">
        <w:t xml:space="preserve"> – Печать ОФ из пространства идентификации</w:t>
      </w:r>
    </w:p>
    <w:p w14:paraId="21BDB669" w14:textId="6B987153" w:rsidR="005C3E52" w:rsidRPr="00477343" w:rsidRDefault="005C3E52" w:rsidP="007C312C">
      <w:pPr>
        <w:pStyle w:val="afff0"/>
        <w:tabs>
          <w:tab w:val="left" w:pos="851"/>
        </w:tabs>
        <w:ind w:left="0" w:hanging="11"/>
        <w:jc w:val="center"/>
      </w:pPr>
    </w:p>
    <w:p w14:paraId="060B9724" w14:textId="5D557450" w:rsidR="005C3E52" w:rsidRPr="00477343" w:rsidRDefault="00016436" w:rsidP="00933BF7">
      <w:pPr>
        <w:pStyle w:val="30"/>
        <w:tabs>
          <w:tab w:val="clear" w:pos="2340"/>
          <w:tab w:val="left" w:pos="851"/>
          <w:tab w:val="left" w:pos="1560"/>
        </w:tabs>
        <w:ind w:left="0" w:firstLine="709"/>
      </w:pPr>
      <w:bookmarkStart w:id="3989" w:name="_Toc83309508"/>
      <w:bookmarkStart w:id="3990" w:name="_Toc80283130"/>
      <w:bookmarkStart w:id="3991" w:name="_Toc83304581"/>
      <w:bookmarkStart w:id="3992" w:name="_Toc83306918"/>
      <w:bookmarkStart w:id="3993" w:name="_Toc85197929"/>
      <w:bookmarkStart w:id="3994" w:name="_Toc85468953"/>
      <w:bookmarkStart w:id="3995" w:name="_Toc85469148"/>
      <w:bookmarkStart w:id="3996" w:name="_Toc85546487"/>
      <w:bookmarkStart w:id="3997" w:name="_Toc88648890"/>
      <w:bookmarkStart w:id="3998" w:name="_Toc88649893"/>
      <w:bookmarkStart w:id="3999" w:name="_Toc89817517"/>
      <w:bookmarkStart w:id="4000" w:name="_Toc88810039"/>
      <w:bookmarkStart w:id="4001" w:name="_Toc88809981"/>
      <w:bookmarkStart w:id="4002" w:name="_Toc88651734"/>
      <w:bookmarkStart w:id="4003" w:name="_Toc88651639"/>
      <w:bookmarkStart w:id="4004" w:name="_Toc88650559"/>
      <w:bookmarkStart w:id="4005" w:name="_Toc78989214"/>
      <w:bookmarkStart w:id="4006" w:name="_Toc17653674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r w:rsidRPr="00477343">
        <w:rPr>
          <w:rFonts w:hint="eastAsia"/>
        </w:rPr>
        <w:lastRenderedPageBreak/>
        <w:t>Выгрузка</w:t>
      </w:r>
      <w:r w:rsidRPr="00477343">
        <w:t xml:space="preserve"> </w:t>
      </w:r>
      <w:r w:rsidRPr="00477343">
        <w:rPr>
          <w:rFonts w:hint="eastAsia"/>
        </w:rPr>
        <w:t>данных</w:t>
      </w:r>
      <w:r w:rsidRPr="00477343">
        <w:t xml:space="preserve"> </w:t>
      </w:r>
      <w:r w:rsidRPr="00477343">
        <w:rPr>
          <w:rFonts w:hint="eastAsia"/>
        </w:rPr>
        <w:t>отчетной</w:t>
      </w:r>
      <w:r w:rsidRPr="00477343">
        <w:t xml:space="preserve"> </w:t>
      </w:r>
      <w:r w:rsidRPr="00477343">
        <w:rPr>
          <w:rFonts w:hint="eastAsia"/>
        </w:rPr>
        <w:t>формы</w:t>
      </w:r>
      <w:bookmarkEnd w:id="4005"/>
      <w:bookmarkEnd w:id="4006"/>
    </w:p>
    <w:p w14:paraId="05B1EE03" w14:textId="07C13A14" w:rsidR="005C3E52" w:rsidRPr="00477343" w:rsidRDefault="00016436" w:rsidP="00A84F94">
      <w:pPr>
        <w:tabs>
          <w:tab w:val="left" w:pos="851"/>
        </w:tabs>
      </w:pPr>
      <w:r w:rsidRPr="00477343">
        <w:t xml:space="preserve">Выполнить выгрузку отчётной формы в файл возможно из пространства идентификации в соответствии с </w:t>
      </w:r>
      <w:r w:rsidR="0085110F" w:rsidRPr="00477343">
        <w:t>рисунком</w:t>
      </w:r>
      <w:r w:rsidR="0085110F" w:rsidRPr="00477343" w:rsidDel="00707475">
        <w:t xml:space="preserve"> </w:t>
      </w:r>
      <w:r w:rsidRPr="00C551E3">
        <w:fldChar w:fldCharType="begin"/>
      </w:r>
      <w:r w:rsidRPr="00477343">
        <w:instrText>REF _Ref62731948 \h</w:instrText>
      </w:r>
      <w:r w:rsidR="0085110F" w:rsidRPr="00477343">
        <w:instrText>\##</w:instrText>
      </w:r>
      <w:r w:rsidR="00FC2DE9" w:rsidRPr="00477343">
        <w:instrText xml:space="preserve"> \* MERGEFORMAT </w:instrText>
      </w:r>
      <w:r w:rsidRPr="005A7E0D">
        <w:fldChar w:fldCharType="separate"/>
      </w:r>
      <w:r w:rsidR="00016177">
        <w:t>72</w:t>
      </w:r>
      <w:r w:rsidRPr="00C551E3">
        <w:fldChar w:fldCharType="end"/>
      </w:r>
      <w:r w:rsidRPr="00477343">
        <w:t xml:space="preserve"> или из редактора ОФ в соответствии с </w:t>
      </w:r>
      <w:r w:rsidR="0085110F" w:rsidRPr="00477343">
        <w:t>рисунком</w:t>
      </w:r>
      <w:r w:rsidR="0085110F" w:rsidRPr="00477343" w:rsidDel="00707475">
        <w:t xml:space="preserve"> </w:t>
      </w:r>
      <w:r w:rsidRPr="00C551E3">
        <w:fldChar w:fldCharType="begin"/>
      </w:r>
      <w:r w:rsidRPr="00477343">
        <w:instrText>REF _Ref62731960 \h</w:instrText>
      </w:r>
      <w:r w:rsidR="0085110F" w:rsidRPr="00477343">
        <w:instrText>\##</w:instrText>
      </w:r>
      <w:r w:rsidR="00FC2DE9" w:rsidRPr="00477343">
        <w:instrText xml:space="preserve"> \* MERGEFORMAT </w:instrText>
      </w:r>
      <w:r w:rsidRPr="005A7E0D">
        <w:fldChar w:fldCharType="separate"/>
      </w:r>
      <w:r w:rsidR="00016177">
        <w:t>74</w:t>
      </w:r>
      <w:r w:rsidRPr="00C551E3">
        <w:fldChar w:fldCharType="end"/>
      </w:r>
      <w:r w:rsidRPr="00477343">
        <w:t>.</w:t>
      </w:r>
    </w:p>
    <w:p w14:paraId="1604A9D5" w14:textId="77777777" w:rsidR="005C3E52" w:rsidRPr="00477343" w:rsidRDefault="00780665" w:rsidP="00A84F94">
      <w:pPr>
        <w:pStyle w:val="afff0"/>
        <w:tabs>
          <w:tab w:val="left" w:pos="851"/>
        </w:tabs>
        <w:ind w:left="0" w:firstLine="0"/>
        <w:jc w:val="center"/>
      </w:pPr>
      <w:r w:rsidRPr="00330264">
        <w:rPr>
          <w:noProof/>
          <w:lang w:eastAsia="ru-RU"/>
        </w:rPr>
        <w:drawing>
          <wp:inline distT="0" distB="0" distL="0" distR="0" wp14:anchorId="1EBF0AD3" wp14:editId="4A2B995D">
            <wp:extent cx="5940425" cy="2217420"/>
            <wp:effectExtent l="0" t="0" r="317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97.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940425" cy="2217420"/>
                    </a:xfrm>
                    <a:prstGeom prst="rect">
                      <a:avLst/>
                    </a:prstGeom>
                  </pic:spPr>
                </pic:pic>
              </a:graphicData>
            </a:graphic>
          </wp:inline>
        </w:drawing>
      </w:r>
    </w:p>
    <w:p w14:paraId="4BF40175" w14:textId="142829F8" w:rsidR="005C3E52" w:rsidRPr="00477343" w:rsidRDefault="00016436" w:rsidP="007C312C">
      <w:pPr>
        <w:tabs>
          <w:tab w:val="left" w:pos="851"/>
        </w:tabs>
        <w:spacing w:after="120"/>
        <w:ind w:firstLine="0"/>
        <w:jc w:val="center"/>
      </w:pPr>
      <w:bookmarkStart w:id="4007" w:name="_Ref62731948"/>
      <w:r w:rsidRPr="00477343">
        <w:t xml:space="preserve">Рисунок </w:t>
      </w:r>
      <w:r w:rsidRPr="00C551E3">
        <w:fldChar w:fldCharType="begin"/>
      </w:r>
      <w:r w:rsidRPr="00477343">
        <w:instrText>SEQ Рисунок \* ARABIC</w:instrText>
      </w:r>
      <w:r w:rsidRPr="005A7E0D">
        <w:fldChar w:fldCharType="separate"/>
      </w:r>
      <w:r w:rsidR="00016177">
        <w:rPr>
          <w:noProof/>
        </w:rPr>
        <w:t>72</w:t>
      </w:r>
      <w:r w:rsidRPr="00C551E3">
        <w:fldChar w:fldCharType="end"/>
      </w:r>
      <w:bookmarkEnd w:id="4007"/>
      <w:r w:rsidRPr="00477343">
        <w:t xml:space="preserve"> – Выгрузка данных ОФ в файл из пространства идентификации</w:t>
      </w:r>
    </w:p>
    <w:p w14:paraId="6AE8BE5E" w14:textId="35812284" w:rsidR="004E43EA" w:rsidRPr="00477343" w:rsidRDefault="004E43EA" w:rsidP="00A84F94">
      <w:pPr>
        <w:tabs>
          <w:tab w:val="left" w:pos="851"/>
        </w:tabs>
      </w:pPr>
      <w:r w:rsidRPr="00477343">
        <w:t>Далее будет предложен выбор формата выгружаемого файла отчета в соответствии с рисунком</w:t>
      </w:r>
      <w:r w:rsidR="00FD29DB" w:rsidRPr="00477343">
        <w:t xml:space="preserve"> </w:t>
      </w:r>
      <w:r w:rsidRPr="00C551E3">
        <w:fldChar w:fldCharType="begin"/>
      </w:r>
      <w:r w:rsidRPr="00477343">
        <w:instrText xml:space="preserve"> REF _Ref108712496 \h \##</w:instrText>
      </w:r>
      <w:r w:rsidR="00FC2DE9" w:rsidRPr="00477343">
        <w:instrText xml:space="preserve"> \* MERGEFORMAT </w:instrText>
      </w:r>
      <w:r w:rsidRPr="005A7E0D">
        <w:fldChar w:fldCharType="separate"/>
      </w:r>
      <w:r w:rsidR="00016177">
        <w:t>73</w:t>
      </w:r>
      <w:r w:rsidRPr="00C551E3">
        <w:fldChar w:fldCharType="end"/>
      </w:r>
      <w:r w:rsidRPr="00477343">
        <w:t>. Можно выгрузить отчетность в формате:</w:t>
      </w:r>
    </w:p>
    <w:p w14:paraId="7DDC0652" w14:textId="77777777" w:rsidR="004E43EA" w:rsidRPr="00477343" w:rsidRDefault="004E43EA" w:rsidP="00523C8C">
      <w:pPr>
        <w:pStyle w:val="afff0"/>
        <w:numPr>
          <w:ilvl w:val="0"/>
          <w:numId w:val="60"/>
        </w:numPr>
        <w:tabs>
          <w:tab w:val="left" w:pos="851"/>
          <w:tab w:val="left" w:pos="1134"/>
          <w:tab w:val="left" w:pos="1276"/>
        </w:tabs>
        <w:ind w:left="0" w:firstLine="709"/>
      </w:pPr>
      <w:r w:rsidRPr="00477343">
        <w:t>XML;</w:t>
      </w:r>
    </w:p>
    <w:p w14:paraId="7CEB6076" w14:textId="77777777" w:rsidR="009F78EE" w:rsidRPr="00477343" w:rsidRDefault="009F78EE" w:rsidP="00523C8C">
      <w:pPr>
        <w:pStyle w:val="afff0"/>
        <w:numPr>
          <w:ilvl w:val="0"/>
          <w:numId w:val="60"/>
        </w:numPr>
        <w:tabs>
          <w:tab w:val="left" w:pos="851"/>
          <w:tab w:val="left" w:pos="1134"/>
          <w:tab w:val="left" w:pos="1276"/>
        </w:tabs>
        <w:ind w:left="0" w:firstLine="709"/>
      </w:pPr>
      <w:r w:rsidRPr="00477343">
        <w:t>TXT – файл в тек</w:t>
      </w:r>
      <w:r w:rsidRPr="00477343">
        <w:rPr>
          <w:lang w:val="en-US"/>
        </w:rPr>
        <w:t>c</w:t>
      </w:r>
      <w:proofErr w:type="spellStart"/>
      <w:r w:rsidRPr="00477343">
        <w:t>товом</w:t>
      </w:r>
      <w:proofErr w:type="spellEnd"/>
      <w:r w:rsidRPr="00477343">
        <w:t xml:space="preserve"> формате ПТК ПСД;</w:t>
      </w:r>
    </w:p>
    <w:p w14:paraId="6CE085A0" w14:textId="77777777" w:rsidR="004E43EA" w:rsidRPr="00477343" w:rsidRDefault="00EB1AA9" w:rsidP="00523C8C">
      <w:pPr>
        <w:pStyle w:val="afff0"/>
        <w:numPr>
          <w:ilvl w:val="0"/>
          <w:numId w:val="60"/>
        </w:numPr>
        <w:tabs>
          <w:tab w:val="left" w:pos="851"/>
          <w:tab w:val="left" w:pos="1134"/>
          <w:tab w:val="left" w:pos="1276"/>
        </w:tabs>
        <w:ind w:left="0" w:firstLine="709"/>
      </w:pPr>
      <w:r w:rsidRPr="00477343">
        <w:t>Дельта</w:t>
      </w:r>
      <w:r w:rsidR="004A2FC4" w:rsidRPr="00477343">
        <w:t xml:space="preserve"> </w:t>
      </w:r>
      <w:r w:rsidR="004E43EA" w:rsidRPr="00477343">
        <w:t xml:space="preserve">– файл в формате </w:t>
      </w:r>
      <w:r w:rsidR="004E43EA" w:rsidRPr="00477343">
        <w:rPr>
          <w:lang w:val="en-US"/>
        </w:rPr>
        <w:t>CSV</w:t>
      </w:r>
      <w:r w:rsidR="004E43EA" w:rsidRPr="00477343">
        <w:t xml:space="preserve"> с дополнительной разметкой для упрощения взаимодействия со смежными системами.</w:t>
      </w:r>
    </w:p>
    <w:p w14:paraId="7C734794" w14:textId="2E9A9AD5" w:rsidR="004E43EA" w:rsidRPr="00477343" w:rsidRDefault="004E43EA" w:rsidP="00A84F94">
      <w:pPr>
        <w:tabs>
          <w:tab w:val="left" w:pos="851"/>
        </w:tabs>
      </w:pPr>
      <w:r w:rsidRPr="00477343">
        <w:t xml:space="preserve">Информацию по формату </w:t>
      </w:r>
      <w:r w:rsidR="00EB1AA9" w:rsidRPr="00477343">
        <w:t>«Дельта»</w:t>
      </w:r>
      <w:r w:rsidR="004A2FC4" w:rsidRPr="00477343">
        <w:t xml:space="preserve"> </w:t>
      </w:r>
      <w:r w:rsidRPr="00477343">
        <w:t>можно посмотреть по кнопке «Знак вопроса»</w:t>
      </w:r>
      <w:r w:rsidRPr="00330264">
        <w:rPr>
          <w:noProof/>
          <w:lang w:eastAsia="ru-RU"/>
        </w:rPr>
        <w:drawing>
          <wp:inline distT="0" distB="0" distL="0" distR="0" wp14:anchorId="34BAF083" wp14:editId="02A9A237">
            <wp:extent cx="178130" cy="190005"/>
            <wp:effectExtent l="0" t="0" r="0" b="63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7646" t="33156" r="22095" b="6464"/>
                    <a:stretch/>
                  </pic:blipFill>
                  <pic:spPr bwMode="auto">
                    <a:xfrm>
                      <a:off x="0" y="0"/>
                      <a:ext cx="177928" cy="189790"/>
                    </a:xfrm>
                    <a:prstGeom prst="rect">
                      <a:avLst/>
                    </a:prstGeom>
                    <a:ln>
                      <a:noFill/>
                    </a:ln>
                    <a:extLst>
                      <a:ext uri="{53640926-AAD7-44D8-BBD7-CCE9431645EC}">
                        <a14:shadowObscured xmlns:a14="http://schemas.microsoft.com/office/drawing/2010/main"/>
                      </a:ext>
                    </a:extLst>
                  </pic:spPr>
                </pic:pic>
              </a:graphicData>
            </a:graphic>
          </wp:inline>
        </w:drawing>
      </w:r>
      <w:r w:rsidRPr="00477343">
        <w:t xml:space="preserve"> рядом с выбранным форматом</w:t>
      </w:r>
      <w:r w:rsidR="0045080A" w:rsidRPr="00477343">
        <w:t xml:space="preserve">. </w:t>
      </w:r>
      <w:r w:rsidR="009E514A" w:rsidRPr="00477343">
        <w:t xml:space="preserve">Кроме того, в окне с текстовым описанием формата </w:t>
      </w:r>
      <w:r w:rsidR="002F1227" w:rsidRPr="00477343">
        <w:t>«</w:t>
      </w:r>
      <w:r w:rsidR="009E514A" w:rsidRPr="00477343">
        <w:t>Дельта</w:t>
      </w:r>
      <w:r w:rsidR="002F1227" w:rsidRPr="00477343">
        <w:t>»</w:t>
      </w:r>
      <w:r w:rsidR="009E514A" w:rsidRPr="00477343">
        <w:t xml:space="preserve"> имеется ссылка для получения описания в формате </w:t>
      </w:r>
      <w:r w:rsidR="009E514A" w:rsidRPr="00477343">
        <w:rPr>
          <w:lang w:val="en-US"/>
        </w:rPr>
        <w:t>MS</w:t>
      </w:r>
      <w:r w:rsidR="009E514A" w:rsidRPr="00477343">
        <w:t xml:space="preserve"> </w:t>
      </w:r>
      <w:r w:rsidR="009E514A" w:rsidRPr="00477343">
        <w:rPr>
          <w:lang w:val="en-US"/>
        </w:rPr>
        <w:t>Word</w:t>
      </w:r>
      <w:r w:rsidR="009E514A" w:rsidRPr="00477343">
        <w:t xml:space="preserve">. </w:t>
      </w:r>
      <w:r w:rsidR="0045080A" w:rsidRPr="00477343">
        <w:t xml:space="preserve">При выгрузке данных в формате </w:t>
      </w:r>
      <w:r w:rsidR="00EB1AA9" w:rsidRPr="00477343">
        <w:t>«Дельта»</w:t>
      </w:r>
      <w:r w:rsidR="0045080A" w:rsidRPr="00477343">
        <w:t xml:space="preserve"> из Расширения </w:t>
      </w:r>
      <w:r w:rsidR="00045E6F" w:rsidRPr="00477343">
        <w:t>«</w:t>
      </w:r>
      <w:r w:rsidR="0045080A" w:rsidRPr="00477343">
        <w:t>Отчетност</w:t>
      </w:r>
      <w:r w:rsidR="00956ED3" w:rsidRPr="00477343">
        <w:t>ь</w:t>
      </w:r>
      <w:r w:rsidR="005F6C6D" w:rsidRPr="00477343">
        <w:t xml:space="preserve"> </w:t>
      </w:r>
      <w:r w:rsidR="0045080A" w:rsidRPr="00477343">
        <w:t>КО</w:t>
      </w:r>
      <w:r w:rsidR="00045E6F" w:rsidRPr="00477343">
        <w:t>»</w:t>
      </w:r>
      <w:r w:rsidR="0045080A" w:rsidRPr="00477343">
        <w:t xml:space="preserve"> используется кодировка, указанная в опциях запуска </w:t>
      </w:r>
      <w:proofErr w:type="spellStart"/>
      <w:r w:rsidR="0045080A" w:rsidRPr="00477343">
        <w:t>java</w:t>
      </w:r>
      <w:proofErr w:type="spellEnd"/>
      <w:r w:rsidR="002F304B" w:rsidRPr="00477343">
        <w:t xml:space="preserve"> – </w:t>
      </w:r>
      <w:r w:rsidR="0045080A" w:rsidRPr="00477343">
        <w:t xml:space="preserve">машины Расширения </w:t>
      </w:r>
      <w:proofErr w:type="spellStart"/>
      <w:r w:rsidR="0045080A" w:rsidRPr="00477343">
        <w:t>plugin.delta-ko.jvm-options</w:t>
      </w:r>
      <w:proofErr w:type="spellEnd"/>
      <w:r w:rsidR="000938EE" w:rsidRPr="00477343">
        <w:t xml:space="preserve"> </w:t>
      </w:r>
      <w:r w:rsidR="0045080A" w:rsidRPr="00477343">
        <w:t xml:space="preserve">(параметр </w:t>
      </w:r>
      <w:r w:rsidR="002F304B" w:rsidRPr="00477343">
        <w:t xml:space="preserve">– </w:t>
      </w:r>
      <w:proofErr w:type="spellStart"/>
      <w:r w:rsidR="0045080A" w:rsidRPr="00477343">
        <w:t>Dfile.encoding</w:t>
      </w:r>
      <w:proofErr w:type="spellEnd"/>
      <w:r w:rsidR="0045080A" w:rsidRPr="00477343">
        <w:t xml:space="preserve">). Настройка параметров запуска описана в </w:t>
      </w:r>
      <w:r w:rsidR="00C27C41" w:rsidRPr="00477343">
        <w:t xml:space="preserve">приложении </w:t>
      </w:r>
      <w:r w:rsidR="00CB6125" w:rsidRPr="00C551E3">
        <w:fldChar w:fldCharType="begin"/>
      </w:r>
      <w:r w:rsidR="00CB6125" w:rsidRPr="00477343">
        <w:instrText xml:space="preserve"> REF прА \h  \* MERGEFORMAT </w:instrText>
      </w:r>
      <w:r w:rsidR="00CB6125" w:rsidRPr="005A7E0D">
        <w:fldChar w:fldCharType="separate"/>
      </w:r>
      <w:r w:rsidR="00016177" w:rsidRPr="005A7E0D">
        <w:rPr>
          <w:rFonts w:hint="eastAsia"/>
        </w:rPr>
        <w:t>А</w:t>
      </w:r>
      <w:r w:rsidR="00CB6125" w:rsidRPr="00C551E3">
        <w:fldChar w:fldCharType="end"/>
      </w:r>
      <w:r w:rsidR="0045080A" w:rsidRPr="00477343">
        <w:t xml:space="preserve"> документа [</w:t>
      </w:r>
      <w:r w:rsidR="00551025" w:rsidRPr="00C551E3">
        <w:fldChar w:fldCharType="begin"/>
      </w:r>
      <w:r w:rsidR="00551025" w:rsidRPr="00477343">
        <w:instrText xml:space="preserve"> REF _Ref100818599 \n \h </w:instrText>
      </w:r>
      <w:r w:rsidR="00FC2DE9" w:rsidRPr="00477343">
        <w:instrText xml:space="preserve"> \* MERGEFORMAT </w:instrText>
      </w:r>
      <w:r w:rsidR="00551025" w:rsidRPr="005A7E0D">
        <w:fldChar w:fldCharType="separate"/>
      </w:r>
      <w:r w:rsidR="00016177">
        <w:t>2</w:t>
      </w:r>
      <w:r w:rsidR="00551025" w:rsidRPr="00C551E3">
        <w:fldChar w:fldCharType="end"/>
      </w:r>
      <w:r w:rsidR="0045080A" w:rsidRPr="00477343">
        <w:t>]. При отсутствии указанного параметра используется кодировка, с которой была запущена Оболочка, т.е. текущая кодировка операционной системы.</w:t>
      </w:r>
    </w:p>
    <w:p w14:paraId="6D8DEDBA" w14:textId="77777777" w:rsidR="004E43EA" w:rsidRPr="00477343" w:rsidRDefault="004E43EA" w:rsidP="00A84F94">
      <w:pPr>
        <w:pStyle w:val="afff0"/>
        <w:tabs>
          <w:tab w:val="left" w:pos="851"/>
        </w:tabs>
        <w:ind w:left="0" w:firstLine="0"/>
        <w:jc w:val="center"/>
        <w:rPr>
          <w:lang w:eastAsia="ru-RU"/>
        </w:rPr>
      </w:pPr>
    </w:p>
    <w:p w14:paraId="78E5E73C" w14:textId="77777777" w:rsidR="009E514A" w:rsidRPr="00477343" w:rsidRDefault="00900BF7" w:rsidP="00A84F94">
      <w:pPr>
        <w:pStyle w:val="afff0"/>
        <w:tabs>
          <w:tab w:val="left" w:pos="851"/>
        </w:tabs>
        <w:ind w:left="0" w:firstLine="0"/>
        <w:jc w:val="center"/>
        <w:rPr>
          <w:lang w:eastAsia="ru-RU"/>
        </w:rPr>
      </w:pPr>
      <w:r w:rsidRPr="00477343">
        <w:rPr>
          <w:lang w:eastAsia="ru-RU"/>
        </w:rPr>
        <w:lastRenderedPageBreak/>
        <w:t xml:space="preserve"> </w:t>
      </w:r>
      <w:r w:rsidRPr="00330264">
        <w:rPr>
          <w:noProof/>
          <w:lang w:eastAsia="ru-RU"/>
        </w:rPr>
        <w:drawing>
          <wp:inline distT="0" distB="0" distL="0" distR="0" wp14:anchorId="40C0DC8A" wp14:editId="41D97BB1">
            <wp:extent cx="3466374" cy="1874520"/>
            <wp:effectExtent l="0" t="0" r="127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79492" cy="1881614"/>
                    </a:xfrm>
                    <a:prstGeom prst="rect">
                      <a:avLst/>
                    </a:prstGeom>
                    <a:noFill/>
                    <a:ln>
                      <a:noFill/>
                    </a:ln>
                  </pic:spPr>
                </pic:pic>
              </a:graphicData>
            </a:graphic>
          </wp:inline>
        </w:drawing>
      </w:r>
    </w:p>
    <w:p w14:paraId="386F23DE" w14:textId="0DFA1A0C" w:rsidR="005C3E52" w:rsidRPr="00477343" w:rsidRDefault="004E43EA" w:rsidP="0088202F">
      <w:pPr>
        <w:tabs>
          <w:tab w:val="left" w:pos="851"/>
        </w:tabs>
        <w:spacing w:after="120"/>
        <w:ind w:firstLine="0"/>
        <w:jc w:val="center"/>
        <w:rPr>
          <w:lang w:eastAsia="ru-RU"/>
        </w:rPr>
      </w:pPr>
      <w:bookmarkStart w:id="4008" w:name="_Ref108712496"/>
      <w:r w:rsidRPr="00477343">
        <w:t xml:space="preserve">Рисунок </w:t>
      </w:r>
      <w:r w:rsidRPr="00C551E3">
        <w:fldChar w:fldCharType="begin"/>
      </w:r>
      <w:r w:rsidRPr="00477343">
        <w:instrText>SEQ Рисунок \* ARABIC</w:instrText>
      </w:r>
      <w:r w:rsidRPr="005A7E0D">
        <w:fldChar w:fldCharType="separate"/>
      </w:r>
      <w:r w:rsidR="00016177">
        <w:rPr>
          <w:noProof/>
        </w:rPr>
        <w:t>73</w:t>
      </w:r>
      <w:r w:rsidRPr="00C551E3">
        <w:fldChar w:fldCharType="end"/>
      </w:r>
      <w:bookmarkEnd w:id="4008"/>
      <w:r w:rsidRPr="00477343">
        <w:t xml:space="preserve"> – Выбор формата выгрузки данных</w:t>
      </w:r>
    </w:p>
    <w:p w14:paraId="6ED2AED0" w14:textId="6E809929" w:rsidR="00AB1593" w:rsidRPr="00477343" w:rsidRDefault="00AB1593" w:rsidP="00A84F94">
      <w:pPr>
        <w:pStyle w:val="afff0"/>
        <w:tabs>
          <w:tab w:val="left" w:pos="851"/>
        </w:tabs>
        <w:ind w:left="0" w:firstLine="0"/>
        <w:jc w:val="center"/>
      </w:pPr>
      <w:r w:rsidRPr="00330264">
        <w:rPr>
          <w:noProof/>
          <w:lang w:eastAsia="ru-RU"/>
        </w:rPr>
        <w:drawing>
          <wp:inline distT="0" distB="0" distL="0" distR="0" wp14:anchorId="00818EBC" wp14:editId="00474B97">
            <wp:extent cx="5931535" cy="3111500"/>
            <wp:effectExtent l="0" t="0" r="0" b="0"/>
            <wp:docPr id="912082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31535" cy="3111500"/>
                    </a:xfrm>
                    <a:prstGeom prst="rect">
                      <a:avLst/>
                    </a:prstGeom>
                    <a:noFill/>
                    <a:ln>
                      <a:noFill/>
                    </a:ln>
                  </pic:spPr>
                </pic:pic>
              </a:graphicData>
            </a:graphic>
          </wp:inline>
        </w:drawing>
      </w:r>
    </w:p>
    <w:p w14:paraId="1ABFC1C9" w14:textId="2ABE5947" w:rsidR="005C3E52" w:rsidRPr="00477343" w:rsidRDefault="00016436" w:rsidP="007C312C">
      <w:pPr>
        <w:tabs>
          <w:tab w:val="left" w:pos="851"/>
        </w:tabs>
        <w:spacing w:after="120"/>
        <w:ind w:firstLine="0"/>
        <w:jc w:val="center"/>
      </w:pPr>
      <w:bookmarkStart w:id="4009" w:name="_Ref62731960"/>
      <w:r w:rsidRPr="00477343">
        <w:t xml:space="preserve">Рисунок </w:t>
      </w:r>
      <w:r w:rsidRPr="00C551E3">
        <w:fldChar w:fldCharType="begin"/>
      </w:r>
      <w:r w:rsidRPr="00477343">
        <w:instrText>SEQ Рисунок \* ARABIC</w:instrText>
      </w:r>
      <w:r w:rsidRPr="005A7E0D">
        <w:fldChar w:fldCharType="separate"/>
      </w:r>
      <w:r w:rsidR="00016177">
        <w:rPr>
          <w:noProof/>
        </w:rPr>
        <w:t>74</w:t>
      </w:r>
      <w:r w:rsidRPr="00C551E3">
        <w:fldChar w:fldCharType="end"/>
      </w:r>
      <w:bookmarkEnd w:id="4009"/>
      <w:r w:rsidRPr="00477343">
        <w:t xml:space="preserve"> – Выгрузка данных ОФ в </w:t>
      </w:r>
      <w:r w:rsidRPr="00477343">
        <w:rPr>
          <w:lang w:val="en-US"/>
        </w:rPr>
        <w:t>XML</w:t>
      </w:r>
      <w:r w:rsidRPr="00477343">
        <w:t xml:space="preserve"> </w:t>
      </w:r>
      <w:r w:rsidR="0085110F" w:rsidRPr="00477343">
        <w:t>–</w:t>
      </w:r>
      <w:r w:rsidRPr="00477343">
        <w:t xml:space="preserve"> файл ОФ из редактора ОФ</w:t>
      </w:r>
    </w:p>
    <w:p w14:paraId="4979F018" w14:textId="77777777" w:rsidR="005C3E52" w:rsidRPr="00477343" w:rsidRDefault="00016436" w:rsidP="00A84F94">
      <w:pPr>
        <w:tabs>
          <w:tab w:val="left" w:pos="851"/>
        </w:tabs>
      </w:pPr>
      <w:r w:rsidRPr="00477343">
        <w:t>Особенности работы в режиме редактора ОФ приведены в разделе 4.1.5.</w:t>
      </w:r>
    </w:p>
    <w:p w14:paraId="6227AF9E" w14:textId="06017077" w:rsidR="009C4F12" w:rsidRPr="00477343" w:rsidRDefault="009C4F12" w:rsidP="00A84F94">
      <w:pPr>
        <w:tabs>
          <w:tab w:val="left" w:pos="851"/>
        </w:tabs>
      </w:pPr>
      <w:r w:rsidRPr="00477343">
        <w:t xml:space="preserve">При выгрузке отчета в формате </w:t>
      </w:r>
      <w:r w:rsidRPr="00477343">
        <w:rPr>
          <w:lang w:val="en-US"/>
        </w:rPr>
        <w:t>XML</w:t>
      </w:r>
      <w:r w:rsidRPr="00477343">
        <w:t xml:space="preserve"> производится контроль по </w:t>
      </w:r>
      <w:r w:rsidRPr="00477343">
        <w:rPr>
          <w:lang w:val="en-US"/>
        </w:rPr>
        <w:t>XSD</w:t>
      </w:r>
      <w:r w:rsidRPr="00477343">
        <w:t xml:space="preserve"> – схеме, в случае обнаружения ошибок выгрузка не производится и открывается вкладка протокола контроля по </w:t>
      </w:r>
      <w:r w:rsidRPr="00477343">
        <w:rPr>
          <w:lang w:val="en-US"/>
        </w:rPr>
        <w:t>XSD</w:t>
      </w:r>
      <w:r w:rsidRPr="00477343">
        <w:t xml:space="preserve"> – схеме</w:t>
      </w:r>
      <w:r w:rsidR="00E62304" w:rsidRPr="00477343">
        <w:t xml:space="preserve"> в соответствии с рисунком </w:t>
      </w:r>
      <w:r w:rsidR="00ED4BDD" w:rsidRPr="00C551E3">
        <w:fldChar w:fldCharType="begin"/>
      </w:r>
      <w:r w:rsidR="00ED4BDD" w:rsidRPr="00477343">
        <w:instrText xml:space="preserve"> REF _Ref132637602 \h\## </w:instrText>
      </w:r>
      <w:r w:rsidR="00FC2DE9" w:rsidRPr="00477343">
        <w:instrText xml:space="preserve"> \* MERGEFORMAT </w:instrText>
      </w:r>
      <w:r w:rsidR="00ED4BDD" w:rsidRPr="005A7E0D">
        <w:fldChar w:fldCharType="separate"/>
      </w:r>
      <w:r w:rsidR="00016177">
        <w:t>75</w:t>
      </w:r>
      <w:r w:rsidR="00ED4BDD" w:rsidRPr="00C551E3">
        <w:fldChar w:fldCharType="end"/>
      </w:r>
      <w:r w:rsidRPr="00477343">
        <w:t xml:space="preserve">. </w:t>
      </w:r>
      <w:r w:rsidR="00240ED0" w:rsidRPr="00477343">
        <w:t xml:space="preserve">При нажатии на ошибку выводится диалоговое окно с расшифровкой ошибки и отображением части </w:t>
      </w:r>
      <w:r w:rsidR="00240ED0" w:rsidRPr="00477343">
        <w:rPr>
          <w:lang w:val="en-US"/>
        </w:rPr>
        <w:t>XML</w:t>
      </w:r>
      <w:r w:rsidR="00240ED0" w:rsidRPr="00477343">
        <w:t xml:space="preserve"> файла, где эта ошибка обнаружена. </w:t>
      </w:r>
      <w:r w:rsidRPr="00477343">
        <w:t xml:space="preserve">Вкладка содержит кнопку «Выгрузить </w:t>
      </w:r>
      <w:r w:rsidRPr="00477343">
        <w:rPr>
          <w:lang w:val="en-US"/>
        </w:rPr>
        <w:t>XML</w:t>
      </w:r>
      <w:r w:rsidRPr="00477343">
        <w:t xml:space="preserve">», нажатие на которую позволяет получить </w:t>
      </w:r>
      <w:r w:rsidRPr="00477343">
        <w:rPr>
          <w:lang w:val="en-US"/>
        </w:rPr>
        <w:t>XML</w:t>
      </w:r>
      <w:r w:rsidRPr="00477343">
        <w:t xml:space="preserve"> отчета даже в случае наличия ошибок по </w:t>
      </w:r>
      <w:r w:rsidRPr="00477343">
        <w:rPr>
          <w:lang w:val="en-US"/>
        </w:rPr>
        <w:t>XSD</w:t>
      </w:r>
      <w:r w:rsidRPr="00477343">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w:t>
      </w:r>
      <w:r w:rsidR="00E62304" w:rsidRPr="00477343">
        <w:t xml:space="preserve"> в соответствии с рисунком </w:t>
      </w:r>
      <w:r w:rsidR="00ED4BDD" w:rsidRPr="00C551E3">
        <w:fldChar w:fldCharType="begin"/>
      </w:r>
      <w:r w:rsidR="00ED4BDD" w:rsidRPr="00477343">
        <w:instrText xml:space="preserve"> REF _Ref132637603 \h\## </w:instrText>
      </w:r>
      <w:r w:rsidR="00FC2DE9" w:rsidRPr="00477343">
        <w:instrText xml:space="preserve"> \* MERGEFORMAT </w:instrText>
      </w:r>
      <w:r w:rsidR="00ED4BDD" w:rsidRPr="005A7E0D">
        <w:fldChar w:fldCharType="separate"/>
      </w:r>
      <w:r w:rsidR="00016177">
        <w:t>76</w:t>
      </w:r>
      <w:r w:rsidR="00ED4BDD" w:rsidRPr="00C551E3">
        <w:fldChar w:fldCharType="end"/>
      </w:r>
      <w:r w:rsidRPr="00477343">
        <w:t>.</w:t>
      </w:r>
    </w:p>
    <w:p w14:paraId="331C4660" w14:textId="60A3B83C" w:rsidR="00240ED0" w:rsidRPr="00477343" w:rsidRDefault="00240ED0" w:rsidP="00EA5DAF">
      <w:pPr>
        <w:keepNext/>
        <w:tabs>
          <w:tab w:val="left" w:pos="851"/>
        </w:tabs>
        <w:ind w:firstLine="0"/>
        <w:jc w:val="center"/>
      </w:pPr>
      <w:r w:rsidRPr="00330264">
        <w:rPr>
          <w:noProof/>
          <w:lang w:eastAsia="ru-RU"/>
        </w:rPr>
        <w:lastRenderedPageBreak/>
        <w:drawing>
          <wp:inline distT="0" distB="0" distL="0" distR="0" wp14:anchorId="03DFC212" wp14:editId="360C3C8C">
            <wp:extent cx="5940425" cy="3396615"/>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3396615"/>
                    </a:xfrm>
                    <a:prstGeom prst="rect">
                      <a:avLst/>
                    </a:prstGeom>
                  </pic:spPr>
                </pic:pic>
              </a:graphicData>
            </a:graphic>
          </wp:inline>
        </w:drawing>
      </w:r>
    </w:p>
    <w:p w14:paraId="3D789177" w14:textId="5B0031AC" w:rsidR="009C4F12" w:rsidRPr="00477343" w:rsidRDefault="009C4F12" w:rsidP="00EA5DAF">
      <w:pPr>
        <w:pStyle w:val="affe"/>
      </w:pPr>
      <w:bookmarkStart w:id="4010" w:name="_Ref132637602"/>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5A7E0D">
        <w:rPr>
          <w:noProof/>
        </w:rPr>
        <w:fldChar w:fldCharType="separate"/>
      </w:r>
      <w:r w:rsidR="00016177">
        <w:rPr>
          <w:noProof/>
        </w:rPr>
        <w:t>75</w:t>
      </w:r>
      <w:r w:rsidR="0083651A" w:rsidRPr="00C551E3">
        <w:rPr>
          <w:noProof/>
        </w:rPr>
        <w:fldChar w:fldCharType="end"/>
      </w:r>
      <w:bookmarkEnd w:id="4010"/>
      <w:r w:rsidRPr="00477343">
        <w:t xml:space="preserve"> – Протокол контроля по </w:t>
      </w:r>
      <w:r w:rsidRPr="00477343">
        <w:rPr>
          <w:lang w:val="en-US"/>
        </w:rPr>
        <w:t>XSD</w:t>
      </w:r>
      <w:r w:rsidRPr="00477343">
        <w:t xml:space="preserve"> – схеме</w:t>
      </w:r>
    </w:p>
    <w:p w14:paraId="6271ED39" w14:textId="77777777" w:rsidR="009C4F12" w:rsidRPr="00477343" w:rsidRDefault="009C4F12" w:rsidP="00EA5DAF">
      <w:pPr>
        <w:keepNext/>
        <w:ind w:firstLine="0"/>
        <w:jc w:val="center"/>
      </w:pPr>
      <w:r w:rsidRPr="00330264">
        <w:rPr>
          <w:noProof/>
          <w:lang w:eastAsia="ru-RU"/>
        </w:rPr>
        <w:drawing>
          <wp:inline distT="0" distB="0" distL="0" distR="0" wp14:anchorId="6E900266" wp14:editId="25B8F147">
            <wp:extent cx="4258163" cy="1325925"/>
            <wp:effectExtent l="0" t="0" r="9525" b="762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280206" cy="1332789"/>
                    </a:xfrm>
                    <a:prstGeom prst="rect">
                      <a:avLst/>
                    </a:prstGeom>
                  </pic:spPr>
                </pic:pic>
              </a:graphicData>
            </a:graphic>
          </wp:inline>
        </w:drawing>
      </w:r>
    </w:p>
    <w:p w14:paraId="32D82E4B" w14:textId="1C8B1211" w:rsidR="009C4F12" w:rsidRPr="00477343" w:rsidRDefault="009C4F12" w:rsidP="00EA5DAF">
      <w:pPr>
        <w:pStyle w:val="affe"/>
      </w:pPr>
      <w:bookmarkStart w:id="4011" w:name="_Ref132637603"/>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5A7E0D">
        <w:rPr>
          <w:noProof/>
        </w:rPr>
        <w:fldChar w:fldCharType="separate"/>
      </w:r>
      <w:r w:rsidR="00016177">
        <w:rPr>
          <w:noProof/>
        </w:rPr>
        <w:t>76</w:t>
      </w:r>
      <w:r w:rsidR="0083651A" w:rsidRPr="00C551E3">
        <w:rPr>
          <w:noProof/>
        </w:rPr>
        <w:fldChar w:fldCharType="end"/>
      </w:r>
      <w:bookmarkEnd w:id="4011"/>
      <w:r w:rsidRPr="00477343">
        <w:t xml:space="preserve"> – Предупреждение о структурных ошибках </w:t>
      </w:r>
      <w:r w:rsidRPr="00477343">
        <w:rPr>
          <w:lang w:val="en-US"/>
        </w:rPr>
        <w:t>XML</w:t>
      </w:r>
      <w:r w:rsidRPr="00477343">
        <w:t xml:space="preserve"> файла</w:t>
      </w:r>
    </w:p>
    <w:p w14:paraId="65FCABC6" w14:textId="768E3E34" w:rsidR="005C3E52" w:rsidRPr="00477343" w:rsidRDefault="00016436" w:rsidP="007C312C">
      <w:pPr>
        <w:pStyle w:val="30"/>
        <w:tabs>
          <w:tab w:val="clear" w:pos="2340"/>
          <w:tab w:val="left" w:pos="851"/>
          <w:tab w:val="left" w:pos="1560"/>
        </w:tabs>
        <w:spacing w:before="0" w:after="0"/>
        <w:ind w:left="0" w:firstLine="709"/>
      </w:pPr>
      <w:bookmarkStart w:id="4012" w:name="_Toc132638096"/>
      <w:bookmarkStart w:id="4013" w:name="_Toc132721023"/>
      <w:bookmarkStart w:id="4014" w:name="_Toc137719221"/>
      <w:bookmarkStart w:id="4015" w:name="_Toc138323727"/>
      <w:bookmarkStart w:id="4016" w:name="_Toc138324111"/>
      <w:bookmarkStart w:id="4017" w:name="_Toc138324766"/>
      <w:bookmarkStart w:id="4018" w:name="_Toc101358314"/>
      <w:bookmarkStart w:id="4019" w:name="_Toc103946846"/>
      <w:bookmarkStart w:id="4020" w:name="_Toc101356393"/>
      <w:bookmarkStart w:id="4021" w:name="_Toc100840964"/>
      <w:bookmarkStart w:id="4022" w:name="_Toc100825446"/>
      <w:bookmarkStart w:id="4023" w:name="_Toc100759180"/>
      <w:bookmarkStart w:id="4024" w:name="_Toc100754573"/>
      <w:bookmarkStart w:id="4025" w:name="_Toc99111811"/>
      <w:bookmarkStart w:id="4026" w:name="_Toc98955146"/>
      <w:bookmarkStart w:id="4027" w:name="_Toc98863424"/>
      <w:bookmarkStart w:id="4028" w:name="_Toc97932483"/>
      <w:bookmarkStart w:id="4029" w:name="_Toc96350173"/>
      <w:bookmarkStart w:id="4030" w:name="_Toc96341837"/>
      <w:bookmarkStart w:id="4031" w:name="_Toc101773768"/>
      <w:bookmarkStart w:id="4032" w:name="_Toc101774070"/>
      <w:bookmarkStart w:id="4033" w:name="_Toc101790379"/>
      <w:bookmarkStart w:id="4034" w:name="_Toc101875952"/>
      <w:bookmarkStart w:id="4035" w:name="_Toc102567162"/>
      <w:bookmarkStart w:id="4036" w:name="_Toc103951569"/>
      <w:bookmarkStart w:id="4037" w:name="_Toc104906590"/>
      <w:bookmarkStart w:id="4038" w:name="_Toc94099557"/>
      <w:bookmarkStart w:id="4039" w:name="_Toc94099675"/>
      <w:bookmarkStart w:id="4040" w:name="_Toc94101058"/>
      <w:bookmarkStart w:id="4041" w:name="_Toc94180495"/>
      <w:bookmarkStart w:id="4042" w:name="_Toc176536749"/>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r w:rsidRPr="00477343">
        <w:rPr>
          <w:rFonts w:hint="eastAsia"/>
        </w:rPr>
        <w:t>Особенности</w:t>
      </w:r>
      <w:r w:rsidRPr="00477343">
        <w:t xml:space="preserve"> </w:t>
      </w:r>
      <w:r w:rsidRPr="00477343">
        <w:rPr>
          <w:rFonts w:hint="eastAsia"/>
        </w:rPr>
        <w:t>работы</w:t>
      </w:r>
      <w:r w:rsidRPr="00477343">
        <w:t xml:space="preserve"> </w:t>
      </w:r>
      <w:r w:rsidRPr="00477343">
        <w:rPr>
          <w:rFonts w:hint="eastAsia"/>
        </w:rPr>
        <w:t>с</w:t>
      </w:r>
      <w:r w:rsidRPr="00477343">
        <w:t xml:space="preserve"> </w:t>
      </w:r>
      <w:r w:rsidRPr="00477343">
        <w:rPr>
          <w:rFonts w:hint="eastAsia"/>
        </w:rPr>
        <w:t>отчетными</w:t>
      </w:r>
      <w:r w:rsidRPr="00477343">
        <w:t xml:space="preserve"> </w:t>
      </w:r>
      <w:r w:rsidRPr="00477343">
        <w:rPr>
          <w:rFonts w:hint="eastAsia"/>
        </w:rPr>
        <w:t>формами</w:t>
      </w:r>
      <w:r w:rsidRPr="00477343">
        <w:t xml:space="preserve">, </w:t>
      </w:r>
      <w:r w:rsidRPr="00477343">
        <w:rPr>
          <w:rFonts w:hint="eastAsia"/>
        </w:rPr>
        <w:t>имеющи</w:t>
      </w:r>
      <w:r w:rsidR="00546F7F" w:rsidRPr="00477343">
        <w:rPr>
          <w:rFonts w:ascii="Times New Roman" w:hAnsi="Times New Roman"/>
        </w:rPr>
        <w:t>ми</w:t>
      </w:r>
      <w:r w:rsidRPr="00477343">
        <w:t xml:space="preserve"> </w:t>
      </w:r>
      <w:r w:rsidRPr="00477343">
        <w:rPr>
          <w:rFonts w:hint="eastAsia"/>
        </w:rPr>
        <w:t>подразделы</w:t>
      </w:r>
      <w:bookmarkEnd w:id="4042"/>
    </w:p>
    <w:p w14:paraId="2956A9B7" w14:textId="3535C8E9" w:rsidR="00ED5BE7" w:rsidRPr="00477343" w:rsidRDefault="00016436" w:rsidP="00ED5BE7">
      <w:pPr>
        <w:tabs>
          <w:tab w:val="left" w:pos="851"/>
        </w:tabs>
        <w:rPr>
          <w:lang w:eastAsia="ru-RU"/>
        </w:rPr>
      </w:pPr>
      <w:r w:rsidRPr="00477343">
        <w:rPr>
          <w:lang w:eastAsia="ru-RU"/>
        </w:rPr>
        <w:t xml:space="preserve">Если в меню </w:t>
      </w:r>
      <w:r w:rsidR="00E459DA" w:rsidRPr="00477343">
        <w:t>ОФ</w:t>
      </w:r>
      <w:r w:rsidRPr="00477343">
        <w:rPr>
          <w:lang w:eastAsia="ru-RU"/>
        </w:rPr>
        <w:t xml:space="preserve"> есть несколько подразделов/форм</w:t>
      </w:r>
      <w:r w:rsidR="00ED5BE7" w:rsidRPr="00477343">
        <w:rPr>
          <w:lang w:eastAsia="ru-RU"/>
        </w:rPr>
        <w:t>, то такая форма группируется</w:t>
      </w:r>
      <w:r w:rsidRPr="00477343">
        <w:rPr>
          <w:lang w:eastAsia="ru-RU"/>
        </w:rPr>
        <w:t xml:space="preserve"> </w:t>
      </w:r>
      <w:r w:rsidR="00ED5BE7" w:rsidRPr="00477343">
        <w:rPr>
          <w:lang w:eastAsia="ru-RU"/>
        </w:rPr>
        <w:t xml:space="preserve">в графическом объекте общего меню типа </w:t>
      </w:r>
      <w:r w:rsidR="005F6094" w:rsidRPr="00477343">
        <w:rPr>
          <w:lang w:eastAsia="ru-RU"/>
        </w:rPr>
        <w:t>«</w:t>
      </w:r>
      <w:r w:rsidR="00ED5BE7" w:rsidRPr="00477343">
        <w:rPr>
          <w:lang w:eastAsia="ru-RU"/>
        </w:rPr>
        <w:t>дерево</w:t>
      </w:r>
      <w:r w:rsidR="005F6094" w:rsidRPr="00477343">
        <w:rPr>
          <w:lang w:eastAsia="ru-RU"/>
        </w:rPr>
        <w:t>»</w:t>
      </w:r>
      <w:r w:rsidR="00ED5BE7" w:rsidRPr="00477343">
        <w:rPr>
          <w:lang w:eastAsia="ru-RU"/>
        </w:rPr>
        <w:t>.</w:t>
      </w:r>
      <w:r w:rsidRPr="00477343">
        <w:rPr>
          <w:lang w:eastAsia="ru-RU"/>
        </w:rPr>
        <w:t xml:space="preserve"> </w:t>
      </w:r>
      <w:r w:rsidR="00BA747C" w:rsidRPr="00477343">
        <w:rPr>
          <w:lang w:eastAsia="ru-RU"/>
        </w:rPr>
        <w:t>Ф</w:t>
      </w:r>
      <w:r w:rsidRPr="00477343">
        <w:rPr>
          <w:lang w:eastAsia="ru-RU"/>
        </w:rPr>
        <w:t>ункции, такие как загрузка/выгрузка данных XML, печать</w:t>
      </w:r>
      <w:r w:rsidR="00ED5BE7" w:rsidRPr="00477343">
        <w:rPr>
          <w:lang w:eastAsia="ru-RU"/>
        </w:rPr>
        <w:t>, выгрузка данных</w:t>
      </w:r>
      <w:r w:rsidRPr="00477343">
        <w:rPr>
          <w:lang w:eastAsia="ru-RU"/>
        </w:rPr>
        <w:t xml:space="preserve"> и передача в обработку по всей </w:t>
      </w:r>
      <w:r w:rsidR="00E459DA" w:rsidRPr="00477343">
        <w:t>ОФ</w:t>
      </w:r>
      <w:r w:rsidRPr="00477343">
        <w:rPr>
          <w:lang w:eastAsia="ru-RU"/>
        </w:rPr>
        <w:t xml:space="preserve"> могут проводиться только из такого </w:t>
      </w:r>
      <w:r w:rsidR="00ED5BE7" w:rsidRPr="00477343">
        <w:rPr>
          <w:lang w:eastAsia="ru-RU"/>
        </w:rPr>
        <w:t>меню</w:t>
      </w:r>
      <w:r w:rsidR="005F6094" w:rsidRPr="00477343">
        <w:rPr>
          <w:lang w:eastAsia="ru-RU"/>
        </w:rPr>
        <w:t xml:space="preserve"> в соответствии с рисунком</w:t>
      </w:r>
      <w:r w:rsidR="00ED5BE7" w:rsidRPr="00477343">
        <w:rPr>
          <w:lang w:eastAsia="ru-RU"/>
        </w:rPr>
        <w:t xml:space="preserve"> </w:t>
      </w:r>
      <w:r w:rsidR="00ED5BE7" w:rsidRPr="00C551E3">
        <w:rPr>
          <w:lang w:eastAsia="ru-RU"/>
        </w:rPr>
        <w:fldChar w:fldCharType="begin"/>
      </w:r>
      <w:r w:rsidR="00ED5BE7" w:rsidRPr="00477343">
        <w:rPr>
          <w:lang w:eastAsia="ru-RU"/>
        </w:rPr>
        <w:instrText xml:space="preserve"> REF _Ref88648911 \h </w:instrText>
      </w:r>
      <w:r w:rsidR="005F6094" w:rsidRPr="00477343">
        <w:rPr>
          <w:lang w:eastAsia="ru-RU"/>
        </w:rPr>
        <w:instrText>\##</w:instrText>
      </w:r>
      <w:r w:rsidR="00FC2DE9" w:rsidRPr="00477343">
        <w:rPr>
          <w:lang w:eastAsia="ru-RU"/>
        </w:rPr>
        <w:instrText xml:space="preserve"> \* MERGEFORMAT </w:instrText>
      </w:r>
      <w:r w:rsidR="00ED5BE7" w:rsidRPr="00C551E3">
        <w:rPr>
          <w:lang w:eastAsia="ru-RU"/>
        </w:rPr>
      </w:r>
      <w:r w:rsidR="00ED5BE7" w:rsidRPr="005A7E0D">
        <w:rPr>
          <w:lang w:eastAsia="ru-RU"/>
        </w:rPr>
        <w:fldChar w:fldCharType="separate"/>
      </w:r>
      <w:r w:rsidR="00016177">
        <w:rPr>
          <w:lang w:eastAsia="ru-RU"/>
        </w:rPr>
        <w:t>77</w:t>
      </w:r>
      <w:r w:rsidR="00ED5BE7" w:rsidRPr="00C551E3">
        <w:rPr>
          <w:lang w:eastAsia="ru-RU"/>
        </w:rPr>
        <w:fldChar w:fldCharType="end"/>
      </w:r>
      <w:r w:rsidRPr="00477343">
        <w:rPr>
          <w:lang w:eastAsia="ru-RU"/>
        </w:rPr>
        <w:t>.</w:t>
      </w:r>
    </w:p>
    <w:p w14:paraId="7F8EDDA1" w14:textId="3FB7E11F" w:rsidR="00A74AE9" w:rsidRPr="00477343" w:rsidRDefault="00EC453B" w:rsidP="00AD321F">
      <w:pPr>
        <w:tabs>
          <w:tab w:val="left" w:pos="851"/>
        </w:tabs>
      </w:pPr>
      <w:r w:rsidRPr="00477343">
        <w:rPr>
          <w:lang w:eastAsia="ru-RU"/>
        </w:rPr>
        <w:t xml:space="preserve">При выборе формата </w:t>
      </w:r>
      <w:r w:rsidR="00AD321F" w:rsidRPr="00477343">
        <w:t xml:space="preserve">«Дельта» </w:t>
      </w:r>
      <w:r w:rsidRPr="00477343">
        <w:rPr>
          <w:lang w:eastAsia="ru-RU"/>
        </w:rPr>
        <w:t>для выгрузки данных из</w:t>
      </w:r>
      <w:r w:rsidR="00A74AE9" w:rsidRPr="00477343">
        <w:t xml:space="preserve"> редактора ОФ </w:t>
      </w:r>
      <w:r w:rsidRPr="00477343">
        <w:t>выгружаются</w:t>
      </w:r>
      <w:r w:rsidR="00A74AE9" w:rsidRPr="00477343">
        <w:t xml:space="preserve"> данны</w:t>
      </w:r>
      <w:r w:rsidRPr="00477343">
        <w:t>е</w:t>
      </w:r>
      <w:r w:rsidR="00A74AE9" w:rsidRPr="00477343">
        <w:t xml:space="preserve"> только для </w:t>
      </w:r>
      <w:r w:rsidRPr="00477343">
        <w:t xml:space="preserve">открытого </w:t>
      </w:r>
      <w:r w:rsidR="00A74AE9" w:rsidRPr="00477343">
        <w:t xml:space="preserve">раздела </w:t>
      </w:r>
      <w:r w:rsidR="00AD321F" w:rsidRPr="00477343">
        <w:t>ОФ</w:t>
      </w:r>
      <w:r w:rsidR="00A74AE9" w:rsidRPr="00477343">
        <w:t>.</w:t>
      </w:r>
      <w:r w:rsidRPr="00477343">
        <w:t xml:space="preserve"> Выгрузка данных в формате </w:t>
      </w:r>
      <w:r w:rsidR="00AD321F" w:rsidRPr="00477343">
        <w:t>«Дельта» из ПИ всегда выполняется по всем разделам групповой формы.</w:t>
      </w:r>
    </w:p>
    <w:p w14:paraId="7CB9A2B3" w14:textId="77777777" w:rsidR="005C3E52" w:rsidRPr="00477343" w:rsidRDefault="008079E6" w:rsidP="00A84F94">
      <w:pPr>
        <w:tabs>
          <w:tab w:val="left" w:pos="851"/>
        </w:tabs>
        <w:ind w:firstLine="0"/>
        <w:jc w:val="center"/>
        <w:rPr>
          <w:lang w:eastAsia="ru-RU"/>
        </w:rPr>
      </w:pPr>
      <w:r w:rsidRPr="00330264">
        <w:rPr>
          <w:noProof/>
          <w:lang w:eastAsia="ru-RU"/>
        </w:rPr>
        <w:lastRenderedPageBreak/>
        <w:drawing>
          <wp:inline distT="0" distB="0" distL="0" distR="0" wp14:anchorId="566748C8" wp14:editId="5360013D">
            <wp:extent cx="5940425" cy="2370455"/>
            <wp:effectExtent l="0" t="0" r="3175"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98.png"/>
                    <pic:cNvPicPr/>
                  </pic:nvPicPr>
                  <pic:blipFill>
                    <a:blip r:embed="rId93">
                      <a:extLst>
                        <a:ext uri="{28A0092B-C50C-407E-A947-70E740481C1C}">
                          <a14:useLocalDpi xmlns:a14="http://schemas.microsoft.com/office/drawing/2010/main" val="0"/>
                        </a:ext>
                      </a:extLst>
                    </a:blip>
                    <a:stretch>
                      <a:fillRect/>
                    </a:stretch>
                  </pic:blipFill>
                  <pic:spPr>
                    <a:xfrm>
                      <a:off x="0" y="0"/>
                      <a:ext cx="5940425" cy="2370455"/>
                    </a:xfrm>
                    <a:prstGeom prst="rect">
                      <a:avLst/>
                    </a:prstGeom>
                  </pic:spPr>
                </pic:pic>
              </a:graphicData>
            </a:graphic>
          </wp:inline>
        </w:drawing>
      </w:r>
    </w:p>
    <w:p w14:paraId="78A3A955" w14:textId="713417E0" w:rsidR="005C3E52" w:rsidRPr="00477343" w:rsidRDefault="00016436" w:rsidP="007C312C">
      <w:pPr>
        <w:tabs>
          <w:tab w:val="left" w:pos="851"/>
        </w:tabs>
        <w:spacing w:after="120"/>
        <w:ind w:firstLine="0"/>
        <w:jc w:val="center"/>
      </w:pPr>
      <w:bookmarkStart w:id="4043" w:name="_Ref88648911"/>
      <w:r w:rsidRPr="00477343">
        <w:t xml:space="preserve">Рисунок </w:t>
      </w:r>
      <w:r w:rsidRPr="00C551E3">
        <w:fldChar w:fldCharType="begin"/>
      </w:r>
      <w:r w:rsidRPr="00477343">
        <w:instrText>SEQ Рисунок \* ARABIC</w:instrText>
      </w:r>
      <w:r w:rsidRPr="005A7E0D">
        <w:fldChar w:fldCharType="separate"/>
      </w:r>
      <w:r w:rsidR="00016177">
        <w:rPr>
          <w:noProof/>
        </w:rPr>
        <w:t>77</w:t>
      </w:r>
      <w:r w:rsidRPr="00C551E3">
        <w:fldChar w:fldCharType="end"/>
      </w:r>
      <w:bookmarkEnd w:id="4043"/>
      <w:r w:rsidRPr="00477343">
        <w:t xml:space="preserve"> – </w:t>
      </w:r>
      <w:r w:rsidR="00ED5BE7" w:rsidRPr="00477343">
        <w:t xml:space="preserve">Группировка </w:t>
      </w:r>
      <w:r w:rsidR="00E459DA" w:rsidRPr="00477343">
        <w:t>ОФ</w:t>
      </w:r>
      <w:r w:rsidR="00ED5BE7" w:rsidRPr="00477343">
        <w:t xml:space="preserve"> с разделами в меню типа </w:t>
      </w:r>
      <w:r w:rsidR="00763CA8" w:rsidRPr="00477343">
        <w:t>«</w:t>
      </w:r>
      <w:r w:rsidR="00ED5BE7" w:rsidRPr="00477343">
        <w:t>дерево</w:t>
      </w:r>
      <w:r w:rsidR="00763CA8" w:rsidRPr="00477343">
        <w:t>»</w:t>
      </w:r>
    </w:p>
    <w:p w14:paraId="39A408E8" w14:textId="67F2D56A" w:rsidR="00B73C9D" w:rsidRPr="00477343" w:rsidRDefault="00B73C9D" w:rsidP="00B73C9D">
      <w:pPr>
        <w:tabs>
          <w:tab w:val="left" w:pos="851"/>
        </w:tabs>
        <w:rPr>
          <w:lang w:eastAsia="ru-RU"/>
        </w:rPr>
      </w:pPr>
      <w:r w:rsidRPr="00477343">
        <w:rPr>
          <w:lang w:eastAsia="ru-RU"/>
        </w:rPr>
        <w:t>При выборе меню раздела доступна только загрузка данных</w:t>
      </w:r>
      <w:r w:rsidR="005F6094" w:rsidRPr="00477343">
        <w:rPr>
          <w:lang w:eastAsia="ru-RU"/>
        </w:rPr>
        <w:t xml:space="preserve"> в соответствии с рисунком </w:t>
      </w:r>
      <w:r w:rsidR="000C6A9C" w:rsidRPr="00C551E3">
        <w:rPr>
          <w:lang w:eastAsia="ru-RU"/>
        </w:rPr>
        <w:fldChar w:fldCharType="begin"/>
      </w:r>
      <w:r w:rsidR="000C6A9C" w:rsidRPr="00477343">
        <w:rPr>
          <w:lang w:eastAsia="ru-RU"/>
        </w:rPr>
        <w:instrText xml:space="preserve"> REF _Ref116295904 \h </w:instrText>
      </w:r>
      <w:r w:rsidR="005F6094" w:rsidRPr="00477343">
        <w:rPr>
          <w:lang w:eastAsia="ru-RU"/>
        </w:rPr>
        <w:instrText>\##</w:instrText>
      </w:r>
      <w:r w:rsidR="00FC2DE9" w:rsidRPr="00477343">
        <w:rPr>
          <w:lang w:eastAsia="ru-RU"/>
        </w:rPr>
        <w:instrText xml:space="preserve"> \* MERGEFORMAT </w:instrText>
      </w:r>
      <w:r w:rsidR="000C6A9C" w:rsidRPr="00C551E3">
        <w:rPr>
          <w:lang w:eastAsia="ru-RU"/>
        </w:rPr>
      </w:r>
      <w:r w:rsidR="000C6A9C" w:rsidRPr="005A7E0D">
        <w:rPr>
          <w:lang w:eastAsia="ru-RU"/>
        </w:rPr>
        <w:fldChar w:fldCharType="separate"/>
      </w:r>
      <w:r w:rsidR="00016177">
        <w:rPr>
          <w:lang w:eastAsia="ru-RU"/>
        </w:rPr>
        <w:t>78</w:t>
      </w:r>
      <w:r w:rsidR="000C6A9C" w:rsidRPr="00C551E3">
        <w:rPr>
          <w:lang w:eastAsia="ru-RU"/>
        </w:rPr>
        <w:fldChar w:fldCharType="end"/>
      </w:r>
      <w:r w:rsidRPr="00477343">
        <w:rPr>
          <w:lang w:eastAsia="ru-RU"/>
        </w:rPr>
        <w:t xml:space="preserve">. При этом, при необходимости загрузки всех разделов необходимо </w:t>
      </w:r>
      <w:r w:rsidRPr="00477343">
        <w:t>в соответствии с рисунком</w:t>
      </w:r>
      <w:r w:rsidRPr="00477343" w:rsidDel="00707475">
        <w:t xml:space="preserve"> </w:t>
      </w:r>
      <w:r w:rsidRPr="00C551E3">
        <w:fldChar w:fldCharType="begin"/>
      </w:r>
      <w:r w:rsidRPr="00477343">
        <w:instrText>REF _Ref62731974 \h\##</w:instrText>
      </w:r>
      <w:r w:rsidR="00FC2DE9" w:rsidRPr="00477343">
        <w:instrText xml:space="preserve"> \* MERGEFORMAT </w:instrText>
      </w:r>
      <w:r w:rsidRPr="005A7E0D">
        <w:fldChar w:fldCharType="separate"/>
      </w:r>
      <w:r w:rsidR="00016177">
        <w:t>48</w:t>
      </w:r>
      <w:r w:rsidRPr="00C551E3">
        <w:fldChar w:fldCharType="end"/>
      </w:r>
      <w:r w:rsidRPr="00477343">
        <w:t xml:space="preserve"> </w:t>
      </w:r>
      <w:r w:rsidRPr="00477343">
        <w:rPr>
          <w:lang w:eastAsia="ru-RU"/>
        </w:rPr>
        <w:t>выбрать опцию «Сохранить в БД», а не «Открыть в редакторе».</w:t>
      </w:r>
    </w:p>
    <w:p w14:paraId="5F1FB4F8" w14:textId="7F200E40" w:rsidR="00B73C9D" w:rsidRPr="00477343" w:rsidRDefault="00B73C9D" w:rsidP="00EA5DAF">
      <w:pPr>
        <w:tabs>
          <w:tab w:val="left" w:pos="851"/>
        </w:tabs>
      </w:pPr>
      <w:r w:rsidRPr="00477343">
        <w:rPr>
          <w:lang w:eastAsia="ru-RU"/>
        </w:rPr>
        <w:t>На дополнительных подразделах можно загружать данные только в сам выбранный подраздел.</w:t>
      </w:r>
    </w:p>
    <w:p w14:paraId="5E6E73C5" w14:textId="77777777" w:rsidR="00ED5BE7" w:rsidRPr="00477343" w:rsidRDefault="008079E6" w:rsidP="00ED5BE7">
      <w:pPr>
        <w:tabs>
          <w:tab w:val="left" w:pos="851"/>
        </w:tabs>
        <w:ind w:firstLine="0"/>
        <w:jc w:val="center"/>
        <w:rPr>
          <w:lang w:eastAsia="ru-RU"/>
        </w:rPr>
      </w:pPr>
      <w:r w:rsidRPr="00330264">
        <w:rPr>
          <w:noProof/>
          <w:lang w:eastAsia="ru-RU"/>
        </w:rPr>
        <w:drawing>
          <wp:inline distT="0" distB="0" distL="0" distR="0" wp14:anchorId="251C602C" wp14:editId="4CA237BF">
            <wp:extent cx="5940425" cy="2401570"/>
            <wp:effectExtent l="0" t="0" r="317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99.png"/>
                    <pic:cNvPicPr/>
                  </pic:nvPicPr>
                  <pic:blipFill>
                    <a:blip r:embed="rId94">
                      <a:extLst>
                        <a:ext uri="{28A0092B-C50C-407E-A947-70E740481C1C}">
                          <a14:useLocalDpi xmlns:a14="http://schemas.microsoft.com/office/drawing/2010/main" val="0"/>
                        </a:ext>
                      </a:extLst>
                    </a:blip>
                    <a:stretch>
                      <a:fillRect/>
                    </a:stretch>
                  </pic:blipFill>
                  <pic:spPr>
                    <a:xfrm>
                      <a:off x="0" y="0"/>
                      <a:ext cx="5940425" cy="2401570"/>
                    </a:xfrm>
                    <a:prstGeom prst="rect">
                      <a:avLst/>
                    </a:prstGeom>
                  </pic:spPr>
                </pic:pic>
              </a:graphicData>
            </a:graphic>
          </wp:inline>
        </w:drawing>
      </w:r>
    </w:p>
    <w:p w14:paraId="569E7B4E" w14:textId="3787369E" w:rsidR="00F70531" w:rsidRPr="00477343" w:rsidRDefault="00ED5BE7">
      <w:pPr>
        <w:tabs>
          <w:tab w:val="left" w:pos="851"/>
        </w:tabs>
        <w:spacing w:after="120"/>
        <w:ind w:firstLine="0"/>
        <w:jc w:val="center"/>
      </w:pPr>
      <w:bookmarkStart w:id="4044" w:name="_Ref116295904"/>
      <w:r w:rsidRPr="00477343">
        <w:t xml:space="preserve">Рисунок </w:t>
      </w:r>
      <w:r w:rsidRPr="00C551E3">
        <w:fldChar w:fldCharType="begin"/>
      </w:r>
      <w:r w:rsidRPr="00477343">
        <w:instrText>SEQ Рисунок \* ARABIC</w:instrText>
      </w:r>
      <w:r w:rsidRPr="005A7E0D">
        <w:fldChar w:fldCharType="separate"/>
      </w:r>
      <w:r w:rsidR="00016177">
        <w:rPr>
          <w:noProof/>
        </w:rPr>
        <w:t>78</w:t>
      </w:r>
      <w:r w:rsidRPr="00C551E3">
        <w:fldChar w:fldCharType="end"/>
      </w:r>
      <w:bookmarkEnd w:id="4044"/>
      <w:r w:rsidRPr="00477343">
        <w:t xml:space="preserve"> – Работа с разделом для формы с разделами</w:t>
      </w:r>
    </w:p>
    <w:p w14:paraId="6074FC7B" w14:textId="7C620B38" w:rsidR="00F70531" w:rsidRPr="00477343" w:rsidRDefault="00DA263C" w:rsidP="00FF6B3D">
      <w:pPr>
        <w:pStyle w:val="30"/>
        <w:tabs>
          <w:tab w:val="clear" w:pos="2340"/>
          <w:tab w:val="left" w:pos="851"/>
          <w:tab w:val="left" w:pos="1560"/>
        </w:tabs>
        <w:spacing w:before="0" w:after="0"/>
        <w:ind w:left="0" w:firstLine="709"/>
      </w:pPr>
      <w:bookmarkStart w:id="4045" w:name="_Toc126740464"/>
      <w:bookmarkStart w:id="4046" w:name="_Toc126742983"/>
      <w:bookmarkStart w:id="4047" w:name="_Toc126822521"/>
      <w:bookmarkStart w:id="4048" w:name="_Toc127454380"/>
      <w:bookmarkStart w:id="4049" w:name="_Toc127454606"/>
      <w:bookmarkStart w:id="4050" w:name="_Toc127454832"/>
      <w:bookmarkStart w:id="4051" w:name="_Toc127455058"/>
      <w:bookmarkStart w:id="4052" w:name="_Toc127455284"/>
      <w:bookmarkStart w:id="4053" w:name="_Toc127455510"/>
      <w:bookmarkStart w:id="4054" w:name="_Toc127455736"/>
      <w:bookmarkStart w:id="4055" w:name="_Toc127455963"/>
      <w:bookmarkStart w:id="4056" w:name="_Toc127456191"/>
      <w:bookmarkStart w:id="4057" w:name="_Toc127456417"/>
      <w:bookmarkStart w:id="4058" w:name="_Toc127456643"/>
      <w:bookmarkStart w:id="4059" w:name="_Toc127456870"/>
      <w:bookmarkStart w:id="4060" w:name="_Toc127457096"/>
      <w:bookmarkStart w:id="4061" w:name="_Toc127457323"/>
      <w:bookmarkStart w:id="4062" w:name="_Toc127457549"/>
      <w:bookmarkStart w:id="4063" w:name="_Toc127457775"/>
      <w:bookmarkStart w:id="4064" w:name="_Toc127524160"/>
      <w:bookmarkStart w:id="4065" w:name="_Toc127527585"/>
      <w:bookmarkStart w:id="4066" w:name="_Toc127529547"/>
      <w:bookmarkStart w:id="4067" w:name="_Toc127529774"/>
      <w:bookmarkStart w:id="4068" w:name="_Toc129006523"/>
      <w:bookmarkStart w:id="4069" w:name="_Toc130459671"/>
      <w:bookmarkStart w:id="4070" w:name="_Ref125468131"/>
      <w:bookmarkStart w:id="4071" w:name="_Toc176536750"/>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r w:rsidRPr="00477343">
        <w:rPr>
          <w:rFonts w:hint="eastAsia"/>
        </w:rPr>
        <w:t>Ввод</w:t>
      </w:r>
      <w:r w:rsidRPr="00477343">
        <w:t xml:space="preserve"> </w:t>
      </w:r>
      <w:r w:rsidRPr="00477343">
        <w:rPr>
          <w:rFonts w:hint="eastAsia"/>
        </w:rPr>
        <w:t>данных</w:t>
      </w:r>
      <w:r w:rsidRPr="00477343">
        <w:t xml:space="preserve"> </w:t>
      </w:r>
      <w:r w:rsidRPr="00477343">
        <w:rPr>
          <w:rFonts w:hint="eastAsia"/>
        </w:rPr>
        <w:t>по</w:t>
      </w:r>
      <w:r w:rsidRPr="00477343">
        <w:t xml:space="preserve"> </w:t>
      </w:r>
      <w:r w:rsidRPr="00477343">
        <w:rPr>
          <w:rFonts w:hint="eastAsia"/>
        </w:rPr>
        <w:t>дополнительным</w:t>
      </w:r>
      <w:r w:rsidRPr="00477343">
        <w:t xml:space="preserve"> </w:t>
      </w:r>
      <w:r w:rsidRPr="00477343">
        <w:rPr>
          <w:rFonts w:hint="eastAsia"/>
        </w:rPr>
        <w:t>потокам</w:t>
      </w:r>
      <w:bookmarkEnd w:id="4070"/>
      <w:bookmarkEnd w:id="4071"/>
    </w:p>
    <w:p w14:paraId="0306F6FE" w14:textId="07A815E0" w:rsidR="00F70531" w:rsidRPr="00477343" w:rsidRDefault="00F70531" w:rsidP="00F70531">
      <w:pPr>
        <w:tabs>
          <w:tab w:val="left" w:pos="851"/>
        </w:tabs>
      </w:pPr>
      <w:r w:rsidRPr="00477343">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w:t>
      </w:r>
      <w:r w:rsidR="00C27C41" w:rsidRPr="00477343">
        <w:rPr>
          <w:lang w:eastAsia="ru-RU"/>
        </w:rPr>
        <w:t>«</w:t>
      </w:r>
      <w:r w:rsidRPr="00477343">
        <w:rPr>
          <w:lang w:eastAsia="ru-RU"/>
        </w:rPr>
        <w:t>Отчетность КО</w:t>
      </w:r>
      <w:r w:rsidR="00C27C41" w:rsidRPr="00477343">
        <w:rPr>
          <w:lang w:eastAsia="ru-RU"/>
        </w:rPr>
        <w:t>»</w:t>
      </w:r>
      <w:r w:rsidRPr="00477343">
        <w:rPr>
          <w:lang w:eastAsia="ru-RU"/>
        </w:rPr>
        <w:t xml:space="preserve"> ввести дополнительную учетную запись КО (п.</w:t>
      </w:r>
      <w:r w:rsidR="00C27C41" w:rsidRPr="00477343">
        <w:rPr>
          <w:lang w:eastAsia="ru-RU"/>
        </w:rPr>
        <w:t xml:space="preserve"> </w:t>
      </w:r>
      <w:r w:rsidRPr="00C551E3">
        <w:rPr>
          <w:lang w:eastAsia="ru-RU"/>
        </w:rPr>
        <w:fldChar w:fldCharType="begin"/>
      </w:r>
      <w:r w:rsidRPr="00477343">
        <w:rPr>
          <w:lang w:eastAsia="ru-RU"/>
        </w:rPr>
        <w:instrText xml:space="preserve"> REF _Ref96330796 \r \h </w:instrText>
      </w:r>
      <w:r w:rsidR="00FC2DE9" w:rsidRPr="00477343">
        <w:rPr>
          <w:lang w:eastAsia="ru-RU"/>
        </w:rPr>
        <w:instrText xml:space="preserve"> \* MERGEFORMAT </w:instrText>
      </w:r>
      <w:r w:rsidRPr="00C551E3">
        <w:rPr>
          <w:lang w:eastAsia="ru-RU"/>
        </w:rPr>
      </w:r>
      <w:r w:rsidRPr="005A7E0D">
        <w:rPr>
          <w:lang w:eastAsia="ru-RU"/>
        </w:rPr>
        <w:fldChar w:fldCharType="separate"/>
      </w:r>
      <w:r w:rsidR="00016177">
        <w:rPr>
          <w:lang w:eastAsia="ru-RU"/>
        </w:rPr>
        <w:t>3.2</w:t>
      </w:r>
      <w:r w:rsidRPr="00C551E3">
        <w:rPr>
          <w:lang w:eastAsia="ru-RU"/>
        </w:rPr>
        <w:fldChar w:fldCharType="end"/>
      </w:r>
      <w:r w:rsidRPr="00477343">
        <w:rPr>
          <w:lang w:eastAsia="ru-RU"/>
        </w:rPr>
        <w:t xml:space="preserve">), имеющую точно такой же </w:t>
      </w:r>
      <w:r w:rsidRPr="00477343">
        <w:t xml:space="preserve">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w:t>
      </w:r>
      <w:r w:rsidR="00C06A3E" w:rsidRPr="00477343">
        <w:t>Идентичность</w:t>
      </w:r>
      <w:r w:rsidRPr="00477343">
        <w:t xml:space="preserve"> бизнес реквизитов </w:t>
      </w:r>
      <w:r w:rsidRPr="00477343">
        <w:lastRenderedPageBreak/>
        <w:t xml:space="preserve">обеспечивает правильное формирование заголовков </w:t>
      </w:r>
      <w:proofErr w:type="spellStart"/>
      <w:r w:rsidRPr="00477343">
        <w:t>xml</w:t>
      </w:r>
      <w:proofErr w:type="spellEnd"/>
      <w:r w:rsidRPr="00477343">
        <w:t>,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14:paraId="3D3E2EDD" w14:textId="65129B97" w:rsidR="00F70531" w:rsidRPr="00477343" w:rsidRDefault="00F70531" w:rsidP="00FF6B3D">
      <w:pPr>
        <w:tabs>
          <w:tab w:val="left" w:pos="851"/>
        </w:tabs>
      </w:pPr>
      <w:r w:rsidRPr="00477343">
        <w:t xml:space="preserve">При </w:t>
      </w:r>
      <w:proofErr w:type="spellStart"/>
      <w:r w:rsidRPr="00477343">
        <w:t>межформенном</w:t>
      </w:r>
      <w:proofErr w:type="spellEnd"/>
      <w:r w:rsidRPr="00477343">
        <w:t xml:space="preserve"> контроле поиск информации осуществляется в рамках используемой организации, поэтому, при необходимости </w:t>
      </w:r>
      <w:proofErr w:type="spellStart"/>
      <w:r w:rsidRPr="00477343">
        <w:t>межформенного</w:t>
      </w:r>
      <w:proofErr w:type="spellEnd"/>
      <w:r w:rsidRPr="00477343">
        <w:t xml:space="preserve"> контроля формы, введенной на дополнительную организацию, вторую форму так же следует перезагрузить (например</w:t>
      </w:r>
      <w:r w:rsidR="00FF6B3D" w:rsidRPr="00477343">
        <w:t>,</w:t>
      </w:r>
      <w:r w:rsidRPr="00477343">
        <w:t xml:space="preserve"> через </w:t>
      </w:r>
      <w:proofErr w:type="spellStart"/>
      <w:r w:rsidRPr="00477343">
        <w:t>xml</w:t>
      </w:r>
      <w:proofErr w:type="spellEnd"/>
      <w:r w:rsidRPr="00477343">
        <w:t xml:space="preserve"> файл).</w:t>
      </w:r>
    </w:p>
    <w:p w14:paraId="31B2EF50" w14:textId="571B9A29" w:rsidR="00D75AEA" w:rsidRPr="00477343" w:rsidRDefault="007218FE" w:rsidP="00586393">
      <w:pPr>
        <w:tabs>
          <w:tab w:val="left" w:pos="851"/>
        </w:tabs>
      </w:pPr>
      <w:r w:rsidRPr="00477343">
        <w:t xml:space="preserve">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w:t>
      </w:r>
      <w:proofErr w:type="spellStart"/>
      <w:r w:rsidRPr="00477343">
        <w:t>xml</w:t>
      </w:r>
      <w:proofErr w:type="spellEnd"/>
      <w:r w:rsidRPr="00477343">
        <w:t xml:space="preserve">, редактирование, контроль, формирование </w:t>
      </w:r>
      <w:proofErr w:type="spellStart"/>
      <w:r w:rsidRPr="00477343">
        <w:t>xml</w:t>
      </w:r>
      <w:proofErr w:type="spellEnd"/>
      <w:r w:rsidRPr="00477343">
        <w:t>).</w:t>
      </w:r>
    </w:p>
    <w:p w14:paraId="542B1E7E" w14:textId="75D1F159" w:rsidR="00D75AEA" w:rsidRPr="00477343" w:rsidRDefault="0018529D" w:rsidP="00EA5DAF">
      <w:pPr>
        <w:pStyle w:val="21"/>
        <w:tabs>
          <w:tab w:val="left" w:pos="1276"/>
        </w:tabs>
        <w:spacing w:before="0" w:after="0"/>
        <w:ind w:left="-142" w:firstLine="851"/>
        <w:rPr>
          <w:sz w:val="26"/>
          <w:szCs w:val="26"/>
        </w:rPr>
      </w:pPr>
      <w:bookmarkStart w:id="4072" w:name="_Toc176536751"/>
      <w:r w:rsidRPr="00477343">
        <w:rPr>
          <w:rFonts w:hint="eastAsia"/>
          <w:sz w:val="26"/>
          <w:szCs w:val="26"/>
        </w:rPr>
        <w:t>Редактирование</w:t>
      </w:r>
      <w:r w:rsidRPr="00477343">
        <w:rPr>
          <w:sz w:val="26"/>
          <w:szCs w:val="26"/>
        </w:rPr>
        <w:t xml:space="preserve"> </w:t>
      </w:r>
      <w:r w:rsidRPr="00477343">
        <w:rPr>
          <w:rFonts w:hint="eastAsia"/>
          <w:sz w:val="26"/>
          <w:szCs w:val="26"/>
        </w:rPr>
        <w:t>отчетных</w:t>
      </w:r>
      <w:r w:rsidRPr="00477343">
        <w:rPr>
          <w:sz w:val="26"/>
          <w:szCs w:val="26"/>
        </w:rPr>
        <w:t xml:space="preserve"> </w:t>
      </w:r>
      <w:r w:rsidRPr="00477343">
        <w:rPr>
          <w:rFonts w:hint="eastAsia"/>
          <w:sz w:val="26"/>
          <w:szCs w:val="26"/>
        </w:rPr>
        <w:t>данных</w:t>
      </w:r>
      <w:bookmarkEnd w:id="4072"/>
    </w:p>
    <w:p w14:paraId="12E5A9DA" w14:textId="2E3F2B44" w:rsidR="00A644D2" w:rsidRPr="00477343" w:rsidRDefault="00A644D2" w:rsidP="00A644D2">
      <w:pPr>
        <w:pStyle w:val="30"/>
        <w:numPr>
          <w:ilvl w:val="2"/>
          <w:numId w:val="75"/>
        </w:numPr>
        <w:tabs>
          <w:tab w:val="left" w:pos="851"/>
          <w:tab w:val="left" w:pos="1560"/>
        </w:tabs>
        <w:spacing w:before="0" w:after="0"/>
        <w:ind w:left="0" w:firstLine="709"/>
        <w:rPr>
          <w:rFonts w:ascii="Times New Roman" w:hAnsi="Times New Roman"/>
        </w:rPr>
      </w:pPr>
      <w:bookmarkStart w:id="4073" w:name="_Toc126592910"/>
      <w:bookmarkStart w:id="4074" w:name="_Toc176536752"/>
      <w:r w:rsidRPr="00477343">
        <w:rPr>
          <w:rFonts w:ascii="Times New Roman" w:hAnsi="Times New Roman"/>
        </w:rPr>
        <w:t>Запуск редактора отчетных форм</w:t>
      </w:r>
      <w:bookmarkEnd w:id="4073"/>
      <w:bookmarkEnd w:id="4074"/>
    </w:p>
    <w:p w14:paraId="2898E53B" w14:textId="634AF4F4" w:rsidR="00316FF6" w:rsidRPr="00477343" w:rsidRDefault="00316FF6" w:rsidP="00316FF6">
      <w:pPr>
        <w:tabs>
          <w:tab w:val="left" w:pos="851"/>
        </w:tabs>
        <w:spacing w:after="240"/>
      </w:pPr>
      <w:r w:rsidRPr="00477343">
        <w:t xml:space="preserve">Для ввода данных вручную в соответствии с рисунком </w:t>
      </w:r>
      <w:r w:rsidRPr="00C551E3">
        <w:fldChar w:fldCharType="begin"/>
      </w:r>
      <w:r w:rsidRPr="00477343">
        <w:instrText xml:space="preserve"> REF  _Ref126582983 \h \##   </w:instrText>
      </w:r>
      <w:r w:rsidR="00FC2DE9" w:rsidRPr="00477343">
        <w:instrText xml:space="preserve"> \* MERGEFORMAT </w:instrText>
      </w:r>
      <w:r w:rsidRPr="005A7E0D">
        <w:fldChar w:fldCharType="separate"/>
      </w:r>
      <w:r w:rsidR="00016177">
        <w:t>79</w:t>
      </w:r>
      <w:r w:rsidRPr="00C551E3">
        <w:fldChar w:fldCharType="end"/>
      </w:r>
      <w:r w:rsidRPr="00477343">
        <w:t xml:space="preserve"> следует нажать кнопку «Создать» в пространстве идентификации.</w:t>
      </w:r>
    </w:p>
    <w:p w14:paraId="0C9EC97A" w14:textId="77777777" w:rsidR="00316FF6" w:rsidRPr="00477343" w:rsidRDefault="00316FF6" w:rsidP="00316FF6">
      <w:pPr>
        <w:tabs>
          <w:tab w:val="left" w:pos="851"/>
        </w:tabs>
        <w:ind w:firstLine="0"/>
        <w:jc w:val="center"/>
      </w:pPr>
      <w:r w:rsidRPr="00330264">
        <w:rPr>
          <w:noProof/>
          <w:lang w:eastAsia="ru-RU"/>
        </w:rPr>
        <w:drawing>
          <wp:inline distT="0" distB="0" distL="0" distR="0" wp14:anchorId="5F5C7015" wp14:editId="7844B6E2">
            <wp:extent cx="5940425" cy="2837180"/>
            <wp:effectExtent l="0" t="0" r="3175" b="127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0425" cy="2837180"/>
                    </a:xfrm>
                    <a:prstGeom prst="rect">
                      <a:avLst/>
                    </a:prstGeom>
                    <a:noFill/>
                    <a:ln>
                      <a:noFill/>
                    </a:ln>
                  </pic:spPr>
                </pic:pic>
              </a:graphicData>
            </a:graphic>
          </wp:inline>
        </w:drawing>
      </w:r>
    </w:p>
    <w:p w14:paraId="42A3F3E9" w14:textId="47C51E6E" w:rsidR="00316FF6" w:rsidRPr="00477343" w:rsidRDefault="00316FF6" w:rsidP="00316FF6">
      <w:pPr>
        <w:pStyle w:val="affe"/>
      </w:pPr>
      <w:bookmarkStart w:id="4075" w:name="_Ref126582983"/>
      <w:bookmarkStart w:id="4076" w:name="_Ref126582972"/>
      <w:bookmarkStart w:id="4077" w:name="_Ref126228627"/>
      <w:bookmarkStart w:id="4078" w:name="_Ref126237224"/>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5A7E0D">
        <w:rPr>
          <w:noProof/>
        </w:rPr>
        <w:fldChar w:fldCharType="separate"/>
      </w:r>
      <w:r w:rsidR="00016177">
        <w:rPr>
          <w:noProof/>
        </w:rPr>
        <w:t>79</w:t>
      </w:r>
      <w:r w:rsidR="0083651A" w:rsidRPr="00C551E3">
        <w:rPr>
          <w:noProof/>
        </w:rPr>
        <w:fldChar w:fldCharType="end"/>
      </w:r>
      <w:bookmarkEnd w:id="4075"/>
      <w:r w:rsidRPr="00477343">
        <w:t xml:space="preserve"> </w:t>
      </w:r>
      <w:bookmarkStart w:id="4079" w:name="_Ref126582987"/>
      <w:r w:rsidR="00FF6B3D" w:rsidRPr="00477343">
        <w:t xml:space="preserve">– </w:t>
      </w:r>
      <w:r w:rsidRPr="00477343">
        <w:t>Создание новой ОФ</w:t>
      </w:r>
      <w:bookmarkEnd w:id="4076"/>
      <w:bookmarkEnd w:id="4079"/>
    </w:p>
    <w:bookmarkEnd w:id="4077"/>
    <w:bookmarkEnd w:id="4078"/>
    <w:p w14:paraId="26D0FA07" w14:textId="0E30FAAA" w:rsidR="00316FF6" w:rsidRPr="00477343" w:rsidRDefault="00316FF6" w:rsidP="00316FF6">
      <w:pPr>
        <w:tabs>
          <w:tab w:val="left" w:pos="851"/>
        </w:tabs>
        <w:spacing w:after="240"/>
      </w:pPr>
      <w:r w:rsidRPr="00477343">
        <w:t xml:space="preserve">Если отчетные данные были ранее загружены, то кнопка «Создать» будет отображаться как «Редактировать» в соответствии с рисунком </w:t>
      </w:r>
      <w:r w:rsidRPr="00C551E3">
        <w:fldChar w:fldCharType="begin"/>
      </w:r>
      <w:r w:rsidRPr="00477343">
        <w:instrText xml:space="preserve"> REF _Ref126586708 \h \##  </w:instrText>
      </w:r>
      <w:r w:rsidR="00FC2DE9" w:rsidRPr="00477343">
        <w:instrText xml:space="preserve"> \* MERGEFORMAT </w:instrText>
      </w:r>
      <w:r w:rsidRPr="005A7E0D">
        <w:fldChar w:fldCharType="separate"/>
      </w:r>
      <w:r w:rsidR="00016177">
        <w:t>80</w:t>
      </w:r>
      <w:r w:rsidRPr="00C551E3">
        <w:fldChar w:fldCharType="end"/>
      </w:r>
      <w:r w:rsidRPr="00477343">
        <w:t>.</w:t>
      </w:r>
    </w:p>
    <w:p w14:paraId="3A14A3DA" w14:textId="77777777" w:rsidR="00316FF6" w:rsidRPr="00477343" w:rsidRDefault="00316FF6" w:rsidP="00316FF6">
      <w:pPr>
        <w:tabs>
          <w:tab w:val="left" w:pos="851"/>
        </w:tabs>
        <w:ind w:firstLine="0"/>
        <w:jc w:val="center"/>
      </w:pPr>
      <w:r w:rsidRPr="00330264">
        <w:rPr>
          <w:noProof/>
          <w:lang w:eastAsia="ru-RU"/>
        </w:rPr>
        <w:lastRenderedPageBreak/>
        <w:drawing>
          <wp:inline distT="0" distB="0" distL="0" distR="0" wp14:anchorId="7F28F375" wp14:editId="6110DD57">
            <wp:extent cx="5934075" cy="2762250"/>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4075" cy="2762250"/>
                    </a:xfrm>
                    <a:prstGeom prst="rect">
                      <a:avLst/>
                    </a:prstGeom>
                    <a:noFill/>
                    <a:ln>
                      <a:noFill/>
                    </a:ln>
                  </pic:spPr>
                </pic:pic>
              </a:graphicData>
            </a:graphic>
          </wp:inline>
        </w:drawing>
      </w:r>
    </w:p>
    <w:p w14:paraId="2FFA55C7" w14:textId="293A9C1B" w:rsidR="00316FF6" w:rsidRPr="00477343" w:rsidRDefault="00316FF6" w:rsidP="00EA5DAF">
      <w:pPr>
        <w:pStyle w:val="affe"/>
        <w:spacing w:before="0" w:after="120"/>
      </w:pPr>
      <w:bookmarkStart w:id="4080" w:name="_Ref126586708"/>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5A7E0D">
        <w:rPr>
          <w:noProof/>
        </w:rPr>
        <w:fldChar w:fldCharType="separate"/>
      </w:r>
      <w:r w:rsidR="00016177">
        <w:rPr>
          <w:noProof/>
        </w:rPr>
        <w:t>80</w:t>
      </w:r>
      <w:r w:rsidR="0083651A" w:rsidRPr="00C551E3">
        <w:rPr>
          <w:noProof/>
        </w:rPr>
        <w:fldChar w:fldCharType="end"/>
      </w:r>
      <w:bookmarkEnd w:id="4080"/>
      <w:r w:rsidRPr="00477343">
        <w:t xml:space="preserve"> – Открыть форму на редактирование</w:t>
      </w:r>
    </w:p>
    <w:p w14:paraId="31B98DF5" w14:textId="408EDE37" w:rsidR="00316FF6" w:rsidRPr="00477343" w:rsidRDefault="00316FF6" w:rsidP="00316FF6">
      <w:pPr>
        <w:tabs>
          <w:tab w:val="left" w:pos="851"/>
        </w:tabs>
      </w:pPr>
      <w:r w:rsidRPr="00477343">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rsidRPr="00C551E3">
        <w:fldChar w:fldCharType="begin"/>
      </w:r>
      <w:r w:rsidRPr="00477343">
        <w:instrText xml:space="preserve"> REF _Ref126586916 \h</w:instrText>
      </w:r>
      <w:r w:rsidR="00303AAE" w:rsidRPr="00477343">
        <w:instrText xml:space="preserve">\#\0 </w:instrText>
      </w:r>
      <w:r w:rsidRPr="00477343">
        <w:instrText xml:space="preserve"> </w:instrText>
      </w:r>
      <w:r w:rsidR="00FC2DE9" w:rsidRPr="00477343">
        <w:instrText xml:space="preserve"> \* MERGEFORMAT </w:instrText>
      </w:r>
      <w:r w:rsidRPr="005A7E0D">
        <w:fldChar w:fldCharType="separate"/>
      </w:r>
      <w:r w:rsidR="00016177">
        <w:t>81</w:t>
      </w:r>
      <w:r w:rsidRPr="00C551E3">
        <w:fldChar w:fldCharType="end"/>
      </w:r>
      <w:r w:rsidRPr="00477343">
        <w:t>. Наименование вкладки содержит ОКУД ОФ, код организации и отчетную дату.</w:t>
      </w:r>
    </w:p>
    <w:p w14:paraId="64E14412" w14:textId="771D1ACC" w:rsidR="00E1406D" w:rsidRPr="00477343" w:rsidRDefault="00E1406D" w:rsidP="00467977">
      <w:pPr>
        <w:ind w:firstLine="0"/>
        <w:rPr>
          <w:iCs/>
          <w:lang w:eastAsia="ru-RU"/>
        </w:rPr>
      </w:pPr>
      <w:r w:rsidRPr="00330264">
        <w:rPr>
          <w:noProof/>
          <w:lang w:eastAsia="ru-RU"/>
        </w:rPr>
        <w:drawing>
          <wp:inline distT="0" distB="0" distL="0" distR="0" wp14:anchorId="537C2E37" wp14:editId="2E1FE39C">
            <wp:extent cx="5934075" cy="32004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34075" cy="3200400"/>
                    </a:xfrm>
                    <a:prstGeom prst="rect">
                      <a:avLst/>
                    </a:prstGeom>
                    <a:noFill/>
                    <a:ln>
                      <a:noFill/>
                    </a:ln>
                  </pic:spPr>
                </pic:pic>
              </a:graphicData>
            </a:graphic>
          </wp:inline>
        </w:drawing>
      </w:r>
    </w:p>
    <w:p w14:paraId="111B035F" w14:textId="08F875A9" w:rsidR="00316FF6" w:rsidRPr="00477343" w:rsidRDefault="00316FF6" w:rsidP="005D04D8">
      <w:pPr>
        <w:pStyle w:val="affe"/>
        <w:spacing w:before="0" w:after="120"/>
        <w:rPr>
          <w:lang w:eastAsia="ru-RU"/>
        </w:rPr>
      </w:pPr>
      <w:bookmarkStart w:id="4081" w:name="_Ref12658691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5A7E0D">
        <w:rPr>
          <w:noProof/>
        </w:rPr>
        <w:fldChar w:fldCharType="separate"/>
      </w:r>
      <w:r w:rsidR="00016177">
        <w:rPr>
          <w:noProof/>
        </w:rPr>
        <w:t>81</w:t>
      </w:r>
      <w:r w:rsidR="0083651A" w:rsidRPr="00C551E3">
        <w:rPr>
          <w:noProof/>
        </w:rPr>
        <w:fldChar w:fldCharType="end"/>
      </w:r>
      <w:bookmarkEnd w:id="4081"/>
      <w:r w:rsidRPr="00477343">
        <w:t xml:space="preserve"> </w:t>
      </w:r>
      <w:r w:rsidR="007A02F3" w:rsidRPr="00477343">
        <w:t>–</w:t>
      </w:r>
      <w:r w:rsidRPr="00477343">
        <w:t xml:space="preserve"> Редактор ОФ</w:t>
      </w:r>
    </w:p>
    <w:p w14:paraId="545CFF7E" w14:textId="3A05947A" w:rsidR="00316FF6" w:rsidRPr="00477343" w:rsidRDefault="00316FF6" w:rsidP="00316FF6">
      <w:pPr>
        <w:tabs>
          <w:tab w:val="left" w:pos="851"/>
        </w:tabs>
        <w:rPr>
          <w:lang w:eastAsia="ru-RU"/>
        </w:rPr>
      </w:pPr>
      <w:r w:rsidRPr="00477343">
        <w:rPr>
          <w:lang w:eastAsia="ru-RU"/>
        </w:rPr>
        <w:t xml:space="preserve">Если </w:t>
      </w:r>
      <w:r w:rsidR="00E459DA" w:rsidRPr="00477343">
        <w:rPr>
          <w:lang w:eastAsia="ru-RU"/>
        </w:rPr>
        <w:t>ОФ</w:t>
      </w:r>
      <w:r w:rsidRPr="00477343">
        <w:rPr>
          <w:lang w:eastAsia="ru-RU"/>
        </w:rPr>
        <w:t xml:space="preserve"> уже была открыта на редактирование, </w:t>
      </w:r>
      <w:r w:rsidRPr="00477343">
        <w:t xml:space="preserve">то кнопка «Создать» будет отображаться как «Перейти» в соответствии с рисунком </w:t>
      </w:r>
      <w:r w:rsidRPr="00C551E3">
        <w:fldChar w:fldCharType="begin"/>
      </w:r>
      <w:r w:rsidRPr="00477343">
        <w:instrText xml:space="preserve"> REF _Ref126586968 \h \## </w:instrText>
      </w:r>
      <w:r w:rsidR="00FC2DE9" w:rsidRPr="00477343">
        <w:instrText xml:space="preserve"> \* MERGEFORMAT </w:instrText>
      </w:r>
      <w:r w:rsidRPr="005A7E0D">
        <w:fldChar w:fldCharType="separate"/>
      </w:r>
      <w:r w:rsidR="00016177">
        <w:t>82</w:t>
      </w:r>
      <w:r w:rsidRPr="00C551E3">
        <w:fldChar w:fldCharType="end"/>
      </w:r>
      <w:r w:rsidRPr="00477343">
        <w:t>.</w:t>
      </w:r>
    </w:p>
    <w:p w14:paraId="55497573" w14:textId="77777777" w:rsidR="00316FF6" w:rsidRPr="00477343" w:rsidRDefault="00316FF6" w:rsidP="00316FF6">
      <w:pPr>
        <w:tabs>
          <w:tab w:val="left" w:pos="851"/>
        </w:tabs>
        <w:spacing w:after="240"/>
        <w:ind w:firstLine="0"/>
        <w:rPr>
          <w:lang w:eastAsia="ru-RU"/>
        </w:rPr>
      </w:pPr>
      <w:r w:rsidRPr="00330264">
        <w:rPr>
          <w:noProof/>
          <w:lang w:eastAsia="ru-RU"/>
        </w:rPr>
        <w:lastRenderedPageBreak/>
        <w:drawing>
          <wp:inline distT="0" distB="0" distL="0" distR="0" wp14:anchorId="527D20EE" wp14:editId="256521D4">
            <wp:extent cx="5940425" cy="2650490"/>
            <wp:effectExtent l="0" t="0" r="317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0425" cy="2650490"/>
                    </a:xfrm>
                    <a:prstGeom prst="rect">
                      <a:avLst/>
                    </a:prstGeom>
                    <a:noFill/>
                    <a:ln>
                      <a:noFill/>
                    </a:ln>
                  </pic:spPr>
                </pic:pic>
              </a:graphicData>
            </a:graphic>
          </wp:inline>
        </w:drawing>
      </w:r>
    </w:p>
    <w:p w14:paraId="6D62AD59" w14:textId="4B6946F0" w:rsidR="00316FF6" w:rsidRPr="00477343" w:rsidRDefault="00316FF6" w:rsidP="005D04D8">
      <w:pPr>
        <w:pStyle w:val="affe"/>
        <w:spacing w:before="0" w:after="120"/>
        <w:rPr>
          <w:lang w:eastAsia="ru-RU"/>
        </w:rPr>
      </w:pPr>
      <w:bookmarkStart w:id="4082" w:name="_Ref12658696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82</w:t>
      </w:r>
      <w:r w:rsidRPr="00C551E3">
        <w:rPr>
          <w:iCs w:val="0"/>
          <w:lang w:eastAsia="ru-RU"/>
        </w:rPr>
        <w:fldChar w:fldCharType="end"/>
      </w:r>
      <w:bookmarkEnd w:id="4082"/>
      <w:r w:rsidRPr="00477343">
        <w:rPr>
          <w:lang w:eastAsia="ru-RU"/>
        </w:rPr>
        <w:t xml:space="preserve"> </w:t>
      </w:r>
      <w:r w:rsidR="00A64C9A" w:rsidRPr="00477343">
        <w:t xml:space="preserve">– </w:t>
      </w:r>
      <w:r w:rsidRPr="00477343">
        <w:t>Переход в окно редактирования</w:t>
      </w:r>
    </w:p>
    <w:p w14:paraId="7DA116A8" w14:textId="2BDE7BD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083" w:name="_Toc126592911"/>
      <w:bookmarkStart w:id="4084" w:name="_Toc176536753"/>
      <w:r w:rsidRPr="00477343">
        <w:rPr>
          <w:rFonts w:ascii="Times New Roman" w:hAnsi="Times New Roman"/>
        </w:rPr>
        <w:t>Основные возможности</w:t>
      </w:r>
      <w:bookmarkEnd w:id="4083"/>
      <w:bookmarkEnd w:id="4084"/>
    </w:p>
    <w:p w14:paraId="27EF1774" w14:textId="77777777" w:rsidR="00316FF6" w:rsidRPr="00477343" w:rsidRDefault="00316FF6" w:rsidP="00316FF6">
      <w:pPr>
        <w:rPr>
          <w:lang w:eastAsia="ru-RU"/>
        </w:rPr>
      </w:pPr>
      <w:r w:rsidRPr="00477343">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sidRPr="00477343">
        <w:rPr>
          <w:lang w:val="en-US" w:eastAsia="ru-RU"/>
        </w:rPr>
        <w:t>excel</w:t>
      </w:r>
      <w:r w:rsidRPr="00477343">
        <w:rPr>
          <w:lang w:eastAsia="ru-RU"/>
        </w:rPr>
        <w:t xml:space="preserve"> файл и итогового отчета в формате </w:t>
      </w:r>
      <w:r w:rsidRPr="00477343">
        <w:rPr>
          <w:lang w:val="en-US" w:eastAsia="ru-RU"/>
        </w:rPr>
        <w:t>xml</w:t>
      </w:r>
      <w:r w:rsidRPr="00477343">
        <w:rPr>
          <w:lang w:eastAsia="ru-RU"/>
        </w:rPr>
        <w:t xml:space="preserve"> продублированы в интерфейсе редактора. Также продублированы функции импорта данных в формате дельта, </w:t>
      </w:r>
      <w:r w:rsidRPr="00477343">
        <w:rPr>
          <w:lang w:val="en-US" w:eastAsia="ru-RU"/>
        </w:rPr>
        <w:t>xml</w:t>
      </w:r>
      <w:r w:rsidRPr="00477343">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14:paraId="78B277B7" w14:textId="7A9443FB" w:rsidR="00316FF6" w:rsidRPr="00477343" w:rsidRDefault="00316FF6">
      <w:pPr>
        <w:rPr>
          <w:lang w:eastAsia="ru-RU"/>
        </w:rPr>
      </w:pPr>
      <w:r w:rsidRPr="00477343">
        <w:rPr>
          <w:lang w:eastAsia="ru-RU"/>
        </w:rPr>
        <w:t xml:space="preserve">Перечень основных операций доступных из панели инструментов редактора представлен в таблице </w:t>
      </w:r>
      <w:r w:rsidRPr="00C551E3">
        <w:rPr>
          <w:lang w:eastAsia="ru-RU"/>
        </w:rPr>
        <w:fldChar w:fldCharType="begin"/>
      </w:r>
      <w:r w:rsidRPr="00477343">
        <w:rPr>
          <w:lang w:eastAsia="ru-RU"/>
        </w:rPr>
        <w:instrText xml:space="preserve"> REF _Ref126587125 \h \## </w:instrText>
      </w:r>
      <w:r w:rsidR="00FC2DE9" w:rsidRPr="00477343">
        <w:rPr>
          <w:lang w:eastAsia="ru-RU"/>
        </w:rPr>
        <w:instrText xml:space="preserve"> \* MERGEFORMAT </w:instrText>
      </w:r>
      <w:r w:rsidRPr="00C551E3">
        <w:rPr>
          <w:lang w:eastAsia="ru-RU"/>
        </w:rPr>
      </w:r>
      <w:r w:rsidRPr="005A7E0D">
        <w:rPr>
          <w:lang w:eastAsia="ru-RU"/>
        </w:rPr>
        <w:fldChar w:fldCharType="separate"/>
      </w:r>
      <w:r w:rsidR="00016177">
        <w:rPr>
          <w:lang w:eastAsia="ru-RU"/>
        </w:rPr>
        <w:t>3</w:t>
      </w:r>
      <w:r w:rsidRPr="00C551E3">
        <w:rPr>
          <w:lang w:eastAsia="ru-RU"/>
        </w:rPr>
        <w:fldChar w:fldCharType="end"/>
      </w:r>
      <w:r w:rsidRPr="00477343">
        <w:rPr>
          <w:lang w:eastAsia="ru-RU"/>
        </w:rPr>
        <w:t>. Подробное описание доступно в соответствующих разделах.</w:t>
      </w:r>
    </w:p>
    <w:p w14:paraId="71A7A821" w14:textId="2D3CB349" w:rsidR="00316FF6" w:rsidRPr="00477343" w:rsidRDefault="00316FF6" w:rsidP="005A7E0D">
      <w:pPr>
        <w:pStyle w:val="affe"/>
        <w:jc w:val="left"/>
        <w:rPr>
          <w:lang w:eastAsia="ru-RU"/>
        </w:rPr>
      </w:pPr>
      <w:bookmarkStart w:id="4085" w:name="_Ref12658712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5A7E0D">
        <w:rPr>
          <w:lang w:eastAsia="ru-RU"/>
        </w:rPr>
        <w:fldChar w:fldCharType="separate"/>
      </w:r>
      <w:r w:rsidR="00016177">
        <w:rPr>
          <w:noProof/>
          <w:lang w:eastAsia="ru-RU"/>
        </w:rPr>
        <w:t>3</w:t>
      </w:r>
      <w:r w:rsidRPr="00C551E3">
        <w:rPr>
          <w:lang w:eastAsia="ru-RU"/>
        </w:rPr>
        <w:fldChar w:fldCharType="end"/>
      </w:r>
      <w:bookmarkEnd w:id="4085"/>
      <w:r w:rsidR="00A64C9A" w:rsidRPr="00477343">
        <w:rPr>
          <w:lang w:eastAsia="ru-RU"/>
        </w:rPr>
        <w:t xml:space="preserve"> </w:t>
      </w:r>
      <w:r w:rsidR="00A64C9A" w:rsidRPr="00477343">
        <w:t>–</w:t>
      </w:r>
      <w:r w:rsidRPr="00477343">
        <w:rPr>
          <w:lang w:eastAsia="ru-RU"/>
        </w:rPr>
        <w:t xml:space="preserve"> Функции панели инструментов редактора </w:t>
      </w:r>
    </w:p>
    <w:tbl>
      <w:tblPr>
        <w:tblStyle w:val="afffffc"/>
        <w:tblW w:w="0" w:type="auto"/>
        <w:tblInd w:w="108" w:type="dxa"/>
        <w:tblLook w:val="04A0" w:firstRow="1" w:lastRow="0" w:firstColumn="1" w:lastColumn="0" w:noHBand="0" w:noVBand="1"/>
      </w:tblPr>
      <w:tblGrid>
        <w:gridCol w:w="907"/>
        <w:gridCol w:w="8330"/>
      </w:tblGrid>
      <w:tr w:rsidR="00763CA8" w:rsidRPr="00477343" w14:paraId="7BAAC9E4" w14:textId="77777777" w:rsidTr="00700760">
        <w:tc>
          <w:tcPr>
            <w:tcW w:w="799" w:type="dxa"/>
            <w:vAlign w:val="center"/>
          </w:tcPr>
          <w:p w14:paraId="4C778FA2" w14:textId="0E1E1DB6" w:rsidR="00763CA8" w:rsidRPr="00477343" w:rsidRDefault="00763CA8" w:rsidP="00056221">
            <w:pPr>
              <w:tabs>
                <w:tab w:val="center" w:pos="330"/>
              </w:tabs>
              <w:ind w:firstLine="0"/>
              <w:jc w:val="center"/>
              <w:rPr>
                <w:sz w:val="20"/>
                <w:szCs w:val="20"/>
                <w:lang w:eastAsia="ru-RU"/>
              </w:rPr>
            </w:pPr>
            <w:r w:rsidRPr="00477343">
              <w:rPr>
                <w:b/>
                <w:noProof/>
                <w:sz w:val="20"/>
                <w:szCs w:val="20"/>
                <w:lang w:eastAsia="ru-RU"/>
              </w:rPr>
              <w:t>Кнопка</w:t>
            </w:r>
          </w:p>
        </w:tc>
        <w:tc>
          <w:tcPr>
            <w:tcW w:w="8469" w:type="dxa"/>
            <w:vAlign w:val="center"/>
          </w:tcPr>
          <w:p w14:paraId="21CE1FE8" w14:textId="34668464" w:rsidR="00763CA8" w:rsidRPr="00477343" w:rsidRDefault="00763CA8" w:rsidP="00056221">
            <w:pPr>
              <w:ind w:firstLine="0"/>
              <w:jc w:val="center"/>
              <w:rPr>
                <w:sz w:val="20"/>
                <w:szCs w:val="20"/>
                <w:lang w:eastAsia="ru-RU"/>
              </w:rPr>
            </w:pPr>
            <w:r w:rsidRPr="00477343">
              <w:rPr>
                <w:b/>
                <w:sz w:val="20"/>
                <w:szCs w:val="20"/>
                <w:lang w:eastAsia="ru-RU"/>
              </w:rPr>
              <w:t>Действие</w:t>
            </w:r>
          </w:p>
        </w:tc>
      </w:tr>
      <w:tr w:rsidR="00316FF6" w:rsidRPr="00477343" w14:paraId="74C464FE" w14:textId="77777777" w:rsidTr="00700760">
        <w:tc>
          <w:tcPr>
            <w:tcW w:w="799" w:type="dxa"/>
            <w:vAlign w:val="center"/>
          </w:tcPr>
          <w:p w14:paraId="47E9F58B" w14:textId="34C2B381" w:rsidR="00316FF6" w:rsidRPr="00477343" w:rsidRDefault="00763CA8" w:rsidP="00056221">
            <w:pPr>
              <w:tabs>
                <w:tab w:val="center" w:pos="330"/>
              </w:tabs>
              <w:ind w:firstLine="0"/>
              <w:rPr>
                <w:sz w:val="20"/>
                <w:szCs w:val="20"/>
                <w:lang w:eastAsia="ru-RU"/>
              </w:rPr>
            </w:pPr>
            <w:r w:rsidRPr="00477343">
              <w:rPr>
                <w:sz w:val="20"/>
                <w:szCs w:val="20"/>
                <w:lang w:eastAsia="ru-RU"/>
              </w:rPr>
              <w:tab/>
            </w:r>
            <w:r w:rsidR="00316FF6" w:rsidRPr="00477343">
              <w:rPr>
                <w:noProof/>
                <w:sz w:val="20"/>
                <w:szCs w:val="20"/>
                <w:lang w:eastAsia="ru-RU"/>
              </w:rPr>
              <w:drawing>
                <wp:inline distT="0" distB="0" distL="0" distR="0" wp14:anchorId="33CF93EA" wp14:editId="3D6A3FF1">
                  <wp:extent cx="323850" cy="3333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469" w:type="dxa"/>
            <w:vAlign w:val="center"/>
          </w:tcPr>
          <w:p w14:paraId="757DC390" w14:textId="77777777" w:rsidR="00316FF6" w:rsidRPr="00477343" w:rsidRDefault="00316FF6" w:rsidP="00C408BC">
            <w:pPr>
              <w:ind w:firstLine="0"/>
              <w:jc w:val="left"/>
              <w:rPr>
                <w:sz w:val="20"/>
                <w:szCs w:val="20"/>
                <w:lang w:eastAsia="ru-RU"/>
              </w:rPr>
            </w:pPr>
            <w:r w:rsidRPr="00477343">
              <w:rPr>
                <w:sz w:val="20"/>
                <w:szCs w:val="20"/>
                <w:lang w:eastAsia="ru-RU"/>
              </w:rPr>
              <w:t>Сохранение данных</w:t>
            </w:r>
          </w:p>
        </w:tc>
      </w:tr>
      <w:tr w:rsidR="00316FF6" w:rsidRPr="00477343" w14:paraId="40E21369" w14:textId="77777777" w:rsidTr="00700760">
        <w:tc>
          <w:tcPr>
            <w:tcW w:w="799" w:type="dxa"/>
            <w:vAlign w:val="center"/>
          </w:tcPr>
          <w:p w14:paraId="2D6363E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3023C26A" wp14:editId="66E62962">
                  <wp:extent cx="390525" cy="3333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90525" cy="333375"/>
                          </a:xfrm>
                          <a:prstGeom prst="rect">
                            <a:avLst/>
                          </a:prstGeom>
                          <a:noFill/>
                          <a:ln>
                            <a:noFill/>
                          </a:ln>
                        </pic:spPr>
                      </pic:pic>
                    </a:graphicData>
                  </a:graphic>
                </wp:inline>
              </w:drawing>
            </w:r>
          </w:p>
        </w:tc>
        <w:tc>
          <w:tcPr>
            <w:tcW w:w="8469" w:type="dxa"/>
            <w:vAlign w:val="center"/>
          </w:tcPr>
          <w:p w14:paraId="58FB6F1A"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w:t>
            </w:r>
          </w:p>
        </w:tc>
      </w:tr>
      <w:tr w:rsidR="00316FF6" w:rsidRPr="00477343" w14:paraId="68845211" w14:textId="77777777" w:rsidTr="00700760">
        <w:tc>
          <w:tcPr>
            <w:tcW w:w="799" w:type="dxa"/>
            <w:vAlign w:val="center"/>
          </w:tcPr>
          <w:p w14:paraId="3C0F6A41" w14:textId="77777777" w:rsidR="00316FF6" w:rsidRPr="00477343" w:rsidRDefault="00316FF6" w:rsidP="00C408BC">
            <w:pPr>
              <w:ind w:firstLine="0"/>
              <w:jc w:val="center"/>
              <w:rPr>
                <w:sz w:val="20"/>
                <w:szCs w:val="20"/>
                <w:lang w:eastAsia="ru-RU"/>
              </w:rPr>
            </w:pPr>
            <w:r w:rsidRPr="00477343">
              <w:rPr>
                <w:noProof/>
                <w:sz w:val="20"/>
                <w:szCs w:val="20"/>
                <w:lang w:eastAsia="ru-RU"/>
              </w:rPr>
              <w:drawing>
                <wp:inline distT="0" distB="0" distL="0" distR="0" wp14:anchorId="26CE7C61" wp14:editId="5A865EAB">
                  <wp:extent cx="333375" cy="3333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p>
        </w:tc>
        <w:tc>
          <w:tcPr>
            <w:tcW w:w="8469" w:type="dxa"/>
            <w:vAlign w:val="center"/>
          </w:tcPr>
          <w:p w14:paraId="366C018D" w14:textId="77777777" w:rsidR="00316FF6" w:rsidRPr="00477343" w:rsidRDefault="00316FF6" w:rsidP="00C408BC">
            <w:pPr>
              <w:ind w:firstLine="0"/>
              <w:jc w:val="left"/>
              <w:rPr>
                <w:sz w:val="20"/>
                <w:szCs w:val="20"/>
                <w:lang w:eastAsia="ru-RU"/>
              </w:rPr>
            </w:pPr>
            <w:r w:rsidRPr="00477343">
              <w:rPr>
                <w:sz w:val="20"/>
                <w:szCs w:val="20"/>
                <w:lang w:eastAsia="ru-RU"/>
              </w:rPr>
              <w:t>Экспорт данных</w:t>
            </w:r>
          </w:p>
        </w:tc>
      </w:tr>
      <w:tr w:rsidR="002029CA" w:rsidRPr="00477343" w14:paraId="59589FDB" w14:textId="77777777" w:rsidTr="00700760">
        <w:tc>
          <w:tcPr>
            <w:tcW w:w="799" w:type="dxa"/>
            <w:vAlign w:val="center"/>
          </w:tcPr>
          <w:p w14:paraId="4BB11E99" w14:textId="113B065A" w:rsidR="002029CA" w:rsidRPr="00477343" w:rsidRDefault="002029CA" w:rsidP="002029CA">
            <w:pPr>
              <w:ind w:firstLine="0"/>
              <w:jc w:val="center"/>
              <w:rPr>
                <w:noProof/>
                <w:sz w:val="20"/>
                <w:szCs w:val="20"/>
                <w:lang w:eastAsia="ru-RU"/>
              </w:rPr>
            </w:pPr>
            <w:r w:rsidRPr="00477343">
              <w:rPr>
                <w:noProof/>
                <w:sz w:val="20"/>
                <w:szCs w:val="20"/>
                <w:lang w:eastAsia="ru-RU"/>
              </w:rPr>
              <w:drawing>
                <wp:inline distT="0" distB="0" distL="0" distR="0" wp14:anchorId="206F6AB0" wp14:editId="6D5C9A0E">
                  <wp:extent cx="362096" cy="381154"/>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do.png"/>
                          <pic:cNvPicPr/>
                        </pic:nvPicPr>
                        <pic:blipFill>
                          <a:blip r:embed="rId102">
                            <a:extLst>
                              <a:ext uri="{28A0092B-C50C-407E-A947-70E740481C1C}">
                                <a14:useLocalDpi xmlns:a14="http://schemas.microsoft.com/office/drawing/2010/main" val="0"/>
                              </a:ext>
                            </a:extLst>
                          </a:blip>
                          <a:stretch>
                            <a:fillRect/>
                          </a:stretch>
                        </pic:blipFill>
                        <pic:spPr>
                          <a:xfrm>
                            <a:off x="0" y="0"/>
                            <a:ext cx="362096" cy="381154"/>
                          </a:xfrm>
                          <a:prstGeom prst="rect">
                            <a:avLst/>
                          </a:prstGeom>
                        </pic:spPr>
                      </pic:pic>
                    </a:graphicData>
                  </a:graphic>
                </wp:inline>
              </w:drawing>
            </w:r>
          </w:p>
        </w:tc>
        <w:tc>
          <w:tcPr>
            <w:tcW w:w="8469" w:type="dxa"/>
            <w:vAlign w:val="center"/>
          </w:tcPr>
          <w:p w14:paraId="64EFA9F9" w14:textId="4F5F2661" w:rsidR="002029CA" w:rsidRPr="00477343" w:rsidRDefault="002029CA" w:rsidP="002029CA">
            <w:pPr>
              <w:ind w:firstLine="0"/>
              <w:jc w:val="left"/>
              <w:rPr>
                <w:sz w:val="20"/>
                <w:szCs w:val="20"/>
                <w:lang w:eastAsia="ru-RU"/>
              </w:rPr>
            </w:pPr>
            <w:r w:rsidRPr="00477343">
              <w:rPr>
                <w:sz w:val="20"/>
                <w:szCs w:val="20"/>
                <w:lang w:eastAsia="ru-RU"/>
              </w:rPr>
              <w:t>Отмена введенных изменений</w:t>
            </w:r>
          </w:p>
        </w:tc>
      </w:tr>
      <w:tr w:rsidR="002029CA" w:rsidRPr="00477343" w14:paraId="12E663B2" w14:textId="77777777" w:rsidTr="00700760">
        <w:tc>
          <w:tcPr>
            <w:tcW w:w="799" w:type="dxa"/>
            <w:vAlign w:val="center"/>
          </w:tcPr>
          <w:p w14:paraId="374D39D5"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FEAA042" wp14:editId="1712F186">
                  <wp:extent cx="371475" cy="32385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71475" cy="323850"/>
                          </a:xfrm>
                          <a:prstGeom prst="rect">
                            <a:avLst/>
                          </a:prstGeom>
                          <a:noFill/>
                          <a:ln>
                            <a:noFill/>
                          </a:ln>
                        </pic:spPr>
                      </pic:pic>
                    </a:graphicData>
                  </a:graphic>
                </wp:inline>
              </w:drawing>
            </w:r>
          </w:p>
        </w:tc>
        <w:tc>
          <w:tcPr>
            <w:tcW w:w="8469" w:type="dxa"/>
            <w:vAlign w:val="center"/>
          </w:tcPr>
          <w:p w14:paraId="28B06A2F" w14:textId="77777777" w:rsidR="002029CA" w:rsidRPr="00477343" w:rsidRDefault="002029CA" w:rsidP="002029CA">
            <w:pPr>
              <w:ind w:firstLine="0"/>
              <w:jc w:val="left"/>
              <w:rPr>
                <w:sz w:val="20"/>
                <w:szCs w:val="20"/>
                <w:lang w:eastAsia="ru-RU"/>
              </w:rPr>
            </w:pPr>
            <w:r w:rsidRPr="00477343">
              <w:rPr>
                <w:sz w:val="20"/>
                <w:szCs w:val="20"/>
                <w:lang w:eastAsia="ru-RU"/>
              </w:rPr>
              <w:t>Печать экранной формы</w:t>
            </w:r>
          </w:p>
        </w:tc>
      </w:tr>
      <w:tr w:rsidR="002029CA" w:rsidRPr="00477343" w14:paraId="72209573" w14:textId="77777777" w:rsidTr="00700760">
        <w:tc>
          <w:tcPr>
            <w:tcW w:w="799" w:type="dxa"/>
            <w:vAlign w:val="center"/>
          </w:tcPr>
          <w:p w14:paraId="2B8B563E"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4CC86ABC" wp14:editId="3FB38BF5">
                  <wp:extent cx="352425" cy="32385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52425" cy="323850"/>
                          </a:xfrm>
                          <a:prstGeom prst="rect">
                            <a:avLst/>
                          </a:prstGeom>
                          <a:noFill/>
                          <a:ln>
                            <a:noFill/>
                          </a:ln>
                        </pic:spPr>
                      </pic:pic>
                    </a:graphicData>
                  </a:graphic>
                </wp:inline>
              </w:drawing>
            </w:r>
          </w:p>
        </w:tc>
        <w:tc>
          <w:tcPr>
            <w:tcW w:w="8469" w:type="dxa"/>
            <w:vAlign w:val="center"/>
          </w:tcPr>
          <w:p w14:paraId="1B78534E" w14:textId="77777777" w:rsidR="002029CA" w:rsidRPr="00477343" w:rsidRDefault="002029CA" w:rsidP="002029CA">
            <w:pPr>
              <w:ind w:firstLine="0"/>
              <w:jc w:val="left"/>
              <w:rPr>
                <w:sz w:val="20"/>
                <w:szCs w:val="20"/>
                <w:lang w:eastAsia="ru-RU"/>
              </w:rPr>
            </w:pPr>
            <w:r w:rsidRPr="00477343">
              <w:rPr>
                <w:sz w:val="20"/>
                <w:szCs w:val="20"/>
                <w:lang w:eastAsia="ru-RU"/>
              </w:rPr>
              <w:t>Повторная загрузка экрана ввода</w:t>
            </w:r>
          </w:p>
        </w:tc>
      </w:tr>
      <w:tr w:rsidR="002029CA" w:rsidRPr="00477343" w14:paraId="7B06EE74" w14:textId="77777777" w:rsidTr="00700760">
        <w:tc>
          <w:tcPr>
            <w:tcW w:w="799" w:type="dxa"/>
            <w:vAlign w:val="center"/>
          </w:tcPr>
          <w:p w14:paraId="409B808E" w14:textId="66403E12" w:rsidR="002029CA" w:rsidRPr="00477343" w:rsidRDefault="002029CA" w:rsidP="002029CA">
            <w:pPr>
              <w:ind w:firstLine="0"/>
              <w:jc w:val="center"/>
              <w:rPr>
                <w:sz w:val="20"/>
                <w:szCs w:val="20"/>
                <w:lang w:val="en-US" w:eastAsia="ru-RU"/>
              </w:rPr>
            </w:pPr>
          </w:p>
          <w:p w14:paraId="67124CDE" w14:textId="132F88D4" w:rsidR="00E1406D" w:rsidRPr="00477343" w:rsidRDefault="00E1406D" w:rsidP="002029CA">
            <w:pPr>
              <w:ind w:firstLine="0"/>
              <w:jc w:val="center"/>
              <w:rPr>
                <w:sz w:val="20"/>
                <w:szCs w:val="20"/>
                <w:lang w:val="en-US" w:eastAsia="ru-RU"/>
              </w:rPr>
            </w:pPr>
            <w:r w:rsidRPr="00477343">
              <w:rPr>
                <w:noProof/>
                <w:sz w:val="20"/>
                <w:szCs w:val="20"/>
                <w:lang w:eastAsia="ru-RU"/>
              </w:rPr>
              <w:lastRenderedPageBreak/>
              <w:drawing>
                <wp:inline distT="0" distB="0" distL="0" distR="0" wp14:anchorId="2CC86E66" wp14:editId="0D7C1415">
                  <wp:extent cx="258536" cy="381000"/>
                  <wp:effectExtent l="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59440" cy="382333"/>
                          </a:xfrm>
                          <a:prstGeom prst="rect">
                            <a:avLst/>
                          </a:prstGeom>
                        </pic:spPr>
                      </pic:pic>
                    </a:graphicData>
                  </a:graphic>
                </wp:inline>
              </w:drawing>
            </w:r>
          </w:p>
        </w:tc>
        <w:tc>
          <w:tcPr>
            <w:tcW w:w="8469" w:type="dxa"/>
            <w:vAlign w:val="center"/>
          </w:tcPr>
          <w:p w14:paraId="441BD6A9" w14:textId="77777777" w:rsidR="002029CA" w:rsidRPr="00477343" w:rsidRDefault="002029CA" w:rsidP="002029CA">
            <w:pPr>
              <w:ind w:firstLine="0"/>
              <w:jc w:val="left"/>
              <w:rPr>
                <w:sz w:val="20"/>
                <w:szCs w:val="20"/>
                <w:lang w:eastAsia="ru-RU"/>
              </w:rPr>
            </w:pPr>
            <w:r w:rsidRPr="00477343">
              <w:rPr>
                <w:sz w:val="20"/>
                <w:szCs w:val="20"/>
                <w:lang w:eastAsia="ru-RU"/>
              </w:rPr>
              <w:lastRenderedPageBreak/>
              <w:t xml:space="preserve">Расчет данных. </w:t>
            </w:r>
          </w:p>
        </w:tc>
      </w:tr>
      <w:tr w:rsidR="002029CA" w:rsidRPr="00477343" w14:paraId="655F0C5C" w14:textId="77777777" w:rsidTr="00700760">
        <w:tc>
          <w:tcPr>
            <w:tcW w:w="799" w:type="dxa"/>
            <w:vAlign w:val="center"/>
          </w:tcPr>
          <w:p w14:paraId="53F6C8E8" w14:textId="77777777" w:rsidR="002029CA" w:rsidRPr="00477343" w:rsidRDefault="002029CA" w:rsidP="002029CA">
            <w:pPr>
              <w:ind w:firstLine="0"/>
              <w:jc w:val="center"/>
              <w:rPr>
                <w:sz w:val="20"/>
                <w:szCs w:val="20"/>
                <w:lang w:val="en-US" w:eastAsia="ru-RU"/>
              </w:rPr>
            </w:pPr>
            <w:r w:rsidRPr="00477343">
              <w:rPr>
                <w:noProof/>
                <w:sz w:val="20"/>
                <w:szCs w:val="20"/>
                <w:lang w:eastAsia="ru-RU"/>
              </w:rPr>
              <w:drawing>
                <wp:inline distT="0" distB="0" distL="0" distR="0" wp14:anchorId="581736A0" wp14:editId="0D977018">
                  <wp:extent cx="314369" cy="323895"/>
                  <wp:effectExtent l="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14369" cy="323895"/>
                          </a:xfrm>
                          <a:prstGeom prst="rect">
                            <a:avLst/>
                          </a:prstGeom>
                        </pic:spPr>
                      </pic:pic>
                    </a:graphicData>
                  </a:graphic>
                </wp:inline>
              </w:drawing>
            </w:r>
          </w:p>
        </w:tc>
        <w:tc>
          <w:tcPr>
            <w:tcW w:w="8469" w:type="dxa"/>
            <w:vAlign w:val="center"/>
          </w:tcPr>
          <w:p w14:paraId="3D86545B" w14:textId="77777777" w:rsidR="002029CA" w:rsidRPr="00477343" w:rsidRDefault="002029CA" w:rsidP="002029CA">
            <w:pPr>
              <w:ind w:firstLine="0"/>
              <w:jc w:val="left"/>
              <w:rPr>
                <w:sz w:val="20"/>
                <w:szCs w:val="20"/>
                <w:lang w:eastAsia="ru-RU"/>
              </w:rPr>
            </w:pPr>
            <w:r w:rsidRPr="00477343">
              <w:rPr>
                <w:sz w:val="20"/>
                <w:szCs w:val="20"/>
                <w:lang w:eastAsia="ru-RU"/>
              </w:rPr>
              <w:t>Контроль данных</w:t>
            </w:r>
          </w:p>
        </w:tc>
      </w:tr>
      <w:tr w:rsidR="002029CA" w:rsidRPr="00477343" w14:paraId="07E9DF1F" w14:textId="77777777" w:rsidTr="00700760">
        <w:tc>
          <w:tcPr>
            <w:tcW w:w="799" w:type="dxa"/>
            <w:vAlign w:val="center"/>
          </w:tcPr>
          <w:p w14:paraId="0A6A1571"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05B405A4" wp14:editId="66490B8A">
                  <wp:extent cx="361950" cy="333375"/>
                  <wp:effectExtent l="0" t="0" r="0" b="952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1950" cy="333375"/>
                          </a:xfrm>
                          <a:prstGeom prst="rect">
                            <a:avLst/>
                          </a:prstGeom>
                          <a:noFill/>
                          <a:ln>
                            <a:noFill/>
                          </a:ln>
                        </pic:spPr>
                      </pic:pic>
                    </a:graphicData>
                  </a:graphic>
                </wp:inline>
              </w:drawing>
            </w:r>
          </w:p>
        </w:tc>
        <w:tc>
          <w:tcPr>
            <w:tcW w:w="8469" w:type="dxa"/>
            <w:vAlign w:val="center"/>
          </w:tcPr>
          <w:p w14:paraId="22C558BC" w14:textId="77777777" w:rsidR="002029CA" w:rsidRPr="00477343" w:rsidRDefault="002029CA" w:rsidP="002029CA">
            <w:pPr>
              <w:ind w:firstLine="0"/>
              <w:jc w:val="left"/>
              <w:rPr>
                <w:sz w:val="20"/>
                <w:szCs w:val="20"/>
                <w:lang w:eastAsia="ru-RU"/>
              </w:rPr>
            </w:pPr>
            <w:r w:rsidRPr="00477343">
              <w:rPr>
                <w:sz w:val="20"/>
                <w:szCs w:val="20"/>
                <w:lang w:eastAsia="ru-RU"/>
              </w:rPr>
              <w:t>Поиск по данным</w:t>
            </w:r>
          </w:p>
        </w:tc>
      </w:tr>
      <w:tr w:rsidR="002029CA" w:rsidRPr="00477343" w14:paraId="11B9D657" w14:textId="77777777" w:rsidTr="00700760">
        <w:tc>
          <w:tcPr>
            <w:tcW w:w="799" w:type="dxa"/>
            <w:vAlign w:val="center"/>
          </w:tcPr>
          <w:p w14:paraId="32214BE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B4C985C" wp14:editId="647DB220">
                  <wp:extent cx="314325" cy="32385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14325" cy="323850"/>
                          </a:xfrm>
                          <a:prstGeom prst="rect">
                            <a:avLst/>
                          </a:prstGeom>
                          <a:noFill/>
                          <a:ln>
                            <a:noFill/>
                          </a:ln>
                        </pic:spPr>
                      </pic:pic>
                    </a:graphicData>
                  </a:graphic>
                </wp:inline>
              </w:drawing>
            </w:r>
          </w:p>
        </w:tc>
        <w:tc>
          <w:tcPr>
            <w:tcW w:w="8469" w:type="dxa"/>
            <w:vAlign w:val="center"/>
          </w:tcPr>
          <w:p w14:paraId="426AAE9F" w14:textId="77777777" w:rsidR="002029CA" w:rsidRPr="00477343" w:rsidRDefault="002029CA" w:rsidP="002029CA">
            <w:pPr>
              <w:ind w:firstLine="0"/>
              <w:jc w:val="left"/>
              <w:rPr>
                <w:sz w:val="20"/>
                <w:szCs w:val="20"/>
                <w:lang w:eastAsia="ru-RU"/>
              </w:rPr>
            </w:pPr>
            <w:r w:rsidRPr="00477343">
              <w:rPr>
                <w:sz w:val="20"/>
                <w:szCs w:val="20"/>
                <w:lang w:eastAsia="ru-RU"/>
              </w:rPr>
              <w:t>Просмотр ошибок и предупреждений</w:t>
            </w:r>
          </w:p>
        </w:tc>
      </w:tr>
      <w:tr w:rsidR="002029CA" w:rsidRPr="00477343" w14:paraId="70C989B7" w14:textId="77777777" w:rsidTr="00700760">
        <w:tc>
          <w:tcPr>
            <w:tcW w:w="799" w:type="dxa"/>
            <w:vAlign w:val="center"/>
          </w:tcPr>
          <w:p w14:paraId="21609383"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45275203" wp14:editId="10821582">
                  <wp:extent cx="333422" cy="381053"/>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33422" cy="381053"/>
                          </a:xfrm>
                          <a:prstGeom prst="rect">
                            <a:avLst/>
                          </a:prstGeom>
                        </pic:spPr>
                      </pic:pic>
                    </a:graphicData>
                  </a:graphic>
                </wp:inline>
              </w:drawing>
            </w:r>
          </w:p>
        </w:tc>
        <w:tc>
          <w:tcPr>
            <w:tcW w:w="8469" w:type="dxa"/>
            <w:vAlign w:val="center"/>
          </w:tcPr>
          <w:p w14:paraId="1107BC25" w14:textId="77777777" w:rsidR="002029CA" w:rsidRPr="00477343" w:rsidRDefault="002029CA" w:rsidP="002029CA">
            <w:pPr>
              <w:ind w:firstLine="0"/>
              <w:jc w:val="left"/>
              <w:rPr>
                <w:sz w:val="20"/>
                <w:szCs w:val="20"/>
                <w:lang w:eastAsia="ru-RU"/>
              </w:rPr>
            </w:pPr>
            <w:r w:rsidRPr="00477343">
              <w:rPr>
                <w:sz w:val="20"/>
                <w:szCs w:val="20"/>
                <w:lang w:eastAsia="ru-RU"/>
              </w:rPr>
              <w:t xml:space="preserve">Список технических проблем </w:t>
            </w:r>
          </w:p>
        </w:tc>
      </w:tr>
      <w:tr w:rsidR="002029CA" w:rsidRPr="00477343" w14:paraId="4D9646C3" w14:textId="77777777" w:rsidTr="00700760">
        <w:tc>
          <w:tcPr>
            <w:tcW w:w="799" w:type="dxa"/>
            <w:vAlign w:val="center"/>
          </w:tcPr>
          <w:p w14:paraId="7EB52D1C"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697FDC96" wp14:editId="693E67D1">
                  <wp:extent cx="409575" cy="323850"/>
                  <wp:effectExtent l="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09575" cy="323850"/>
                          </a:xfrm>
                          <a:prstGeom prst="rect">
                            <a:avLst/>
                          </a:prstGeom>
                          <a:noFill/>
                          <a:ln>
                            <a:noFill/>
                          </a:ln>
                        </pic:spPr>
                      </pic:pic>
                    </a:graphicData>
                  </a:graphic>
                </wp:inline>
              </w:drawing>
            </w:r>
          </w:p>
        </w:tc>
        <w:tc>
          <w:tcPr>
            <w:tcW w:w="8469" w:type="dxa"/>
            <w:vAlign w:val="center"/>
          </w:tcPr>
          <w:p w14:paraId="0790804A" w14:textId="77777777" w:rsidR="002029CA" w:rsidRPr="00477343" w:rsidRDefault="002029CA" w:rsidP="002029CA">
            <w:pPr>
              <w:ind w:firstLine="0"/>
              <w:jc w:val="left"/>
              <w:rPr>
                <w:sz w:val="20"/>
                <w:szCs w:val="20"/>
                <w:lang w:eastAsia="ru-RU"/>
              </w:rPr>
            </w:pPr>
            <w:r w:rsidRPr="00477343">
              <w:rPr>
                <w:sz w:val="20"/>
                <w:szCs w:val="20"/>
                <w:lang w:eastAsia="ru-RU"/>
              </w:rPr>
              <w:t>Выбор дополнительных справочников</w:t>
            </w:r>
          </w:p>
        </w:tc>
      </w:tr>
      <w:tr w:rsidR="002029CA" w:rsidRPr="00477343" w14:paraId="3FB985AA" w14:textId="77777777" w:rsidTr="00700760">
        <w:tc>
          <w:tcPr>
            <w:tcW w:w="799" w:type="dxa"/>
            <w:vAlign w:val="center"/>
          </w:tcPr>
          <w:p w14:paraId="1925834E"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1A21AA66" wp14:editId="1892CCFF">
                  <wp:extent cx="161925" cy="333375"/>
                  <wp:effectExtent l="0" t="0" r="9525"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61925" cy="333375"/>
                          </a:xfrm>
                          <a:prstGeom prst="rect">
                            <a:avLst/>
                          </a:prstGeom>
                          <a:noFill/>
                          <a:ln>
                            <a:noFill/>
                          </a:ln>
                        </pic:spPr>
                      </pic:pic>
                    </a:graphicData>
                  </a:graphic>
                </wp:inline>
              </w:drawing>
            </w:r>
          </w:p>
        </w:tc>
        <w:tc>
          <w:tcPr>
            <w:tcW w:w="8469" w:type="dxa"/>
            <w:vAlign w:val="center"/>
          </w:tcPr>
          <w:p w14:paraId="4F2B005B" w14:textId="77777777" w:rsidR="002029CA" w:rsidRPr="00477343" w:rsidRDefault="002029CA" w:rsidP="002029CA">
            <w:pPr>
              <w:ind w:firstLine="0"/>
              <w:jc w:val="left"/>
              <w:rPr>
                <w:sz w:val="20"/>
                <w:szCs w:val="20"/>
                <w:lang w:eastAsia="ru-RU"/>
              </w:rPr>
            </w:pPr>
            <w:r w:rsidRPr="00477343">
              <w:rPr>
                <w:sz w:val="20"/>
                <w:szCs w:val="20"/>
                <w:lang w:eastAsia="ru-RU"/>
              </w:rPr>
              <w:t>Дополнительные возможности</w:t>
            </w:r>
          </w:p>
        </w:tc>
      </w:tr>
      <w:tr w:rsidR="002029CA" w:rsidRPr="00477343" w14:paraId="39D303D1" w14:textId="77777777" w:rsidTr="00700760">
        <w:tc>
          <w:tcPr>
            <w:tcW w:w="799" w:type="dxa"/>
            <w:vAlign w:val="center"/>
          </w:tcPr>
          <w:p w14:paraId="4B49A618" w14:textId="77777777" w:rsidR="002029CA" w:rsidRPr="00477343" w:rsidRDefault="002029CA" w:rsidP="002029CA">
            <w:pPr>
              <w:ind w:firstLine="0"/>
              <w:jc w:val="center"/>
              <w:rPr>
                <w:sz w:val="20"/>
                <w:szCs w:val="20"/>
                <w:lang w:eastAsia="ru-RU"/>
              </w:rPr>
            </w:pPr>
            <w:r w:rsidRPr="00477343">
              <w:rPr>
                <w:noProof/>
                <w:sz w:val="20"/>
                <w:szCs w:val="20"/>
                <w:lang w:eastAsia="ru-RU"/>
              </w:rPr>
              <w:drawing>
                <wp:inline distT="0" distB="0" distL="0" distR="0" wp14:anchorId="52CF001E" wp14:editId="6A44628D">
                  <wp:extent cx="352425" cy="314325"/>
                  <wp:effectExtent l="0" t="0" r="9525"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52425" cy="314325"/>
                          </a:xfrm>
                          <a:prstGeom prst="rect">
                            <a:avLst/>
                          </a:prstGeom>
                          <a:noFill/>
                          <a:ln>
                            <a:noFill/>
                          </a:ln>
                        </pic:spPr>
                      </pic:pic>
                    </a:graphicData>
                  </a:graphic>
                </wp:inline>
              </w:drawing>
            </w:r>
          </w:p>
        </w:tc>
        <w:tc>
          <w:tcPr>
            <w:tcW w:w="8469" w:type="dxa"/>
            <w:vAlign w:val="center"/>
          </w:tcPr>
          <w:p w14:paraId="6375D0AA" w14:textId="77777777" w:rsidR="002029CA" w:rsidRPr="00477343" w:rsidRDefault="002029CA" w:rsidP="002029CA">
            <w:pPr>
              <w:ind w:firstLine="0"/>
              <w:jc w:val="left"/>
              <w:rPr>
                <w:sz w:val="20"/>
                <w:szCs w:val="20"/>
                <w:lang w:eastAsia="ru-RU"/>
              </w:rPr>
            </w:pPr>
            <w:r w:rsidRPr="00477343">
              <w:rPr>
                <w:sz w:val="20"/>
                <w:szCs w:val="20"/>
                <w:lang w:eastAsia="ru-RU"/>
              </w:rPr>
              <w:t>Оглавление формы</w:t>
            </w:r>
          </w:p>
        </w:tc>
      </w:tr>
    </w:tbl>
    <w:p w14:paraId="74DE11FC" w14:textId="77777777" w:rsidR="00316FF6" w:rsidRPr="00477343" w:rsidRDefault="00316FF6" w:rsidP="00056221">
      <w:pPr>
        <w:tabs>
          <w:tab w:val="left" w:pos="851"/>
        </w:tabs>
        <w:spacing w:before="240"/>
        <w:rPr>
          <w:lang w:eastAsia="ru-RU"/>
        </w:rPr>
      </w:pPr>
      <w:r w:rsidRPr="00477343">
        <w:rPr>
          <w:lang w:eastAsia="ru-RU"/>
        </w:rPr>
        <w:t>Формы ввода могут содержать как фиксированные ячейки ввода, так и таблицы с переменным числом строк.</w:t>
      </w:r>
    </w:p>
    <w:p w14:paraId="0664ECDB" w14:textId="516081CF" w:rsidR="00316FF6" w:rsidRPr="00477343" w:rsidRDefault="00316FF6" w:rsidP="00316FF6">
      <w:pPr>
        <w:tabs>
          <w:tab w:val="left" w:pos="851"/>
        </w:tabs>
        <w:rPr>
          <w:lang w:eastAsia="ru-RU"/>
        </w:rPr>
      </w:pPr>
      <w:r w:rsidRPr="00477343">
        <w:rPr>
          <w:lang w:eastAsia="ru-RU"/>
        </w:rPr>
        <w:t>Ячейка</w:t>
      </w:r>
      <w:r w:rsidR="00B85DCE" w:rsidRPr="00477343">
        <w:rPr>
          <w:lang w:eastAsia="ru-RU"/>
        </w:rPr>
        <w:t xml:space="preserve"> </w:t>
      </w:r>
      <w:r w:rsidRPr="00477343">
        <w:rPr>
          <w:lang w:eastAsia="ru-RU"/>
        </w:rPr>
        <w:t>может быть</w:t>
      </w:r>
      <w:r w:rsidR="00056221" w:rsidRPr="00477343">
        <w:rPr>
          <w:lang w:eastAsia="ru-RU"/>
        </w:rPr>
        <w:t>,</w:t>
      </w:r>
      <w:r w:rsidRPr="00477343">
        <w:rPr>
          <w:lang w:eastAsia="ru-RU"/>
        </w:rPr>
        <w:t xml:space="preserve">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w:t>
      </w:r>
      <w:proofErr w:type="spellStart"/>
      <w:r w:rsidRPr="00477343">
        <w:rPr>
          <w:lang w:eastAsia="ru-RU"/>
        </w:rPr>
        <w:t>авторасчета</w:t>
      </w:r>
      <w:proofErr w:type="spellEnd"/>
      <w:r w:rsidRPr="00477343">
        <w:rPr>
          <w:lang w:eastAsia="ru-RU"/>
        </w:rPr>
        <w:t xml:space="preserve"> и ограничения ввода в форме» из пункта «дополнительно» панели инструментов редактора.</w:t>
      </w:r>
    </w:p>
    <w:p w14:paraId="68DF4E38" w14:textId="5CC6E560" w:rsidR="00316FF6" w:rsidRPr="00477343" w:rsidRDefault="00316FF6" w:rsidP="00316FF6">
      <w:pPr>
        <w:tabs>
          <w:tab w:val="left" w:pos="851"/>
        </w:tabs>
        <w:rPr>
          <w:lang w:eastAsia="ru-RU"/>
        </w:rPr>
      </w:pPr>
      <w:r w:rsidRPr="00477343">
        <w:rPr>
          <w:lang w:eastAsia="ru-RU"/>
        </w:rPr>
        <w:t xml:space="preserve">Свойства ячейки могут быть просмотрены путем нажатия на нее с удерживанием клавиши </w:t>
      </w:r>
      <w:r w:rsidR="00F81CAA" w:rsidRPr="00477343">
        <w:rPr>
          <w:lang w:val="en-US" w:eastAsia="ru-RU"/>
        </w:rPr>
        <w:t>Ctrl</w:t>
      </w:r>
      <w:r w:rsidR="00F81CAA" w:rsidRPr="00477343">
        <w:rPr>
          <w:lang w:eastAsia="ru-RU"/>
        </w:rPr>
        <w:t xml:space="preserve"> </w:t>
      </w:r>
      <w:r w:rsidRPr="00477343">
        <w:rPr>
          <w:lang w:eastAsia="ru-RU"/>
        </w:rPr>
        <w:t xml:space="preserve">как показано на рисунке </w:t>
      </w:r>
      <w:r w:rsidRPr="00330264">
        <w:rPr>
          <w:lang w:eastAsia="ru-RU"/>
        </w:rPr>
        <w:fldChar w:fldCharType="begin"/>
      </w:r>
      <w:r w:rsidRPr="00477343">
        <w:rPr>
          <w:lang w:eastAsia="ru-RU"/>
        </w:rPr>
        <w:instrText xml:space="preserve"> REF _Ref126587186 \h \##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83</w:t>
      </w:r>
      <w:r w:rsidRPr="00330264">
        <w:rPr>
          <w:lang w:eastAsia="ru-RU"/>
        </w:rPr>
        <w:fldChar w:fldCharType="end"/>
      </w:r>
      <w:r w:rsidRPr="00477343">
        <w:rPr>
          <w:lang w:eastAsia="ru-RU"/>
        </w:rPr>
        <w:t>. Большая часть выводимой информации при этом – техническая, интерес могут представлять формат ячейки и ее тип (</w:t>
      </w:r>
      <w:r w:rsidRPr="00477343">
        <w:rPr>
          <w:lang w:val="en-US" w:eastAsia="ru-RU"/>
        </w:rPr>
        <w:t>S</w:t>
      </w:r>
      <w:r w:rsidRPr="00477343">
        <w:rPr>
          <w:lang w:eastAsia="ru-RU"/>
        </w:rPr>
        <w:t xml:space="preserve">, </w:t>
      </w:r>
      <w:r w:rsidRPr="00477343">
        <w:rPr>
          <w:lang w:val="en-US" w:eastAsia="ru-RU"/>
        </w:rPr>
        <w:t>M</w:t>
      </w:r>
      <w:r w:rsidRPr="00477343">
        <w:rPr>
          <w:lang w:eastAsia="ru-RU"/>
        </w:rPr>
        <w:t xml:space="preserve"> – строковый; </w:t>
      </w:r>
      <w:r w:rsidRPr="00477343">
        <w:rPr>
          <w:lang w:val="en-US" w:eastAsia="ru-RU"/>
        </w:rPr>
        <w:t>N</w:t>
      </w:r>
      <w:r w:rsidRPr="00477343">
        <w:rPr>
          <w:lang w:eastAsia="ru-RU"/>
        </w:rPr>
        <w:t xml:space="preserve">, </w:t>
      </w:r>
      <w:r w:rsidRPr="00477343">
        <w:rPr>
          <w:lang w:val="en-US" w:eastAsia="ru-RU"/>
        </w:rPr>
        <w:t>L</w:t>
      </w:r>
      <w:r w:rsidRPr="00477343">
        <w:rPr>
          <w:lang w:eastAsia="ru-RU"/>
        </w:rPr>
        <w:t xml:space="preserve"> – числовой; </w:t>
      </w:r>
      <w:r w:rsidRPr="00477343">
        <w:rPr>
          <w:lang w:val="en-US" w:eastAsia="ru-RU"/>
        </w:rPr>
        <w:t>D</w:t>
      </w:r>
      <w:r w:rsidRPr="00477343">
        <w:rPr>
          <w:lang w:eastAsia="ru-RU"/>
        </w:rPr>
        <w:t xml:space="preserve"> – дата). Могут быть просмотрены свойства как открытых, так и закрытых ячеек.</w:t>
      </w:r>
    </w:p>
    <w:p w14:paraId="68AE2D7E" w14:textId="2FE824C5" w:rsidR="00E1406D" w:rsidRPr="00477343" w:rsidRDefault="00E1406D" w:rsidP="00316FF6">
      <w:pPr>
        <w:tabs>
          <w:tab w:val="left" w:pos="851"/>
        </w:tabs>
        <w:ind w:firstLine="0"/>
        <w:rPr>
          <w:lang w:eastAsia="ru-RU"/>
        </w:rPr>
      </w:pPr>
      <w:r w:rsidRPr="00477343">
        <w:rPr>
          <w:noProof/>
          <w:lang w:eastAsia="ru-RU"/>
        </w:rPr>
        <w:lastRenderedPageBreak/>
        <w:drawing>
          <wp:inline distT="0" distB="0" distL="0" distR="0" wp14:anchorId="113B2C79" wp14:editId="6191D085">
            <wp:extent cx="5940425" cy="2661285"/>
            <wp:effectExtent l="0" t="0" r="3175"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940425" cy="2661285"/>
                    </a:xfrm>
                    <a:prstGeom prst="rect">
                      <a:avLst/>
                    </a:prstGeom>
                  </pic:spPr>
                </pic:pic>
              </a:graphicData>
            </a:graphic>
          </wp:inline>
        </w:drawing>
      </w:r>
    </w:p>
    <w:p w14:paraId="1DF716FE" w14:textId="1482E98F" w:rsidR="00316FF6" w:rsidRPr="00477343" w:rsidRDefault="00316FF6" w:rsidP="00EA5DAF">
      <w:pPr>
        <w:pStyle w:val="affe"/>
        <w:spacing w:before="0" w:after="120"/>
        <w:rPr>
          <w:lang w:eastAsia="ru-RU"/>
        </w:rPr>
      </w:pPr>
      <w:bookmarkStart w:id="4086" w:name="_Ref12658718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83</w:t>
      </w:r>
      <w:r w:rsidRPr="00C551E3">
        <w:rPr>
          <w:iCs w:val="0"/>
          <w:lang w:eastAsia="ru-RU"/>
        </w:rPr>
        <w:fldChar w:fldCharType="end"/>
      </w:r>
      <w:bookmarkEnd w:id="4086"/>
      <w:r w:rsidRPr="00477343">
        <w:rPr>
          <w:lang w:eastAsia="ru-RU"/>
        </w:rPr>
        <w:t xml:space="preserve"> – Просмотр свойств ячейки ввода</w:t>
      </w:r>
    </w:p>
    <w:p w14:paraId="2B39DCE0" w14:textId="63F8B684" w:rsidR="00316FF6" w:rsidRPr="00477343" w:rsidRDefault="00316FF6" w:rsidP="00316FF6">
      <w:pPr>
        <w:tabs>
          <w:tab w:val="left" w:pos="851"/>
        </w:tabs>
        <w:rPr>
          <w:lang w:eastAsia="ru-RU"/>
        </w:rPr>
      </w:pPr>
      <w:r w:rsidRPr="00477343">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rsidR="00E459DA" w:rsidRPr="00477343">
        <w:t>ОФ</w:t>
      </w:r>
      <w:r w:rsidRPr="00477343">
        <w:rPr>
          <w:lang w:eastAsia="ru-RU"/>
        </w:rPr>
        <w:t xml:space="preserve"> без участия пользователя. Например, в ПИ были загружен </w:t>
      </w:r>
      <w:r w:rsidRPr="00477343">
        <w:rPr>
          <w:lang w:val="en-US" w:eastAsia="ru-RU"/>
        </w:rPr>
        <w:t>xml</w:t>
      </w:r>
      <w:r w:rsidRPr="00477343">
        <w:rPr>
          <w:lang w:eastAsia="ru-RU"/>
        </w:rPr>
        <w:t xml:space="preserve"> файл сразу в базу, затем вызван редактор: недостающие значения в подписях будут взяты из профиля, а если в метаданных </w:t>
      </w:r>
      <w:r w:rsidR="00E459DA" w:rsidRPr="00477343">
        <w:t>ОФ</w:t>
      </w:r>
      <w:r w:rsidRPr="00477343">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14:paraId="65DB459B" w14:textId="4508A199" w:rsidR="00316FF6" w:rsidRPr="00477343" w:rsidRDefault="00316FF6" w:rsidP="00316FF6">
      <w:pPr>
        <w:tabs>
          <w:tab w:val="left" w:pos="851"/>
        </w:tabs>
        <w:rPr>
          <w:lang w:eastAsia="ru-RU"/>
        </w:rPr>
      </w:pPr>
      <w:r w:rsidRPr="00477343">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r w:rsidR="00523C8C" w:rsidRPr="00477343">
        <w:rPr>
          <w:lang w:eastAsia="ru-RU"/>
        </w:rPr>
        <w:t>.</w:t>
      </w:r>
    </w:p>
    <w:p w14:paraId="28D56DC1" w14:textId="6CC86B1A" w:rsidR="00316FF6" w:rsidRPr="00477343" w:rsidRDefault="00316FF6">
      <w:pPr>
        <w:tabs>
          <w:tab w:val="left" w:pos="851"/>
        </w:tabs>
        <w:rPr>
          <w:lang w:eastAsia="ru-RU"/>
        </w:rPr>
      </w:pPr>
      <w:r w:rsidRPr="00477343">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sidRPr="00477343">
        <w:rPr>
          <w:lang w:val="en-US" w:eastAsia="ru-RU"/>
        </w:rPr>
        <w:t>Tab</w:t>
      </w:r>
      <w:r w:rsidRPr="00477343">
        <w:rPr>
          <w:i/>
          <w:iCs/>
          <w:lang w:eastAsia="ru-RU"/>
        </w:rPr>
        <w:t xml:space="preserve"> </w:t>
      </w:r>
      <w:r w:rsidRPr="00477343">
        <w:rPr>
          <w:lang w:eastAsia="ru-RU"/>
        </w:rPr>
        <w:t xml:space="preserve">(следующая ячейка) и </w:t>
      </w:r>
      <w:r w:rsidRPr="00477343">
        <w:rPr>
          <w:lang w:val="en-US" w:eastAsia="ru-RU"/>
        </w:rPr>
        <w:t>Shift</w:t>
      </w:r>
      <w:r w:rsidRPr="00477343">
        <w:rPr>
          <w:lang w:eastAsia="ru-RU"/>
        </w:rPr>
        <w:t>+</w:t>
      </w:r>
      <w:r w:rsidRPr="00477343">
        <w:rPr>
          <w:lang w:val="en-US" w:eastAsia="ru-RU"/>
        </w:rPr>
        <w:t>Tab</w:t>
      </w:r>
      <w:r w:rsidRPr="00477343">
        <w:rPr>
          <w:lang w:eastAsia="ru-RU"/>
        </w:rPr>
        <w:t xml:space="preserve"> (предыдущая ячейка), так и посредством горячих клавиш. </w:t>
      </w:r>
      <w:r w:rsidRPr="00477343">
        <w:rPr>
          <w:sz w:val="26"/>
        </w:rPr>
        <w:t>Имеется</w:t>
      </w:r>
      <w:r w:rsidRPr="00477343">
        <w:t xml:space="preserve"> возможность</w:t>
      </w:r>
      <w:r w:rsidRPr="00477343">
        <w:rPr>
          <w:lang w:eastAsia="ru-RU"/>
        </w:rPr>
        <w:t xml:space="preserve"> просмотреть состав экранной формы для быстрого перехода к соответствующей части экрана </w:t>
      </w:r>
      <w:r w:rsidR="007A02F3" w:rsidRPr="00477343">
        <w:rPr>
          <w:lang w:eastAsia="ru-RU"/>
        </w:rPr>
        <w:t xml:space="preserve">в соответствии с рисунком </w:t>
      </w:r>
      <w:r w:rsidR="007A02F3" w:rsidRPr="00330264">
        <w:rPr>
          <w:lang w:eastAsia="ru-RU"/>
        </w:rPr>
        <w:fldChar w:fldCharType="begin"/>
      </w:r>
      <w:r w:rsidR="007A02F3" w:rsidRPr="00477343">
        <w:rPr>
          <w:lang w:eastAsia="ru-RU"/>
        </w:rPr>
        <w:instrText xml:space="preserve"> REF _Ref126589748 \h\#\0  </w:instrText>
      </w:r>
      <w:r w:rsidR="00FC2DE9" w:rsidRPr="00477343">
        <w:rPr>
          <w:lang w:eastAsia="ru-RU"/>
        </w:rPr>
        <w:instrText xml:space="preserve"> \* MERGEFORMAT </w:instrText>
      </w:r>
      <w:r w:rsidR="007A02F3" w:rsidRPr="00330264">
        <w:rPr>
          <w:lang w:eastAsia="ru-RU"/>
        </w:rPr>
      </w:r>
      <w:r w:rsidR="007A02F3" w:rsidRPr="005A7E0D">
        <w:rPr>
          <w:lang w:eastAsia="ru-RU"/>
        </w:rPr>
        <w:fldChar w:fldCharType="separate"/>
      </w:r>
      <w:r w:rsidR="00016177">
        <w:rPr>
          <w:lang w:eastAsia="ru-RU"/>
        </w:rPr>
        <w:t>84</w:t>
      </w:r>
      <w:r w:rsidR="007A02F3" w:rsidRPr="00330264">
        <w:rPr>
          <w:lang w:eastAsia="ru-RU"/>
        </w:rPr>
        <w:fldChar w:fldCharType="end"/>
      </w:r>
      <w:r w:rsidR="007A02F3" w:rsidRPr="00477343">
        <w:rPr>
          <w:lang w:eastAsia="ru-RU"/>
        </w:rPr>
        <w:t>.</w:t>
      </w:r>
    </w:p>
    <w:p w14:paraId="1EE04807"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7EAAA9DA" wp14:editId="74430156">
            <wp:extent cx="5934075" cy="1381125"/>
            <wp:effectExtent l="0" t="0" r="9525" b="952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34075" cy="1381125"/>
                    </a:xfrm>
                    <a:prstGeom prst="rect">
                      <a:avLst/>
                    </a:prstGeom>
                    <a:noFill/>
                    <a:ln>
                      <a:noFill/>
                    </a:ln>
                  </pic:spPr>
                </pic:pic>
              </a:graphicData>
            </a:graphic>
          </wp:inline>
        </w:drawing>
      </w:r>
    </w:p>
    <w:p w14:paraId="05FAABEA" w14:textId="16D011F5" w:rsidR="00316FF6" w:rsidRPr="00477343" w:rsidRDefault="00316FF6" w:rsidP="00EA5DAF">
      <w:pPr>
        <w:pStyle w:val="affe"/>
        <w:rPr>
          <w:lang w:eastAsia="ru-RU"/>
        </w:rPr>
      </w:pPr>
      <w:bookmarkStart w:id="4087" w:name="_Ref1265897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84</w:t>
      </w:r>
      <w:r w:rsidRPr="00C551E3">
        <w:rPr>
          <w:iCs w:val="0"/>
          <w:lang w:eastAsia="ru-RU"/>
        </w:rPr>
        <w:fldChar w:fldCharType="end"/>
      </w:r>
      <w:bookmarkEnd w:id="4087"/>
      <w:r w:rsidRPr="00477343">
        <w:rPr>
          <w:lang w:eastAsia="ru-RU"/>
        </w:rPr>
        <w:t xml:space="preserve"> – Состав экранной формы</w:t>
      </w:r>
    </w:p>
    <w:p w14:paraId="7CA1D851" w14:textId="406D0BBC"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088" w:name="_Toc126592912"/>
      <w:bookmarkStart w:id="4089" w:name="_Toc176536754"/>
      <w:r w:rsidRPr="00477343">
        <w:rPr>
          <w:rFonts w:ascii="Times New Roman" w:hAnsi="Times New Roman"/>
        </w:rPr>
        <w:lastRenderedPageBreak/>
        <w:t>Предупреждения и ошибки ввода</w:t>
      </w:r>
      <w:bookmarkEnd w:id="4088"/>
      <w:bookmarkEnd w:id="4089"/>
    </w:p>
    <w:p w14:paraId="67F490FC" w14:textId="2C22AD7D" w:rsidR="00316FF6" w:rsidRPr="00477343" w:rsidRDefault="00316FF6" w:rsidP="00316FF6">
      <w:pPr>
        <w:tabs>
          <w:tab w:val="left" w:pos="851"/>
        </w:tabs>
        <w:rPr>
          <w:b/>
          <w:bCs/>
          <w:lang w:eastAsia="ru-RU"/>
        </w:rPr>
      </w:pPr>
      <w:r w:rsidRPr="00477343">
        <w:rPr>
          <w:b/>
          <w:bCs/>
          <w:lang w:eastAsia="ru-RU"/>
        </w:rPr>
        <w:t>Предупреждения:</w:t>
      </w:r>
    </w:p>
    <w:p w14:paraId="2C6B139A" w14:textId="7969C160"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r w:rsidR="00E61AD6" w:rsidRPr="00477343">
        <w:rPr>
          <w:lang w:eastAsia="ru-RU"/>
        </w:rPr>
        <w:t>;</w:t>
      </w:r>
    </w:p>
    <w:p w14:paraId="22DBBEAF" w14:textId="773FC42C" w:rsidR="00316FF6" w:rsidRPr="00477343" w:rsidRDefault="00316FF6" w:rsidP="00685186">
      <w:pPr>
        <w:pStyle w:val="afff0"/>
        <w:numPr>
          <w:ilvl w:val="0"/>
          <w:numId w:val="108"/>
        </w:numPr>
        <w:tabs>
          <w:tab w:val="left" w:pos="851"/>
          <w:tab w:val="left" w:pos="1134"/>
          <w:tab w:val="left" w:pos="1276"/>
        </w:tabs>
        <w:ind w:left="0" w:firstLine="709"/>
        <w:rPr>
          <w:lang w:eastAsia="ru-RU"/>
        </w:rPr>
      </w:pPr>
      <w:r w:rsidRPr="00477343">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r w:rsidR="00207BDE" w:rsidRPr="00477343">
        <w:rPr>
          <w:lang w:eastAsia="ru-RU"/>
        </w:rPr>
        <w:t>;</w:t>
      </w:r>
    </w:p>
    <w:p w14:paraId="4BCE1146" w14:textId="661E188C" w:rsidR="00164523" w:rsidRPr="00477343" w:rsidRDefault="00E50147" w:rsidP="00685186">
      <w:pPr>
        <w:pStyle w:val="afff0"/>
        <w:numPr>
          <w:ilvl w:val="0"/>
          <w:numId w:val="108"/>
        </w:numPr>
        <w:tabs>
          <w:tab w:val="left" w:pos="851"/>
          <w:tab w:val="left" w:pos="1134"/>
          <w:tab w:val="left" w:pos="1276"/>
        </w:tabs>
        <w:ind w:left="0" w:firstLine="709"/>
        <w:rPr>
          <w:lang w:eastAsia="ru-RU"/>
        </w:rPr>
      </w:pPr>
      <w:r w:rsidRPr="00477343">
        <w:rPr>
          <w:lang w:eastAsia="ru-RU"/>
        </w:rPr>
        <w:t xml:space="preserve">значение </w:t>
      </w:r>
      <w:r w:rsidR="00164523" w:rsidRPr="00477343">
        <w:rPr>
          <w:lang w:eastAsia="ru-RU"/>
        </w:rPr>
        <w:t>содержит пограничные пробелы – может быть скорректировано при вызове «дополнительно\перерасчет форматной маски»</w:t>
      </w:r>
      <w:r w:rsidR="00207BDE" w:rsidRPr="00477343">
        <w:rPr>
          <w:lang w:eastAsia="ru-RU"/>
        </w:rPr>
        <w:t>.</w:t>
      </w:r>
    </w:p>
    <w:p w14:paraId="1C59FDF2" w14:textId="69182398" w:rsidR="00316FF6" w:rsidRPr="00477343" w:rsidRDefault="00316FF6">
      <w:pPr>
        <w:tabs>
          <w:tab w:val="left" w:pos="851"/>
        </w:tabs>
        <w:rPr>
          <w:b/>
          <w:bCs/>
          <w:lang w:eastAsia="ru-RU"/>
        </w:rPr>
      </w:pPr>
      <w:r w:rsidRPr="00477343">
        <w:rPr>
          <w:b/>
          <w:bCs/>
          <w:lang w:eastAsia="ru-RU"/>
        </w:rPr>
        <w:t>Ошибки:</w:t>
      </w:r>
    </w:p>
    <w:p w14:paraId="436FFFB6" w14:textId="0E1FC9DA"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числового поля – вместо числового значения введено строковое, либо нарушен формат числа</w:t>
      </w:r>
      <w:r w:rsidR="00E61AD6" w:rsidRPr="00477343">
        <w:rPr>
          <w:lang w:eastAsia="ru-RU"/>
        </w:rPr>
        <w:t>;</w:t>
      </w:r>
    </w:p>
    <w:p w14:paraId="4EEA75B0" w14:textId="748F67A4" w:rsidR="00316FF6" w:rsidRPr="00477343" w:rsidRDefault="00316FF6" w:rsidP="00685186">
      <w:pPr>
        <w:pStyle w:val="afff0"/>
        <w:numPr>
          <w:ilvl w:val="0"/>
          <w:numId w:val="109"/>
        </w:numPr>
        <w:tabs>
          <w:tab w:val="left" w:pos="851"/>
          <w:tab w:val="left" w:pos="1134"/>
        </w:tabs>
        <w:ind w:left="0" w:firstLine="709"/>
        <w:rPr>
          <w:lang w:eastAsia="ru-RU"/>
        </w:rPr>
      </w:pPr>
      <w:r w:rsidRPr="00477343">
        <w:rPr>
          <w:lang w:eastAsia="ru-RU"/>
        </w:rPr>
        <w:t>нарушение формата даты – формат даты отличен от требуемого</w:t>
      </w:r>
      <w:r w:rsidR="00E61AD6" w:rsidRPr="00477343">
        <w:rPr>
          <w:lang w:eastAsia="ru-RU"/>
        </w:rPr>
        <w:t>.</w:t>
      </w:r>
    </w:p>
    <w:p w14:paraId="13B1B250" w14:textId="33F5B24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090" w:name="_Toc126592913"/>
      <w:bookmarkStart w:id="4091" w:name="_Toc176536755"/>
      <w:r w:rsidRPr="00477343">
        <w:rPr>
          <w:rFonts w:ascii="Times New Roman" w:hAnsi="Times New Roman"/>
        </w:rPr>
        <w:t>Редактирование табличных данных</w:t>
      </w:r>
      <w:bookmarkEnd w:id="4090"/>
      <w:bookmarkEnd w:id="4091"/>
    </w:p>
    <w:p w14:paraId="23126495" w14:textId="24B1FF5D" w:rsidR="00316FF6" w:rsidRPr="00477343" w:rsidRDefault="00316FF6" w:rsidP="00316FF6">
      <w:pPr>
        <w:tabs>
          <w:tab w:val="left" w:pos="851"/>
        </w:tabs>
        <w:rPr>
          <w:lang w:eastAsia="ru-RU"/>
        </w:rPr>
      </w:pPr>
      <w:r w:rsidRPr="00477343">
        <w:rPr>
          <w:lang w:eastAsia="ru-RU"/>
        </w:rPr>
        <w:t xml:space="preserve">Таблица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_Ref126589900 \h\#\0  </w:instrText>
      </w:r>
      <w:r w:rsidR="00FC2DE9" w:rsidRPr="00477343">
        <w:rPr>
          <w:lang w:eastAsia="ru-RU"/>
        </w:rPr>
        <w:instrText xml:space="preserve"> \* MERGEFORMAT </w:instrText>
      </w:r>
      <w:r w:rsidR="00E61AD6" w:rsidRPr="00330264">
        <w:rPr>
          <w:lang w:eastAsia="ru-RU"/>
        </w:rPr>
      </w:r>
      <w:r w:rsidR="00E61AD6" w:rsidRPr="005A7E0D">
        <w:rPr>
          <w:lang w:eastAsia="ru-RU"/>
        </w:rPr>
        <w:fldChar w:fldCharType="separate"/>
      </w:r>
      <w:r w:rsidR="00016177">
        <w:rPr>
          <w:lang w:eastAsia="ru-RU"/>
        </w:rPr>
        <w:t>85</w:t>
      </w:r>
      <w:r w:rsidR="00E61AD6" w:rsidRPr="00330264">
        <w:rPr>
          <w:lang w:eastAsia="ru-RU"/>
        </w:rPr>
        <w:fldChar w:fldCharType="end"/>
      </w:r>
      <w:r w:rsidR="00207BDE" w:rsidRPr="00477343">
        <w:rPr>
          <w:lang w:eastAsia="ru-RU"/>
        </w:rPr>
        <w:t xml:space="preserve"> состоит из следующих элементов</w:t>
      </w:r>
      <w:r w:rsidR="00E61AD6" w:rsidRPr="00477343">
        <w:rPr>
          <w:lang w:eastAsia="ru-RU"/>
        </w:rPr>
        <w:t>:</w:t>
      </w:r>
    </w:p>
    <w:p w14:paraId="13A9607A" w14:textId="0633904B"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заголовок</w:t>
      </w:r>
      <w:r w:rsidR="00E61AD6" w:rsidRPr="00477343">
        <w:rPr>
          <w:lang w:eastAsia="ru-RU"/>
        </w:rPr>
        <w:t>;</w:t>
      </w:r>
    </w:p>
    <w:p w14:paraId="63E6F293" w14:textId="67978959"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 xml:space="preserve">инструментов (функциональность приведена в таблице </w:t>
      </w:r>
      <w:r w:rsidR="00316FF6" w:rsidRPr="00C551E3">
        <w:rPr>
          <w:lang w:eastAsia="ru-RU"/>
        </w:rPr>
        <w:fldChar w:fldCharType="begin"/>
      </w:r>
      <w:r w:rsidR="00316FF6" w:rsidRPr="00477343">
        <w:rPr>
          <w:lang w:eastAsia="ru-RU"/>
        </w:rPr>
        <w:instrText xml:space="preserve"> REF _Ref126590053 \h \## </w:instrText>
      </w:r>
      <w:r w:rsidR="00FC2DE9" w:rsidRPr="00477343">
        <w:rPr>
          <w:lang w:eastAsia="ru-RU"/>
        </w:rPr>
        <w:instrText xml:space="preserve"> \* MERGEFORMAT </w:instrText>
      </w:r>
      <w:r w:rsidR="00316FF6" w:rsidRPr="00C551E3">
        <w:rPr>
          <w:lang w:eastAsia="ru-RU"/>
        </w:rPr>
      </w:r>
      <w:r w:rsidR="00316FF6" w:rsidRPr="005A7E0D">
        <w:rPr>
          <w:lang w:eastAsia="ru-RU"/>
        </w:rPr>
        <w:fldChar w:fldCharType="separate"/>
      </w:r>
      <w:r w:rsidR="00016177">
        <w:rPr>
          <w:lang w:eastAsia="ru-RU"/>
        </w:rPr>
        <w:t>4</w:t>
      </w:r>
      <w:r w:rsidR="00316FF6" w:rsidRPr="00C551E3">
        <w:rPr>
          <w:lang w:eastAsia="ru-RU"/>
        </w:rPr>
        <w:fldChar w:fldCharType="end"/>
      </w:r>
      <w:r w:rsidR="00316FF6" w:rsidRPr="00477343">
        <w:rPr>
          <w:lang w:eastAsia="ru-RU"/>
        </w:rPr>
        <w:t>)</w:t>
      </w:r>
      <w:r w:rsidR="00E61AD6" w:rsidRPr="00477343">
        <w:rPr>
          <w:lang w:eastAsia="ru-RU"/>
        </w:rPr>
        <w:t>;</w:t>
      </w:r>
    </w:p>
    <w:p w14:paraId="2DF4CB78" w14:textId="60E4E3C4"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поле </w:t>
      </w:r>
      <w:r w:rsidR="00316FF6" w:rsidRPr="00477343">
        <w:rPr>
          <w:lang w:eastAsia="ru-RU"/>
        </w:rPr>
        <w:t>быстрого перехода к строке по номеру</w:t>
      </w:r>
      <w:r w:rsidR="00E61AD6" w:rsidRPr="00477343">
        <w:rPr>
          <w:lang w:eastAsia="ru-RU"/>
        </w:rPr>
        <w:t>;</w:t>
      </w:r>
    </w:p>
    <w:p w14:paraId="232E7ACF" w14:textId="4802B31E"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информационный </w:t>
      </w:r>
      <w:r w:rsidR="00316FF6" w:rsidRPr="00477343">
        <w:rPr>
          <w:lang w:eastAsia="ru-RU"/>
        </w:rPr>
        <w:t>пронумерованный столбец</w:t>
      </w:r>
      <w:r w:rsidR="00E61AD6" w:rsidRPr="00477343">
        <w:rPr>
          <w:lang w:eastAsia="ru-RU"/>
        </w:rPr>
        <w:t>;</w:t>
      </w:r>
    </w:p>
    <w:p w14:paraId="492A243A" w14:textId="2A9E595F" w:rsidR="00316FF6" w:rsidRPr="00477343" w:rsidRDefault="00C45E4E" w:rsidP="00685186">
      <w:pPr>
        <w:pStyle w:val="afff0"/>
        <w:numPr>
          <w:ilvl w:val="0"/>
          <w:numId w:val="118"/>
        </w:numPr>
        <w:tabs>
          <w:tab w:val="left" w:pos="851"/>
          <w:tab w:val="left" w:pos="1134"/>
        </w:tabs>
        <w:ind w:left="0" w:firstLine="709"/>
        <w:rPr>
          <w:lang w:eastAsia="ru-RU"/>
        </w:rPr>
      </w:pPr>
      <w:r w:rsidRPr="00477343">
        <w:rPr>
          <w:lang w:eastAsia="ru-RU"/>
        </w:rPr>
        <w:t xml:space="preserve">поля </w:t>
      </w:r>
      <w:r w:rsidR="00316FF6" w:rsidRPr="00477343">
        <w:rPr>
          <w:lang w:eastAsia="ru-RU"/>
        </w:rPr>
        <w:t>для сортировки столбцов</w:t>
      </w:r>
      <w:r w:rsidR="00E61AD6" w:rsidRPr="00477343">
        <w:rPr>
          <w:lang w:eastAsia="ru-RU"/>
        </w:rPr>
        <w:t>.</w:t>
      </w:r>
    </w:p>
    <w:p w14:paraId="70BC946B" w14:textId="77777777" w:rsidR="00316FF6" w:rsidRPr="00477343" w:rsidRDefault="00316FF6" w:rsidP="00316FF6">
      <w:pPr>
        <w:pStyle w:val="afff0"/>
        <w:tabs>
          <w:tab w:val="left" w:pos="851"/>
        </w:tabs>
        <w:ind w:left="1429" w:firstLine="0"/>
        <w:rPr>
          <w:lang w:eastAsia="ru-RU"/>
        </w:rPr>
      </w:pPr>
    </w:p>
    <w:p w14:paraId="0D96B46D" w14:textId="17D75254" w:rsidR="00316FF6" w:rsidRPr="00477343" w:rsidRDefault="00DC3F7E" w:rsidP="00316FF6">
      <w:pPr>
        <w:tabs>
          <w:tab w:val="left" w:pos="851"/>
        </w:tabs>
        <w:ind w:firstLine="0"/>
        <w:jc w:val="center"/>
        <w:rPr>
          <w:lang w:eastAsia="ru-RU"/>
        </w:rPr>
      </w:pPr>
      <w:r w:rsidRPr="00477343">
        <w:rPr>
          <w:noProof/>
          <w:lang w:eastAsia="ru-RU"/>
        </w:rPr>
        <w:lastRenderedPageBreak/>
        <w:drawing>
          <wp:inline distT="0" distB="0" distL="0" distR="0" wp14:anchorId="6A9CC9A5" wp14:editId="1BF0A84B">
            <wp:extent cx="5143500" cy="409575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143500" cy="4095750"/>
                    </a:xfrm>
                    <a:prstGeom prst="rect">
                      <a:avLst/>
                    </a:prstGeom>
                    <a:noFill/>
                    <a:ln>
                      <a:noFill/>
                    </a:ln>
                  </pic:spPr>
                </pic:pic>
              </a:graphicData>
            </a:graphic>
          </wp:inline>
        </w:drawing>
      </w:r>
    </w:p>
    <w:p w14:paraId="7E574180" w14:textId="3ED544E5" w:rsidR="00316FF6" w:rsidRPr="00477343" w:rsidRDefault="00316FF6" w:rsidP="004F16FF">
      <w:pPr>
        <w:pStyle w:val="affe"/>
        <w:spacing w:before="0" w:after="120"/>
        <w:rPr>
          <w:lang w:eastAsia="ru-RU"/>
        </w:rPr>
      </w:pPr>
      <w:bookmarkStart w:id="4092" w:name="_Ref12658990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5A7E0D">
        <w:rPr>
          <w:noProof/>
        </w:rPr>
        <w:fldChar w:fldCharType="separate"/>
      </w:r>
      <w:r w:rsidR="00016177">
        <w:rPr>
          <w:noProof/>
        </w:rPr>
        <w:t>85</w:t>
      </w:r>
      <w:r w:rsidR="0083651A" w:rsidRPr="00C551E3">
        <w:rPr>
          <w:noProof/>
        </w:rPr>
        <w:fldChar w:fldCharType="end"/>
      </w:r>
      <w:bookmarkEnd w:id="4092"/>
      <w:r w:rsidRPr="00477343">
        <w:t xml:space="preserve"> – Структура редактора табличных данны</w:t>
      </w:r>
      <w:r w:rsidR="00E61AD6" w:rsidRPr="00477343">
        <w:t>х</w:t>
      </w:r>
    </w:p>
    <w:p w14:paraId="7478D60A" w14:textId="5C0AC87F" w:rsidR="00316FF6" w:rsidRPr="00477343" w:rsidRDefault="00316FF6" w:rsidP="005A7E0D">
      <w:pPr>
        <w:pStyle w:val="affe"/>
        <w:jc w:val="left"/>
        <w:rPr>
          <w:lang w:eastAsia="ru-RU"/>
        </w:rPr>
      </w:pPr>
      <w:bookmarkStart w:id="4093" w:name="_Ref126590053"/>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5A7E0D">
        <w:rPr>
          <w:lang w:eastAsia="ru-RU"/>
        </w:rPr>
        <w:fldChar w:fldCharType="separate"/>
      </w:r>
      <w:r w:rsidR="00016177">
        <w:rPr>
          <w:noProof/>
          <w:lang w:eastAsia="ru-RU"/>
        </w:rPr>
        <w:t>4</w:t>
      </w:r>
      <w:r w:rsidRPr="00C551E3">
        <w:rPr>
          <w:lang w:eastAsia="ru-RU"/>
        </w:rPr>
        <w:fldChar w:fldCharType="end"/>
      </w:r>
      <w:bookmarkEnd w:id="4093"/>
      <w:r w:rsidRPr="00477343">
        <w:rPr>
          <w:lang w:eastAsia="ru-RU"/>
        </w:rPr>
        <w:t xml:space="preserve"> </w:t>
      </w:r>
      <w:r w:rsidR="00A64C9A" w:rsidRPr="00477343">
        <w:t xml:space="preserve">– </w:t>
      </w:r>
      <w:r w:rsidRPr="00477343">
        <w:rPr>
          <w:lang w:eastAsia="ru-RU"/>
        </w:rPr>
        <w:t>Панель инструментов редактора табличных данных</w:t>
      </w:r>
    </w:p>
    <w:tbl>
      <w:tblPr>
        <w:tblStyle w:val="afffffc"/>
        <w:tblW w:w="0" w:type="auto"/>
        <w:tblInd w:w="108" w:type="dxa"/>
        <w:tblLook w:val="04A0" w:firstRow="1" w:lastRow="0" w:firstColumn="1" w:lastColumn="0" w:noHBand="0" w:noVBand="1"/>
      </w:tblPr>
      <w:tblGrid>
        <w:gridCol w:w="907"/>
        <w:gridCol w:w="8330"/>
      </w:tblGrid>
      <w:tr w:rsidR="00DD5A1F" w:rsidRPr="00477343" w14:paraId="4BB7A019" w14:textId="77777777" w:rsidTr="00700760">
        <w:tc>
          <w:tcPr>
            <w:tcW w:w="799" w:type="dxa"/>
            <w:vAlign w:val="center"/>
          </w:tcPr>
          <w:p w14:paraId="5E9D2650" w14:textId="753A0F99" w:rsidR="00DD5A1F" w:rsidRPr="00477343" w:rsidRDefault="00DD5A1F" w:rsidP="00DD5A1F">
            <w:pPr>
              <w:ind w:firstLine="0"/>
              <w:jc w:val="center"/>
              <w:rPr>
                <w:noProof/>
                <w:sz w:val="20"/>
                <w:szCs w:val="20"/>
                <w:lang w:eastAsia="ru-RU"/>
              </w:rPr>
            </w:pPr>
            <w:r w:rsidRPr="00477343">
              <w:rPr>
                <w:b/>
                <w:noProof/>
                <w:sz w:val="20"/>
                <w:szCs w:val="20"/>
                <w:lang w:eastAsia="ru-RU"/>
              </w:rPr>
              <w:t>Кнопка</w:t>
            </w:r>
          </w:p>
        </w:tc>
        <w:tc>
          <w:tcPr>
            <w:tcW w:w="8559" w:type="dxa"/>
            <w:vAlign w:val="center"/>
          </w:tcPr>
          <w:p w14:paraId="4DD3A6ED" w14:textId="4F75638E" w:rsidR="00DD5A1F" w:rsidRPr="00477343" w:rsidRDefault="00DD5A1F" w:rsidP="00207BDE">
            <w:pPr>
              <w:ind w:firstLine="0"/>
              <w:jc w:val="center"/>
              <w:rPr>
                <w:sz w:val="20"/>
                <w:szCs w:val="20"/>
                <w:lang w:eastAsia="ru-RU"/>
              </w:rPr>
            </w:pPr>
            <w:r w:rsidRPr="00477343">
              <w:rPr>
                <w:b/>
                <w:sz w:val="20"/>
                <w:szCs w:val="20"/>
                <w:lang w:eastAsia="ru-RU"/>
              </w:rPr>
              <w:t>Действие</w:t>
            </w:r>
          </w:p>
        </w:tc>
      </w:tr>
      <w:tr w:rsidR="00316FF6" w:rsidRPr="00477343" w14:paraId="06765BDD" w14:textId="77777777" w:rsidTr="00700760">
        <w:tc>
          <w:tcPr>
            <w:tcW w:w="799" w:type="dxa"/>
          </w:tcPr>
          <w:p w14:paraId="5AB8384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202F87E" wp14:editId="1703AD1A">
                  <wp:extent cx="285750" cy="3333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6854560F" w14:textId="77777777" w:rsidR="00316FF6" w:rsidRPr="00477343" w:rsidRDefault="00316FF6" w:rsidP="00C408BC">
            <w:pPr>
              <w:ind w:firstLine="0"/>
              <w:jc w:val="left"/>
              <w:rPr>
                <w:sz w:val="20"/>
                <w:szCs w:val="20"/>
                <w:lang w:eastAsia="ru-RU"/>
              </w:rPr>
            </w:pPr>
            <w:r w:rsidRPr="00477343">
              <w:rPr>
                <w:sz w:val="20"/>
                <w:szCs w:val="20"/>
                <w:lang w:eastAsia="ru-RU"/>
              </w:rPr>
              <w:t>Выделить (снять выделение) всех строк в таблице</w:t>
            </w:r>
          </w:p>
        </w:tc>
      </w:tr>
      <w:tr w:rsidR="00316FF6" w:rsidRPr="00477343" w14:paraId="1DDBDC6B" w14:textId="77777777" w:rsidTr="00700760">
        <w:trPr>
          <w:trHeight w:val="429"/>
        </w:trPr>
        <w:tc>
          <w:tcPr>
            <w:tcW w:w="799" w:type="dxa"/>
          </w:tcPr>
          <w:p w14:paraId="05AEDBAB"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314822F" wp14:editId="44D30058">
                  <wp:extent cx="285750" cy="333375"/>
                  <wp:effectExtent l="0" t="0" r="0"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5750" cy="333375"/>
                          </a:xfrm>
                          <a:prstGeom prst="rect">
                            <a:avLst/>
                          </a:prstGeom>
                          <a:noFill/>
                          <a:ln>
                            <a:noFill/>
                          </a:ln>
                        </pic:spPr>
                      </pic:pic>
                    </a:graphicData>
                  </a:graphic>
                </wp:inline>
              </w:drawing>
            </w:r>
          </w:p>
        </w:tc>
        <w:tc>
          <w:tcPr>
            <w:tcW w:w="8559" w:type="dxa"/>
            <w:vAlign w:val="center"/>
          </w:tcPr>
          <w:p w14:paraId="202DF34F" w14:textId="77777777" w:rsidR="00316FF6" w:rsidRPr="00477343" w:rsidRDefault="00316FF6" w:rsidP="00C408BC">
            <w:pPr>
              <w:ind w:firstLine="0"/>
              <w:jc w:val="left"/>
              <w:rPr>
                <w:sz w:val="20"/>
                <w:szCs w:val="20"/>
                <w:lang w:eastAsia="ru-RU"/>
              </w:rPr>
            </w:pPr>
            <w:r w:rsidRPr="00477343">
              <w:rPr>
                <w:sz w:val="20"/>
                <w:szCs w:val="20"/>
                <w:lang w:eastAsia="ru-RU"/>
              </w:rPr>
              <w:t>Добавить новую строку</w:t>
            </w:r>
          </w:p>
        </w:tc>
      </w:tr>
      <w:tr w:rsidR="00316FF6" w:rsidRPr="00477343" w14:paraId="19B177E6" w14:textId="77777777" w:rsidTr="00700760">
        <w:tc>
          <w:tcPr>
            <w:tcW w:w="799" w:type="dxa"/>
          </w:tcPr>
          <w:p w14:paraId="16A3A9A0"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C0FD72" wp14:editId="1FC7E837">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p>
        </w:tc>
        <w:tc>
          <w:tcPr>
            <w:tcW w:w="8559" w:type="dxa"/>
            <w:vAlign w:val="center"/>
          </w:tcPr>
          <w:p w14:paraId="1FAF0DCF" w14:textId="77777777" w:rsidR="00316FF6" w:rsidRPr="00477343" w:rsidRDefault="00316FF6" w:rsidP="00C408BC">
            <w:pPr>
              <w:ind w:firstLine="0"/>
              <w:jc w:val="left"/>
              <w:rPr>
                <w:sz w:val="20"/>
                <w:szCs w:val="20"/>
                <w:lang w:eastAsia="ru-RU"/>
              </w:rPr>
            </w:pPr>
            <w:r w:rsidRPr="00477343">
              <w:rPr>
                <w:sz w:val="20"/>
                <w:szCs w:val="20"/>
                <w:lang w:eastAsia="ru-RU"/>
              </w:rPr>
              <w:t>Удалить текущую строку (выделенные строки)</w:t>
            </w:r>
          </w:p>
        </w:tc>
      </w:tr>
      <w:tr w:rsidR="00316FF6" w:rsidRPr="00477343" w14:paraId="56C89CCF" w14:textId="77777777" w:rsidTr="00700760">
        <w:tc>
          <w:tcPr>
            <w:tcW w:w="799" w:type="dxa"/>
          </w:tcPr>
          <w:p w14:paraId="485160C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53244BBD" wp14:editId="327A6F9F">
                  <wp:extent cx="342900" cy="3333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p>
        </w:tc>
        <w:tc>
          <w:tcPr>
            <w:tcW w:w="8559" w:type="dxa"/>
            <w:vAlign w:val="center"/>
          </w:tcPr>
          <w:p w14:paraId="74FADBA1" w14:textId="77777777" w:rsidR="00316FF6" w:rsidRPr="00477343" w:rsidRDefault="00316FF6" w:rsidP="00C408BC">
            <w:pPr>
              <w:ind w:firstLine="0"/>
              <w:jc w:val="left"/>
              <w:rPr>
                <w:sz w:val="20"/>
                <w:szCs w:val="20"/>
                <w:lang w:eastAsia="ru-RU"/>
              </w:rPr>
            </w:pPr>
            <w:r w:rsidRPr="00477343">
              <w:rPr>
                <w:sz w:val="20"/>
                <w:szCs w:val="20"/>
                <w:lang w:eastAsia="ru-RU"/>
              </w:rPr>
              <w:t>Вставка новой строки до текущей</w:t>
            </w:r>
          </w:p>
        </w:tc>
      </w:tr>
      <w:tr w:rsidR="00316FF6" w:rsidRPr="00477343" w14:paraId="1B6568DA" w14:textId="77777777" w:rsidTr="00700760">
        <w:tc>
          <w:tcPr>
            <w:tcW w:w="799" w:type="dxa"/>
          </w:tcPr>
          <w:p w14:paraId="69348BA3"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18F810" wp14:editId="3EF1345C">
                  <wp:extent cx="352425" cy="33337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
        </w:tc>
        <w:tc>
          <w:tcPr>
            <w:tcW w:w="8559" w:type="dxa"/>
            <w:vAlign w:val="center"/>
          </w:tcPr>
          <w:p w14:paraId="1FDDCF46" w14:textId="77777777" w:rsidR="00316FF6" w:rsidRPr="00477343" w:rsidRDefault="00316FF6" w:rsidP="00207BDE">
            <w:pPr>
              <w:ind w:firstLine="0"/>
              <w:jc w:val="left"/>
              <w:rPr>
                <w:sz w:val="20"/>
                <w:szCs w:val="20"/>
                <w:lang w:eastAsia="ru-RU"/>
              </w:rPr>
            </w:pPr>
            <w:r w:rsidRPr="00477343">
              <w:rPr>
                <w:sz w:val="20"/>
                <w:szCs w:val="20"/>
                <w:lang w:eastAsia="ru-RU"/>
              </w:rPr>
              <w:t>Вставка новой строки после текущей</w:t>
            </w:r>
          </w:p>
        </w:tc>
      </w:tr>
      <w:tr w:rsidR="00316FF6" w:rsidRPr="00477343" w14:paraId="271A1C84" w14:textId="77777777" w:rsidTr="00700760">
        <w:tc>
          <w:tcPr>
            <w:tcW w:w="799" w:type="dxa"/>
          </w:tcPr>
          <w:p w14:paraId="1C74446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729041" wp14:editId="3414D77E">
                  <wp:extent cx="314325" cy="33337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337192D1" w14:textId="77777777" w:rsidR="00316FF6" w:rsidRPr="00477343" w:rsidRDefault="00316FF6" w:rsidP="00C408BC">
            <w:pPr>
              <w:ind w:firstLine="0"/>
              <w:jc w:val="left"/>
              <w:rPr>
                <w:sz w:val="20"/>
                <w:szCs w:val="20"/>
                <w:lang w:eastAsia="ru-RU"/>
              </w:rPr>
            </w:pPr>
            <w:r w:rsidRPr="00477343">
              <w:rPr>
                <w:sz w:val="20"/>
                <w:szCs w:val="20"/>
                <w:lang w:eastAsia="ru-RU"/>
              </w:rPr>
              <w:t>Дублирование текущей строки (выделенные строки)</w:t>
            </w:r>
          </w:p>
        </w:tc>
      </w:tr>
      <w:tr w:rsidR="00316FF6" w:rsidRPr="00477343" w14:paraId="3CC7D419" w14:textId="77777777" w:rsidTr="00700760">
        <w:tc>
          <w:tcPr>
            <w:tcW w:w="799" w:type="dxa"/>
          </w:tcPr>
          <w:p w14:paraId="2FC4BD76"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E9BDA5C" wp14:editId="5C14D03D">
                  <wp:extent cx="361950" cy="314325"/>
                  <wp:effectExtent l="0" t="0" r="0" b="952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p>
        </w:tc>
        <w:tc>
          <w:tcPr>
            <w:tcW w:w="8559" w:type="dxa"/>
            <w:vAlign w:val="center"/>
          </w:tcPr>
          <w:p w14:paraId="29A5129D" w14:textId="77777777" w:rsidR="00316FF6" w:rsidRPr="00477343" w:rsidRDefault="00316FF6" w:rsidP="00C408BC">
            <w:pPr>
              <w:ind w:firstLine="0"/>
              <w:jc w:val="left"/>
              <w:rPr>
                <w:sz w:val="20"/>
                <w:szCs w:val="20"/>
                <w:lang w:eastAsia="ru-RU"/>
              </w:rPr>
            </w:pPr>
            <w:r w:rsidRPr="00477343">
              <w:rPr>
                <w:sz w:val="20"/>
                <w:szCs w:val="20"/>
                <w:lang w:eastAsia="ru-RU"/>
              </w:rPr>
              <w:t>Перерасчет нумерации в таблице</w:t>
            </w:r>
          </w:p>
        </w:tc>
      </w:tr>
      <w:tr w:rsidR="00316FF6" w:rsidRPr="00477343" w14:paraId="61949455" w14:textId="77777777" w:rsidTr="00700760">
        <w:tc>
          <w:tcPr>
            <w:tcW w:w="799" w:type="dxa"/>
          </w:tcPr>
          <w:p w14:paraId="59208C5C" w14:textId="2B5D166B" w:rsidR="00E1406D" w:rsidRPr="00477343" w:rsidRDefault="00E1406D" w:rsidP="00C408BC">
            <w:pPr>
              <w:ind w:firstLine="0"/>
              <w:jc w:val="center"/>
              <w:rPr>
                <w:sz w:val="20"/>
                <w:szCs w:val="20"/>
                <w:lang w:val="en-US" w:eastAsia="ru-RU"/>
              </w:rPr>
            </w:pPr>
            <w:r w:rsidRPr="00477343">
              <w:rPr>
                <w:noProof/>
                <w:sz w:val="20"/>
                <w:szCs w:val="20"/>
                <w:lang w:eastAsia="ru-RU"/>
              </w:rPr>
              <w:drawing>
                <wp:inline distT="0" distB="0" distL="0" distR="0" wp14:anchorId="2D31BE52" wp14:editId="685F1326">
                  <wp:extent cx="238158" cy="314369"/>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38158" cy="314369"/>
                          </a:xfrm>
                          <a:prstGeom prst="rect">
                            <a:avLst/>
                          </a:prstGeom>
                        </pic:spPr>
                      </pic:pic>
                    </a:graphicData>
                  </a:graphic>
                </wp:inline>
              </w:drawing>
            </w:r>
          </w:p>
        </w:tc>
        <w:tc>
          <w:tcPr>
            <w:tcW w:w="8559" w:type="dxa"/>
            <w:vAlign w:val="center"/>
          </w:tcPr>
          <w:p w14:paraId="50B597FD" w14:textId="77777777" w:rsidR="00316FF6" w:rsidRPr="00477343" w:rsidRDefault="00316FF6" w:rsidP="00C408BC">
            <w:pPr>
              <w:ind w:firstLine="0"/>
              <w:jc w:val="left"/>
              <w:rPr>
                <w:sz w:val="20"/>
                <w:szCs w:val="20"/>
                <w:lang w:eastAsia="ru-RU"/>
              </w:rPr>
            </w:pPr>
            <w:r w:rsidRPr="00477343">
              <w:rPr>
                <w:sz w:val="20"/>
                <w:szCs w:val="20"/>
                <w:lang w:eastAsia="ru-RU"/>
              </w:rPr>
              <w:t>Пересчет рассчитываемых ячеек в таблице</w:t>
            </w:r>
          </w:p>
        </w:tc>
      </w:tr>
      <w:tr w:rsidR="00316FF6" w:rsidRPr="00477343" w14:paraId="67EAC92A" w14:textId="77777777" w:rsidTr="00700760">
        <w:tc>
          <w:tcPr>
            <w:tcW w:w="799" w:type="dxa"/>
          </w:tcPr>
          <w:p w14:paraId="1C0B6F67"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7671C052" wp14:editId="04EC01AE">
                  <wp:extent cx="295275" cy="323850"/>
                  <wp:effectExtent l="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p>
        </w:tc>
        <w:tc>
          <w:tcPr>
            <w:tcW w:w="8559" w:type="dxa"/>
            <w:vAlign w:val="center"/>
          </w:tcPr>
          <w:p w14:paraId="7DBD72D1" w14:textId="290A4341" w:rsidR="00316FF6" w:rsidRPr="00477343" w:rsidRDefault="00316FF6" w:rsidP="00C408BC">
            <w:pPr>
              <w:ind w:firstLine="0"/>
              <w:jc w:val="left"/>
              <w:rPr>
                <w:sz w:val="20"/>
                <w:szCs w:val="20"/>
                <w:lang w:eastAsia="ru-RU"/>
              </w:rPr>
            </w:pPr>
            <w:r w:rsidRPr="00477343">
              <w:rPr>
                <w:sz w:val="20"/>
                <w:szCs w:val="20"/>
                <w:lang w:eastAsia="ru-RU"/>
              </w:rPr>
              <w:t>Сортировка данных по умолчанию</w:t>
            </w:r>
            <w:r w:rsidR="00751D81" w:rsidRPr="00477343">
              <w:rPr>
                <w:sz w:val="20"/>
                <w:szCs w:val="20"/>
                <w:lang w:eastAsia="ru-RU"/>
              </w:rPr>
              <w:t>, режим «сортировка» в редакторе больших данных</w:t>
            </w:r>
          </w:p>
        </w:tc>
      </w:tr>
      <w:tr w:rsidR="00316FF6" w:rsidRPr="00477343" w14:paraId="08149D6C" w14:textId="77777777" w:rsidTr="00700760">
        <w:tc>
          <w:tcPr>
            <w:tcW w:w="799" w:type="dxa"/>
          </w:tcPr>
          <w:p w14:paraId="3534393C"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6D09154C" wp14:editId="10830171">
                  <wp:extent cx="295275" cy="33337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95275" cy="333375"/>
                          </a:xfrm>
                          <a:prstGeom prst="rect">
                            <a:avLst/>
                          </a:prstGeom>
                          <a:noFill/>
                          <a:ln>
                            <a:noFill/>
                          </a:ln>
                        </pic:spPr>
                      </pic:pic>
                    </a:graphicData>
                  </a:graphic>
                </wp:inline>
              </w:drawing>
            </w:r>
          </w:p>
        </w:tc>
        <w:tc>
          <w:tcPr>
            <w:tcW w:w="8559" w:type="dxa"/>
            <w:vAlign w:val="center"/>
          </w:tcPr>
          <w:p w14:paraId="2F8478A2" w14:textId="77777777" w:rsidR="00316FF6" w:rsidRPr="00477343" w:rsidRDefault="00316FF6" w:rsidP="00C408BC">
            <w:pPr>
              <w:ind w:firstLine="0"/>
              <w:jc w:val="left"/>
              <w:rPr>
                <w:sz w:val="20"/>
                <w:szCs w:val="20"/>
                <w:lang w:eastAsia="ru-RU"/>
              </w:rPr>
            </w:pPr>
            <w:r w:rsidRPr="00477343">
              <w:rPr>
                <w:sz w:val="20"/>
                <w:szCs w:val="20"/>
                <w:lang w:eastAsia="ru-RU"/>
              </w:rPr>
              <w:t>Режим фильтрации данных</w:t>
            </w:r>
          </w:p>
        </w:tc>
      </w:tr>
      <w:tr w:rsidR="00DC3F7E" w:rsidRPr="00477343" w14:paraId="176FE425" w14:textId="77777777" w:rsidTr="00700760">
        <w:tc>
          <w:tcPr>
            <w:tcW w:w="799" w:type="dxa"/>
          </w:tcPr>
          <w:p w14:paraId="5EC673F6" w14:textId="51768092" w:rsidR="00DC3F7E" w:rsidRPr="00477343" w:rsidRDefault="00DC3F7E" w:rsidP="00C408BC">
            <w:pPr>
              <w:ind w:firstLine="0"/>
              <w:jc w:val="center"/>
              <w:rPr>
                <w:noProof/>
                <w:sz w:val="20"/>
                <w:szCs w:val="20"/>
                <w:lang w:eastAsia="ru-RU"/>
              </w:rPr>
            </w:pPr>
            <w:r w:rsidRPr="00477343">
              <w:rPr>
                <w:noProof/>
                <w:sz w:val="20"/>
                <w:szCs w:val="20"/>
                <w:lang w:eastAsia="ru-RU"/>
              </w:rPr>
              <w:lastRenderedPageBreak/>
              <w:drawing>
                <wp:inline distT="0" distB="0" distL="0" distR="0" wp14:anchorId="4A2F3482" wp14:editId="0FFE4668">
                  <wp:extent cx="247650" cy="30661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49357" cy="308728"/>
                          </a:xfrm>
                          <a:prstGeom prst="rect">
                            <a:avLst/>
                          </a:prstGeom>
                        </pic:spPr>
                      </pic:pic>
                    </a:graphicData>
                  </a:graphic>
                </wp:inline>
              </w:drawing>
            </w:r>
          </w:p>
        </w:tc>
        <w:tc>
          <w:tcPr>
            <w:tcW w:w="8559" w:type="dxa"/>
            <w:vAlign w:val="center"/>
          </w:tcPr>
          <w:p w14:paraId="7E5B80FA" w14:textId="62CC6506" w:rsidR="00DC3F7E" w:rsidRPr="00477343" w:rsidRDefault="00DC3F7E" w:rsidP="00C408BC">
            <w:pPr>
              <w:ind w:firstLine="0"/>
              <w:jc w:val="left"/>
              <w:rPr>
                <w:sz w:val="20"/>
                <w:szCs w:val="20"/>
                <w:lang w:eastAsia="ru-RU"/>
              </w:rPr>
            </w:pPr>
            <w:r w:rsidRPr="00477343">
              <w:rPr>
                <w:sz w:val="20"/>
                <w:szCs w:val="20"/>
                <w:lang w:eastAsia="ru-RU"/>
              </w:rPr>
              <w:t>Режим закрепления столбцов в полноэкранном режиме</w:t>
            </w:r>
          </w:p>
        </w:tc>
      </w:tr>
      <w:tr w:rsidR="00316FF6" w:rsidRPr="00477343" w14:paraId="04401541" w14:textId="77777777" w:rsidTr="00700760">
        <w:tc>
          <w:tcPr>
            <w:tcW w:w="799" w:type="dxa"/>
          </w:tcPr>
          <w:p w14:paraId="19E7DF0D"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CDB1735" wp14:editId="4C1606D9">
                  <wp:extent cx="304800" cy="333375"/>
                  <wp:effectExtent l="0" t="0" r="0"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4800" cy="333375"/>
                          </a:xfrm>
                          <a:prstGeom prst="rect">
                            <a:avLst/>
                          </a:prstGeom>
                          <a:noFill/>
                          <a:ln>
                            <a:noFill/>
                          </a:ln>
                        </pic:spPr>
                      </pic:pic>
                    </a:graphicData>
                  </a:graphic>
                </wp:inline>
              </w:drawing>
            </w:r>
          </w:p>
        </w:tc>
        <w:tc>
          <w:tcPr>
            <w:tcW w:w="8559" w:type="dxa"/>
            <w:vAlign w:val="center"/>
          </w:tcPr>
          <w:p w14:paraId="6F64ACA4" w14:textId="77777777" w:rsidR="00316FF6" w:rsidRPr="00477343" w:rsidRDefault="00316FF6" w:rsidP="00C408BC">
            <w:pPr>
              <w:ind w:firstLine="0"/>
              <w:jc w:val="left"/>
              <w:rPr>
                <w:sz w:val="20"/>
                <w:szCs w:val="20"/>
                <w:lang w:eastAsia="ru-RU"/>
              </w:rPr>
            </w:pPr>
            <w:r w:rsidRPr="00477343">
              <w:rPr>
                <w:sz w:val="20"/>
                <w:szCs w:val="20"/>
                <w:lang w:eastAsia="ru-RU"/>
              </w:rPr>
              <w:t>Импорт данных в таблицу</w:t>
            </w:r>
          </w:p>
        </w:tc>
      </w:tr>
      <w:tr w:rsidR="00316FF6" w:rsidRPr="00477343" w14:paraId="4A5CA94F" w14:textId="77777777" w:rsidTr="00700760">
        <w:tc>
          <w:tcPr>
            <w:tcW w:w="799" w:type="dxa"/>
          </w:tcPr>
          <w:p w14:paraId="297C13E4"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04118E53" wp14:editId="308DB150">
                  <wp:extent cx="323850" cy="3238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23850" cy="323850"/>
                          </a:xfrm>
                          <a:prstGeom prst="rect">
                            <a:avLst/>
                          </a:prstGeom>
                          <a:noFill/>
                          <a:ln>
                            <a:noFill/>
                          </a:ln>
                        </pic:spPr>
                      </pic:pic>
                    </a:graphicData>
                  </a:graphic>
                </wp:inline>
              </w:drawing>
            </w:r>
          </w:p>
        </w:tc>
        <w:tc>
          <w:tcPr>
            <w:tcW w:w="8559" w:type="dxa"/>
            <w:vAlign w:val="center"/>
          </w:tcPr>
          <w:p w14:paraId="1813CAED" w14:textId="77777777" w:rsidR="00316FF6" w:rsidRPr="00477343" w:rsidRDefault="00316FF6" w:rsidP="00C408BC">
            <w:pPr>
              <w:ind w:firstLine="0"/>
              <w:jc w:val="left"/>
              <w:rPr>
                <w:sz w:val="20"/>
                <w:szCs w:val="20"/>
                <w:lang w:eastAsia="ru-RU"/>
              </w:rPr>
            </w:pPr>
            <w:r w:rsidRPr="00477343">
              <w:rPr>
                <w:sz w:val="20"/>
                <w:szCs w:val="20"/>
                <w:lang w:eastAsia="ru-RU"/>
              </w:rPr>
              <w:t xml:space="preserve">Экспорт данных из таблицы в формате </w:t>
            </w:r>
            <w:r w:rsidRPr="00477343">
              <w:rPr>
                <w:sz w:val="20"/>
                <w:szCs w:val="20"/>
                <w:lang w:val="en-US" w:eastAsia="ru-RU"/>
              </w:rPr>
              <w:t>csv</w:t>
            </w:r>
          </w:p>
        </w:tc>
      </w:tr>
      <w:tr w:rsidR="00316FF6" w:rsidRPr="00477343" w14:paraId="4EB9DE0D" w14:textId="77777777" w:rsidTr="00700760">
        <w:tc>
          <w:tcPr>
            <w:tcW w:w="799" w:type="dxa"/>
          </w:tcPr>
          <w:p w14:paraId="5FD812EA"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46D81584" wp14:editId="6ABE3F6B">
                  <wp:extent cx="323850" cy="333375"/>
                  <wp:effectExtent l="0" t="0" r="0"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p>
        </w:tc>
        <w:tc>
          <w:tcPr>
            <w:tcW w:w="8559" w:type="dxa"/>
            <w:vAlign w:val="center"/>
          </w:tcPr>
          <w:p w14:paraId="7F5A8554" w14:textId="77777777" w:rsidR="00316FF6" w:rsidRPr="00477343" w:rsidRDefault="00316FF6" w:rsidP="00C408BC">
            <w:pPr>
              <w:ind w:firstLine="0"/>
              <w:jc w:val="left"/>
              <w:rPr>
                <w:sz w:val="20"/>
                <w:szCs w:val="20"/>
                <w:lang w:eastAsia="ru-RU"/>
              </w:rPr>
            </w:pPr>
            <w:r w:rsidRPr="00477343">
              <w:rPr>
                <w:sz w:val="20"/>
                <w:szCs w:val="20"/>
                <w:lang w:eastAsia="ru-RU"/>
              </w:rPr>
              <w:t>Переход в полноэкранный режим</w:t>
            </w:r>
          </w:p>
        </w:tc>
      </w:tr>
      <w:tr w:rsidR="00316FF6" w:rsidRPr="00477343" w14:paraId="6C96EBD1" w14:textId="77777777" w:rsidTr="00700760">
        <w:tc>
          <w:tcPr>
            <w:tcW w:w="799" w:type="dxa"/>
          </w:tcPr>
          <w:p w14:paraId="4B888059" w14:textId="77777777" w:rsidR="00316FF6" w:rsidRPr="00477343" w:rsidRDefault="00316FF6" w:rsidP="00C408BC">
            <w:pPr>
              <w:ind w:firstLine="0"/>
              <w:jc w:val="center"/>
              <w:rPr>
                <w:sz w:val="20"/>
                <w:szCs w:val="20"/>
                <w:lang w:val="en-US" w:eastAsia="ru-RU"/>
              </w:rPr>
            </w:pPr>
            <w:r w:rsidRPr="00477343">
              <w:rPr>
                <w:noProof/>
                <w:sz w:val="20"/>
                <w:szCs w:val="20"/>
                <w:lang w:eastAsia="ru-RU"/>
              </w:rPr>
              <w:drawing>
                <wp:inline distT="0" distB="0" distL="0" distR="0" wp14:anchorId="1F93DD3D" wp14:editId="069B402F">
                  <wp:extent cx="314325" cy="333375"/>
                  <wp:effectExtent l="0" t="0" r="9525" b="952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14325" cy="333375"/>
                          </a:xfrm>
                          <a:prstGeom prst="rect">
                            <a:avLst/>
                          </a:prstGeom>
                          <a:noFill/>
                          <a:ln>
                            <a:noFill/>
                          </a:ln>
                        </pic:spPr>
                      </pic:pic>
                    </a:graphicData>
                  </a:graphic>
                </wp:inline>
              </w:drawing>
            </w:r>
          </w:p>
        </w:tc>
        <w:tc>
          <w:tcPr>
            <w:tcW w:w="8559" w:type="dxa"/>
            <w:vAlign w:val="center"/>
          </w:tcPr>
          <w:p w14:paraId="4EB0B830" w14:textId="77777777" w:rsidR="00316FF6" w:rsidRPr="00477343" w:rsidRDefault="00316FF6" w:rsidP="00C408BC">
            <w:pPr>
              <w:ind w:firstLine="0"/>
              <w:jc w:val="left"/>
              <w:rPr>
                <w:sz w:val="20"/>
                <w:szCs w:val="20"/>
                <w:lang w:eastAsia="ru-RU"/>
              </w:rPr>
            </w:pPr>
            <w:r w:rsidRPr="00477343">
              <w:rPr>
                <w:sz w:val="20"/>
                <w:szCs w:val="20"/>
                <w:lang w:eastAsia="ru-RU"/>
              </w:rPr>
              <w:t>Скрыть заголовок таблицы (доступно только в полноэкранном режиме)</w:t>
            </w:r>
          </w:p>
        </w:tc>
      </w:tr>
    </w:tbl>
    <w:p w14:paraId="0E6C9229" w14:textId="2D15B0E2" w:rsidR="00316FF6" w:rsidRPr="00477343" w:rsidRDefault="00316FF6" w:rsidP="004F16FF">
      <w:pPr>
        <w:tabs>
          <w:tab w:val="left" w:pos="851"/>
        </w:tabs>
        <w:spacing w:before="120"/>
        <w:rPr>
          <w:b/>
          <w:bCs/>
          <w:lang w:eastAsia="ru-RU"/>
        </w:rPr>
      </w:pPr>
      <w:r w:rsidRPr="00477343">
        <w:rPr>
          <w:b/>
          <w:bCs/>
          <w:lang w:eastAsia="ru-RU"/>
        </w:rPr>
        <w:t>Добавить новую строку</w:t>
      </w:r>
    </w:p>
    <w:p w14:paraId="762FDB2D" w14:textId="7C0ED4DF" w:rsidR="00316FF6" w:rsidRPr="00477343" w:rsidRDefault="00316FF6" w:rsidP="00316FF6">
      <w:pPr>
        <w:tabs>
          <w:tab w:val="left" w:pos="851"/>
        </w:tabs>
        <w:rPr>
          <w:lang w:eastAsia="ru-RU"/>
        </w:rPr>
      </w:pPr>
      <w:r w:rsidRPr="00477343">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A</w:t>
      </w:r>
      <w:r w:rsidR="00A64C9A" w:rsidRPr="00477343">
        <w:rPr>
          <w:lang w:eastAsia="ru-RU"/>
        </w:rPr>
        <w:t>.</w:t>
      </w:r>
    </w:p>
    <w:p w14:paraId="6106B71C" w14:textId="342F9AD4" w:rsidR="00316FF6" w:rsidRPr="00477343" w:rsidRDefault="00316FF6" w:rsidP="004F16FF">
      <w:pPr>
        <w:pStyle w:val="afff0"/>
        <w:tabs>
          <w:tab w:val="left" w:pos="851"/>
        </w:tabs>
        <w:ind w:left="851" w:hanging="142"/>
        <w:rPr>
          <w:b/>
          <w:bCs/>
          <w:lang w:eastAsia="ru-RU"/>
        </w:rPr>
      </w:pPr>
      <w:r w:rsidRPr="00477343">
        <w:rPr>
          <w:b/>
          <w:bCs/>
          <w:lang w:eastAsia="ru-RU"/>
        </w:rPr>
        <w:t>Удалить текущую строку (выделенные строки)</w:t>
      </w:r>
    </w:p>
    <w:p w14:paraId="59AB8BBB" w14:textId="60096F36" w:rsidR="00316FF6" w:rsidRPr="00477343" w:rsidRDefault="00316FF6" w:rsidP="00316FF6">
      <w:pPr>
        <w:tabs>
          <w:tab w:val="left" w:pos="851"/>
        </w:tabs>
        <w:rPr>
          <w:lang w:eastAsia="ru-RU"/>
        </w:rPr>
      </w:pPr>
      <w:r w:rsidRPr="00477343">
        <w:rPr>
          <w:lang w:eastAsia="ru-RU"/>
        </w:rPr>
        <w:t xml:space="preserve">Удаляет текущую строку или выделенные строки. Аналогичное действие можно получить по комбинации </w:t>
      </w:r>
      <w:r w:rsidRPr="00477343">
        <w:rPr>
          <w:lang w:val="en-US" w:eastAsia="ru-RU"/>
        </w:rPr>
        <w:t>Alt</w:t>
      </w:r>
      <w:r w:rsidRPr="00477343">
        <w:rPr>
          <w:lang w:eastAsia="ru-RU"/>
        </w:rPr>
        <w:t>+</w:t>
      </w:r>
      <w:r w:rsidRPr="00477343">
        <w:rPr>
          <w:lang w:val="en-US" w:eastAsia="ru-RU"/>
        </w:rPr>
        <w:t>R</w:t>
      </w:r>
      <w:r w:rsidR="00A64C9A" w:rsidRPr="00477343">
        <w:rPr>
          <w:lang w:eastAsia="ru-RU"/>
        </w:rPr>
        <w:t>.</w:t>
      </w:r>
    </w:p>
    <w:p w14:paraId="4DBFD457" w14:textId="215390DB" w:rsidR="00316FF6" w:rsidRPr="00477343" w:rsidRDefault="00316FF6">
      <w:pPr>
        <w:tabs>
          <w:tab w:val="left" w:pos="851"/>
        </w:tabs>
        <w:rPr>
          <w:b/>
          <w:bCs/>
          <w:lang w:eastAsia="ru-RU"/>
        </w:rPr>
      </w:pPr>
      <w:r w:rsidRPr="00477343">
        <w:rPr>
          <w:b/>
          <w:bCs/>
          <w:lang w:eastAsia="ru-RU"/>
        </w:rPr>
        <w:t>Вставка новой строки до текущей</w:t>
      </w:r>
    </w:p>
    <w:p w14:paraId="5341F36F" w14:textId="64FC62BA" w:rsidR="00316FF6" w:rsidRPr="00477343" w:rsidRDefault="00316FF6" w:rsidP="00316FF6">
      <w:pPr>
        <w:tabs>
          <w:tab w:val="left" w:pos="851"/>
        </w:tabs>
        <w:rPr>
          <w:lang w:eastAsia="ru-RU"/>
        </w:rPr>
      </w:pPr>
      <w:r w:rsidRPr="00477343">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30829DE4" w14:textId="1DE8F33C" w:rsidR="00316FF6" w:rsidRPr="00477343" w:rsidRDefault="00316FF6">
      <w:pPr>
        <w:tabs>
          <w:tab w:val="left" w:pos="851"/>
        </w:tabs>
        <w:rPr>
          <w:b/>
          <w:bCs/>
          <w:lang w:eastAsia="ru-RU"/>
        </w:rPr>
      </w:pPr>
      <w:r w:rsidRPr="00477343">
        <w:rPr>
          <w:b/>
          <w:bCs/>
          <w:lang w:eastAsia="ru-RU"/>
        </w:rPr>
        <w:t>Вставка новой строки после текущей</w:t>
      </w:r>
    </w:p>
    <w:p w14:paraId="1DEFF146" w14:textId="416459EE" w:rsidR="00316FF6" w:rsidRPr="00477343" w:rsidRDefault="00316FF6" w:rsidP="00316FF6">
      <w:pPr>
        <w:tabs>
          <w:tab w:val="left" w:pos="851"/>
        </w:tabs>
        <w:rPr>
          <w:lang w:eastAsia="ru-RU"/>
        </w:rPr>
      </w:pPr>
      <w:r w:rsidRPr="00477343">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r w:rsidR="00A64C9A" w:rsidRPr="00477343">
        <w:rPr>
          <w:lang w:eastAsia="ru-RU"/>
        </w:rPr>
        <w:t>.</w:t>
      </w:r>
    </w:p>
    <w:p w14:paraId="58BCC293" w14:textId="0CC7F7D4" w:rsidR="00316FF6" w:rsidRPr="00477343" w:rsidRDefault="00316FF6">
      <w:pPr>
        <w:tabs>
          <w:tab w:val="left" w:pos="851"/>
        </w:tabs>
        <w:rPr>
          <w:b/>
          <w:bCs/>
          <w:lang w:eastAsia="ru-RU"/>
        </w:rPr>
      </w:pPr>
      <w:r w:rsidRPr="00477343">
        <w:rPr>
          <w:b/>
          <w:bCs/>
          <w:lang w:eastAsia="ru-RU"/>
        </w:rPr>
        <w:t>Дублирование текущей строки (выделенные строки)</w:t>
      </w:r>
    </w:p>
    <w:p w14:paraId="5C815B17" w14:textId="77777777" w:rsidR="00316FF6" w:rsidRPr="00477343" w:rsidRDefault="00316FF6" w:rsidP="00316FF6">
      <w:pPr>
        <w:tabs>
          <w:tab w:val="left" w:pos="851"/>
        </w:tabs>
        <w:rPr>
          <w:lang w:eastAsia="ru-RU"/>
        </w:rPr>
      </w:pPr>
      <w:r w:rsidRPr="00477343">
        <w:rPr>
          <w:lang w:eastAsia="ru-RU"/>
        </w:rPr>
        <w:t>Создает копию текущей строки или выделенных строк, которые размещаются после дублируемых строк.</w:t>
      </w:r>
    </w:p>
    <w:p w14:paraId="647722C5" w14:textId="6E7B27E0" w:rsidR="00316FF6" w:rsidRPr="00477343" w:rsidRDefault="00316FF6">
      <w:pPr>
        <w:tabs>
          <w:tab w:val="left" w:pos="851"/>
        </w:tabs>
        <w:rPr>
          <w:b/>
          <w:bCs/>
          <w:lang w:eastAsia="ru-RU"/>
        </w:rPr>
      </w:pPr>
      <w:r w:rsidRPr="00477343">
        <w:rPr>
          <w:b/>
          <w:bCs/>
          <w:lang w:eastAsia="ru-RU"/>
        </w:rPr>
        <w:t>Перерасчет нумерации в таблице</w:t>
      </w:r>
    </w:p>
    <w:p w14:paraId="497DD368" w14:textId="77777777" w:rsidR="00316FF6" w:rsidRPr="00477343" w:rsidRDefault="00316FF6" w:rsidP="00316FF6">
      <w:pPr>
        <w:tabs>
          <w:tab w:val="left" w:pos="851"/>
        </w:tabs>
        <w:rPr>
          <w:lang w:eastAsia="ru-RU"/>
        </w:rPr>
      </w:pPr>
      <w:proofErr w:type="spellStart"/>
      <w:r w:rsidRPr="00477343">
        <w:rPr>
          <w:lang w:eastAsia="ru-RU"/>
        </w:rPr>
        <w:t>Перенумерация</w:t>
      </w:r>
      <w:proofErr w:type="spellEnd"/>
      <w:r w:rsidRPr="00477343">
        <w:rPr>
          <w:lang w:eastAsia="ru-RU"/>
        </w:rPr>
        <w:t xml:space="preserve"> столбцов вида «номер по порядку». Функция перерасчета нумерации в таблице работает не на всех формах. Если кнопка для нажатия недоступна, посмотрите документацию по форме, возможно пересчет доступен по кнопке расчет из панели инструментов редактора.</w:t>
      </w:r>
    </w:p>
    <w:p w14:paraId="09C2ED68" w14:textId="2756DEF0" w:rsidR="00751D81" w:rsidRPr="00477343" w:rsidRDefault="00751D81" w:rsidP="00316FF6">
      <w:pPr>
        <w:tabs>
          <w:tab w:val="left" w:pos="851"/>
        </w:tabs>
        <w:rPr>
          <w:lang w:eastAsia="ru-RU"/>
        </w:rPr>
      </w:pPr>
      <w:r w:rsidRPr="00477343">
        <w:rPr>
          <w:lang w:eastAsia="ru-RU"/>
        </w:rPr>
        <w:t xml:space="preserve">В редакторе больших данных </w:t>
      </w:r>
      <w:proofErr w:type="spellStart"/>
      <w:r w:rsidRPr="00477343">
        <w:rPr>
          <w:lang w:eastAsia="ru-RU"/>
        </w:rPr>
        <w:t>перенумерация</w:t>
      </w:r>
      <w:proofErr w:type="spellEnd"/>
      <w:r w:rsidRPr="00477343">
        <w:rPr>
          <w:lang w:eastAsia="ru-RU"/>
        </w:rPr>
        <w:t xml:space="preserve"> доступна для любой колонки в таблице, имеется также возможность указать префикс для значений </w:t>
      </w:r>
      <w:r w:rsidR="00603858" w:rsidRPr="00477343">
        <w:rPr>
          <w:lang w:eastAsia="ru-RU"/>
        </w:rPr>
        <w:t>в соответствии с</w:t>
      </w:r>
      <w:r w:rsidR="004512CF" w:rsidRPr="00477343">
        <w:rPr>
          <w:lang w:eastAsia="ru-RU"/>
        </w:rPr>
        <w:t xml:space="preserve"> рисун</w:t>
      </w:r>
      <w:r w:rsidR="00603858" w:rsidRPr="00477343">
        <w:rPr>
          <w:lang w:eastAsia="ru-RU"/>
        </w:rPr>
        <w:t xml:space="preserve">ком </w:t>
      </w:r>
      <w:r w:rsidR="00603858" w:rsidRPr="00330264">
        <w:rPr>
          <w:lang w:eastAsia="ru-RU"/>
        </w:rPr>
        <w:fldChar w:fldCharType="begin"/>
      </w:r>
      <w:r w:rsidR="00603858" w:rsidRPr="00477343">
        <w:rPr>
          <w:lang w:eastAsia="ru-RU"/>
        </w:rPr>
        <w:instrText xml:space="preserve"> REF _Ref162348960 \h\##</w:instrText>
      </w:r>
      <w:r w:rsidR="00477343">
        <w:rPr>
          <w:lang w:eastAsia="ru-RU"/>
        </w:rPr>
        <w:instrText xml:space="preserve"> \* MERGEFORMAT </w:instrText>
      </w:r>
      <w:r w:rsidR="00603858" w:rsidRPr="00330264">
        <w:rPr>
          <w:lang w:eastAsia="ru-RU"/>
        </w:rPr>
      </w:r>
      <w:r w:rsidR="00603858" w:rsidRPr="005A7E0D">
        <w:rPr>
          <w:lang w:eastAsia="ru-RU"/>
        </w:rPr>
        <w:fldChar w:fldCharType="separate"/>
      </w:r>
      <w:r w:rsidR="00016177">
        <w:rPr>
          <w:lang w:eastAsia="ru-RU"/>
        </w:rPr>
        <w:t>86</w:t>
      </w:r>
      <w:r w:rsidR="00603858" w:rsidRPr="00330264">
        <w:rPr>
          <w:lang w:eastAsia="ru-RU"/>
        </w:rPr>
        <w:fldChar w:fldCharType="end"/>
      </w:r>
      <w:r w:rsidR="00603858" w:rsidRPr="00477343">
        <w:rPr>
          <w:lang w:eastAsia="ru-RU"/>
        </w:rPr>
        <w:t>.</w:t>
      </w:r>
    </w:p>
    <w:p w14:paraId="219A9FA6" w14:textId="77777777" w:rsidR="00996535" w:rsidRPr="00477343" w:rsidRDefault="0053602A" w:rsidP="00700760">
      <w:pPr>
        <w:keepNext/>
        <w:tabs>
          <w:tab w:val="left" w:pos="851"/>
        </w:tabs>
        <w:ind w:firstLine="0"/>
        <w:jc w:val="center"/>
      </w:pPr>
      <w:r w:rsidRPr="00477343">
        <w:rPr>
          <w:noProof/>
          <w:lang w:eastAsia="ru-RU"/>
        </w:rPr>
        <w:lastRenderedPageBreak/>
        <w:drawing>
          <wp:inline distT="0" distB="0" distL="0" distR="0" wp14:anchorId="5DD27B8E" wp14:editId="1C1C59F0">
            <wp:extent cx="5295014" cy="1812421"/>
            <wp:effectExtent l="0" t="0" r="127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294869" cy="1812372"/>
                    </a:xfrm>
                    <a:prstGeom prst="rect">
                      <a:avLst/>
                    </a:prstGeom>
                    <a:noFill/>
                    <a:ln>
                      <a:noFill/>
                    </a:ln>
                  </pic:spPr>
                </pic:pic>
              </a:graphicData>
            </a:graphic>
          </wp:inline>
        </w:drawing>
      </w:r>
    </w:p>
    <w:p w14:paraId="056E4DE8" w14:textId="289166A4" w:rsidR="0053602A" w:rsidRPr="00477343" w:rsidRDefault="00996535" w:rsidP="00700760">
      <w:pPr>
        <w:pStyle w:val="affe"/>
        <w:rPr>
          <w:lang w:eastAsia="ru-RU"/>
        </w:rPr>
      </w:pPr>
      <w:bookmarkStart w:id="4094" w:name="_Ref1623489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5A7E0D">
        <w:rPr>
          <w:noProof/>
        </w:rPr>
        <w:fldChar w:fldCharType="separate"/>
      </w:r>
      <w:r w:rsidR="00016177">
        <w:rPr>
          <w:noProof/>
        </w:rPr>
        <w:t>86</w:t>
      </w:r>
      <w:r w:rsidR="00AC7A0B" w:rsidRPr="00C551E3">
        <w:rPr>
          <w:noProof/>
        </w:rPr>
        <w:fldChar w:fldCharType="end"/>
      </w:r>
      <w:bookmarkEnd w:id="4094"/>
      <w:r w:rsidRPr="00477343">
        <w:t xml:space="preserve"> – Выбор правила </w:t>
      </w:r>
      <w:proofErr w:type="spellStart"/>
      <w:r w:rsidRPr="00477343">
        <w:t>перенумерации</w:t>
      </w:r>
      <w:proofErr w:type="spellEnd"/>
    </w:p>
    <w:p w14:paraId="31766F97" w14:textId="77777777" w:rsidR="00316FF6" w:rsidRPr="00477343" w:rsidRDefault="00316FF6">
      <w:pPr>
        <w:tabs>
          <w:tab w:val="left" w:pos="851"/>
        </w:tabs>
        <w:rPr>
          <w:b/>
          <w:bCs/>
          <w:lang w:eastAsia="ru-RU"/>
        </w:rPr>
      </w:pPr>
      <w:r w:rsidRPr="00477343">
        <w:rPr>
          <w:b/>
          <w:bCs/>
          <w:lang w:eastAsia="ru-RU"/>
        </w:rPr>
        <w:t>Пересчет рассчитываемых ячеек в таблице</w:t>
      </w:r>
    </w:p>
    <w:p w14:paraId="27A3D0FE" w14:textId="41DAC991" w:rsidR="00316FF6" w:rsidRPr="00477343" w:rsidRDefault="00316FF6" w:rsidP="00316FF6">
      <w:pPr>
        <w:tabs>
          <w:tab w:val="left" w:pos="851"/>
        </w:tabs>
        <w:rPr>
          <w:lang w:eastAsia="ru-RU"/>
        </w:rPr>
      </w:pPr>
      <w:r w:rsidRPr="00477343">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r w:rsidR="00A64C9A" w:rsidRPr="00477343">
        <w:rPr>
          <w:lang w:eastAsia="ru-RU"/>
        </w:rPr>
        <w:t>.</w:t>
      </w:r>
    </w:p>
    <w:p w14:paraId="4A35AAD2" w14:textId="77777777" w:rsidR="00316FF6" w:rsidRPr="00477343" w:rsidRDefault="00316FF6">
      <w:pPr>
        <w:tabs>
          <w:tab w:val="left" w:pos="851"/>
        </w:tabs>
        <w:rPr>
          <w:b/>
          <w:bCs/>
          <w:lang w:eastAsia="ru-RU"/>
        </w:rPr>
      </w:pPr>
      <w:r w:rsidRPr="00477343">
        <w:rPr>
          <w:b/>
          <w:bCs/>
          <w:lang w:eastAsia="ru-RU"/>
        </w:rPr>
        <w:t>Сортировка данных по умолчанию</w:t>
      </w:r>
    </w:p>
    <w:p w14:paraId="07E71901" w14:textId="7E996F7A" w:rsidR="00316FF6" w:rsidRPr="00477343" w:rsidRDefault="00316FF6" w:rsidP="00316FF6">
      <w:pPr>
        <w:tabs>
          <w:tab w:val="left" w:pos="851"/>
        </w:tabs>
        <w:rPr>
          <w:lang w:eastAsia="ru-RU"/>
        </w:rPr>
      </w:pPr>
      <w:r w:rsidRPr="00477343">
        <w:rPr>
          <w:lang w:eastAsia="ru-RU"/>
        </w:rPr>
        <w:t xml:space="preserve">Сортировка по умолчанию позволяет применить базовое правило, определенное метаданными </w:t>
      </w:r>
      <w:r w:rsidR="00E459DA" w:rsidRPr="00477343">
        <w:t>ОФ</w:t>
      </w:r>
      <w:r w:rsidRPr="00477343">
        <w:rPr>
          <w:lang w:eastAsia="ru-RU"/>
        </w:rPr>
        <w:t>. Функция может быть полезной, при редактировании данных, после сортировки по значению отдельных столбцов данных.</w:t>
      </w:r>
    </w:p>
    <w:p w14:paraId="121DE03D" w14:textId="440FC1CB" w:rsidR="00751D81" w:rsidRPr="00477343" w:rsidRDefault="00751D81" w:rsidP="00316FF6">
      <w:pPr>
        <w:tabs>
          <w:tab w:val="left" w:pos="851"/>
        </w:tabs>
        <w:rPr>
          <w:lang w:eastAsia="ru-RU"/>
        </w:rPr>
      </w:pPr>
      <w:r w:rsidRPr="00477343">
        <w:rPr>
          <w:lang w:eastAsia="ru-RU"/>
        </w:rPr>
        <w:t>В редакторе больших данных этот режим расширен. При нажатии на иконку пользователю предлагается набор действий</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_Ref162349313 \h\##</w:instrText>
      </w:r>
      <w:r w:rsidR="00477343">
        <w:rPr>
          <w:lang w:eastAsia="ru-RU"/>
        </w:rPr>
        <w:instrText xml:space="preserve"> \* MERGEFORMAT </w:instrText>
      </w:r>
      <w:r w:rsidR="00603858" w:rsidRPr="00330264">
        <w:rPr>
          <w:lang w:eastAsia="ru-RU"/>
        </w:rPr>
      </w:r>
      <w:r w:rsidR="00603858" w:rsidRPr="005A7E0D">
        <w:rPr>
          <w:lang w:eastAsia="ru-RU"/>
        </w:rPr>
        <w:fldChar w:fldCharType="separate"/>
      </w:r>
      <w:r w:rsidR="00016177">
        <w:rPr>
          <w:lang w:eastAsia="ru-RU"/>
        </w:rPr>
        <w:t>87</w:t>
      </w:r>
      <w:r w:rsidR="00603858" w:rsidRPr="00330264">
        <w:rPr>
          <w:lang w:eastAsia="ru-RU"/>
        </w:rPr>
        <w:fldChar w:fldCharType="end"/>
      </w:r>
      <w:r w:rsidR="00603858" w:rsidRPr="00477343">
        <w:rPr>
          <w:lang w:eastAsia="ru-RU"/>
        </w:rPr>
        <w:t>.</w:t>
      </w:r>
    </w:p>
    <w:p w14:paraId="042268D3" w14:textId="77777777" w:rsidR="00996535" w:rsidRPr="00477343" w:rsidRDefault="00644AAE" w:rsidP="00700760">
      <w:pPr>
        <w:keepNext/>
        <w:tabs>
          <w:tab w:val="left" w:pos="851"/>
        </w:tabs>
        <w:ind w:firstLine="0"/>
        <w:jc w:val="center"/>
      </w:pPr>
      <w:r w:rsidRPr="00477343">
        <w:rPr>
          <w:noProof/>
          <w:lang w:eastAsia="ru-RU"/>
        </w:rPr>
        <w:drawing>
          <wp:inline distT="0" distB="0" distL="0" distR="0" wp14:anchorId="1CD4E50E" wp14:editId="4A6BB938">
            <wp:extent cx="1701165" cy="103124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701165" cy="1031240"/>
                    </a:xfrm>
                    <a:prstGeom prst="rect">
                      <a:avLst/>
                    </a:prstGeom>
                    <a:noFill/>
                    <a:ln>
                      <a:noFill/>
                    </a:ln>
                  </pic:spPr>
                </pic:pic>
              </a:graphicData>
            </a:graphic>
          </wp:inline>
        </w:drawing>
      </w:r>
    </w:p>
    <w:p w14:paraId="06B2FD6B" w14:textId="6B5A5DB8" w:rsidR="0053602A" w:rsidRPr="00477343" w:rsidRDefault="00996535" w:rsidP="00700760">
      <w:pPr>
        <w:pStyle w:val="affe"/>
        <w:rPr>
          <w:lang w:eastAsia="ru-RU"/>
        </w:rPr>
      </w:pPr>
      <w:bookmarkStart w:id="4095" w:name="_Ref162349313"/>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5A7E0D">
        <w:rPr>
          <w:noProof/>
        </w:rPr>
        <w:fldChar w:fldCharType="separate"/>
      </w:r>
      <w:r w:rsidR="00016177">
        <w:rPr>
          <w:noProof/>
        </w:rPr>
        <w:t>87</w:t>
      </w:r>
      <w:r w:rsidR="00AC7A0B" w:rsidRPr="00C551E3">
        <w:rPr>
          <w:noProof/>
        </w:rPr>
        <w:fldChar w:fldCharType="end"/>
      </w:r>
      <w:bookmarkEnd w:id="4095"/>
      <w:r w:rsidRPr="00477343">
        <w:t xml:space="preserve"> – Выбор режима сортировки таблицы </w:t>
      </w:r>
    </w:p>
    <w:p w14:paraId="7143DC80" w14:textId="5D6A290B" w:rsidR="0053602A" w:rsidRPr="00477343" w:rsidRDefault="008A07A2" w:rsidP="00316FF6">
      <w:pPr>
        <w:tabs>
          <w:tab w:val="left" w:pos="851"/>
        </w:tabs>
        <w:rPr>
          <w:lang w:eastAsia="ru-RU"/>
        </w:rPr>
      </w:pPr>
      <w:r w:rsidRPr="00477343">
        <w:rPr>
          <w:lang w:eastAsia="ru-RU"/>
        </w:rPr>
        <w:t>Сортировка по умолчанию работает аналогично обычному редактору.</w:t>
      </w:r>
    </w:p>
    <w:p w14:paraId="6CE8B1B0" w14:textId="34B630B9" w:rsidR="008A07A2" w:rsidRPr="00477343" w:rsidRDefault="008A07A2" w:rsidP="00316FF6">
      <w:pPr>
        <w:tabs>
          <w:tab w:val="left" w:pos="851"/>
        </w:tabs>
        <w:rPr>
          <w:lang w:eastAsia="ru-RU"/>
        </w:rPr>
      </w:pPr>
      <w:r w:rsidRPr="00477343">
        <w:rPr>
          <w:lang w:eastAsia="ru-RU"/>
        </w:rPr>
        <w:t>Режим настройки сортировки позволяет изменить тип сортируемых данных</w:t>
      </w:r>
      <w:r w:rsidR="009C4739" w:rsidRPr="00477343">
        <w:rPr>
          <w:lang w:eastAsia="ru-RU"/>
        </w:rPr>
        <w:t xml:space="preserve"> </w:t>
      </w:r>
      <w:r w:rsidR="00603858" w:rsidRPr="00477343">
        <w:rPr>
          <w:lang w:eastAsia="ru-RU"/>
        </w:rPr>
        <w:t xml:space="preserve">в соответствии с рисунком </w:t>
      </w:r>
      <w:r w:rsidR="00603858" w:rsidRPr="00330264">
        <w:rPr>
          <w:lang w:eastAsia="ru-RU"/>
        </w:rPr>
        <w:fldChar w:fldCharType="begin"/>
      </w:r>
      <w:r w:rsidR="00603858" w:rsidRPr="00477343">
        <w:rPr>
          <w:lang w:eastAsia="ru-RU"/>
        </w:rPr>
        <w:instrText xml:space="preserve"> REF _Ref162349360 \h\##</w:instrText>
      </w:r>
      <w:r w:rsidR="00477343">
        <w:rPr>
          <w:lang w:eastAsia="ru-RU"/>
        </w:rPr>
        <w:instrText xml:space="preserve"> \* MERGEFORMAT </w:instrText>
      </w:r>
      <w:r w:rsidR="00603858" w:rsidRPr="00330264">
        <w:rPr>
          <w:lang w:eastAsia="ru-RU"/>
        </w:rPr>
      </w:r>
      <w:r w:rsidR="00603858" w:rsidRPr="005A7E0D">
        <w:rPr>
          <w:lang w:eastAsia="ru-RU"/>
        </w:rPr>
        <w:fldChar w:fldCharType="separate"/>
      </w:r>
      <w:r w:rsidR="00016177">
        <w:rPr>
          <w:lang w:eastAsia="ru-RU"/>
        </w:rPr>
        <w:t>88</w:t>
      </w:r>
      <w:r w:rsidR="00603858" w:rsidRPr="00330264">
        <w:rPr>
          <w:lang w:eastAsia="ru-RU"/>
        </w:rPr>
        <w:fldChar w:fldCharType="end"/>
      </w:r>
      <w:r w:rsidRPr="00477343">
        <w:rPr>
          <w:lang w:eastAsia="ru-RU"/>
        </w:rPr>
        <w:t>.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w:t>
      </w:r>
      <w:r w:rsidR="00CB31D7" w:rsidRPr="00477343">
        <w:rPr>
          <w:lang w:eastAsia="ru-RU"/>
        </w:rPr>
        <w:t xml:space="preserve"> Для переопределенного типа «Дата» имеется возможность задать форматную маску используя очевидные сокращения: </w:t>
      </w:r>
      <w:proofErr w:type="spellStart"/>
      <w:r w:rsidR="00CB31D7" w:rsidRPr="00477343">
        <w:rPr>
          <w:lang w:val="en-US" w:eastAsia="ru-RU"/>
        </w:rPr>
        <w:t>dd</w:t>
      </w:r>
      <w:proofErr w:type="spellEnd"/>
      <w:r w:rsidR="00CB31D7" w:rsidRPr="00477343">
        <w:rPr>
          <w:lang w:eastAsia="ru-RU"/>
        </w:rPr>
        <w:t xml:space="preserve"> – день, </w:t>
      </w:r>
      <w:r w:rsidR="00CB31D7" w:rsidRPr="00477343">
        <w:rPr>
          <w:lang w:val="en-US" w:eastAsia="ru-RU"/>
        </w:rPr>
        <w:t>mm</w:t>
      </w:r>
      <w:r w:rsidR="00CB31D7" w:rsidRPr="00477343">
        <w:rPr>
          <w:lang w:eastAsia="ru-RU"/>
        </w:rPr>
        <w:t xml:space="preserve"> – месяц, </w:t>
      </w:r>
      <w:proofErr w:type="spellStart"/>
      <w:r w:rsidR="00CB31D7" w:rsidRPr="00477343">
        <w:rPr>
          <w:lang w:val="en-US" w:eastAsia="ru-RU"/>
        </w:rPr>
        <w:t>yyyy</w:t>
      </w:r>
      <w:proofErr w:type="spellEnd"/>
      <w:r w:rsidR="00CB31D7" w:rsidRPr="00477343">
        <w:rPr>
          <w:lang w:eastAsia="ru-RU"/>
        </w:rPr>
        <w:t xml:space="preserve"> – четыре цифры года, </w:t>
      </w:r>
      <w:proofErr w:type="spellStart"/>
      <w:r w:rsidR="00CB31D7" w:rsidRPr="00477343">
        <w:rPr>
          <w:lang w:val="en-US" w:eastAsia="ru-RU"/>
        </w:rPr>
        <w:t>yy</w:t>
      </w:r>
      <w:proofErr w:type="spellEnd"/>
      <w:r w:rsidR="00CB31D7" w:rsidRPr="00477343">
        <w:rPr>
          <w:lang w:eastAsia="ru-RU"/>
        </w:rPr>
        <w:t xml:space="preserve"> – две цифры года</w:t>
      </w:r>
    </w:p>
    <w:p w14:paraId="44FBCA60" w14:textId="4CB571DF" w:rsidR="00996535" w:rsidRPr="00477343" w:rsidRDefault="00CB31D7" w:rsidP="00700760">
      <w:pPr>
        <w:keepNext/>
        <w:tabs>
          <w:tab w:val="left" w:pos="851"/>
        </w:tabs>
        <w:ind w:firstLine="0"/>
        <w:jc w:val="center"/>
      </w:pPr>
      <w:r w:rsidRPr="00477343">
        <w:rPr>
          <w:noProof/>
          <w:lang w:eastAsia="ru-RU"/>
        </w:rPr>
        <w:lastRenderedPageBreak/>
        <w:drawing>
          <wp:inline distT="0" distB="0" distL="0" distR="0" wp14:anchorId="31C49980" wp14:editId="452AB875">
            <wp:extent cx="4285615" cy="2626995"/>
            <wp:effectExtent l="0" t="0" r="635" b="190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285615" cy="2626995"/>
                    </a:xfrm>
                    <a:prstGeom prst="rect">
                      <a:avLst/>
                    </a:prstGeom>
                    <a:noFill/>
                    <a:ln>
                      <a:noFill/>
                    </a:ln>
                  </pic:spPr>
                </pic:pic>
              </a:graphicData>
            </a:graphic>
          </wp:inline>
        </w:drawing>
      </w:r>
    </w:p>
    <w:p w14:paraId="536F0FD6" w14:textId="19E23038" w:rsidR="0053602A" w:rsidRPr="00477343" w:rsidRDefault="00996535" w:rsidP="00700760">
      <w:pPr>
        <w:pStyle w:val="affe"/>
        <w:rPr>
          <w:lang w:eastAsia="ru-RU"/>
        </w:rPr>
      </w:pPr>
      <w:bookmarkStart w:id="4096" w:name="_Ref162349360"/>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5A7E0D">
        <w:rPr>
          <w:noProof/>
        </w:rPr>
        <w:fldChar w:fldCharType="separate"/>
      </w:r>
      <w:r w:rsidR="00016177">
        <w:rPr>
          <w:noProof/>
        </w:rPr>
        <w:t>88</w:t>
      </w:r>
      <w:r w:rsidR="00AC7A0B" w:rsidRPr="00C551E3">
        <w:rPr>
          <w:noProof/>
        </w:rPr>
        <w:fldChar w:fldCharType="end"/>
      </w:r>
      <w:bookmarkEnd w:id="4096"/>
      <w:r w:rsidRPr="00477343">
        <w:t xml:space="preserve"> – Изменение типа данных колонки для сортировки</w:t>
      </w:r>
    </w:p>
    <w:p w14:paraId="36296AA4" w14:textId="02EE6A13" w:rsidR="008A07A2" w:rsidRPr="00477343" w:rsidRDefault="008A07A2" w:rsidP="00700760">
      <w:pPr>
        <w:tabs>
          <w:tab w:val="left" w:pos="851"/>
        </w:tabs>
        <w:rPr>
          <w:lang w:eastAsia="ru-RU"/>
        </w:rPr>
      </w:pPr>
      <w:r w:rsidRPr="00477343">
        <w:rPr>
          <w:lang w:eastAsia="ru-RU"/>
        </w:rPr>
        <w:t>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w:t>
      </w:r>
      <w:r w:rsidR="009C4739" w:rsidRPr="00477343">
        <w:rPr>
          <w:lang w:eastAsia="ru-RU"/>
        </w:rPr>
        <w:t xml:space="preserve"> </w:t>
      </w:r>
      <w:r w:rsidR="00603858" w:rsidRPr="00477343">
        <w:rPr>
          <w:lang w:eastAsia="ru-RU"/>
        </w:rPr>
        <w:t>в соответствии с рисунком</w:t>
      </w:r>
      <w:r w:rsidR="00603858" w:rsidRPr="00477343" w:rsidDel="00603858">
        <w:rPr>
          <w:lang w:eastAsia="ru-RU"/>
        </w:rPr>
        <w:t xml:space="preserve"> </w:t>
      </w:r>
      <w:r w:rsidR="00603858" w:rsidRPr="00330264">
        <w:rPr>
          <w:lang w:eastAsia="ru-RU"/>
        </w:rPr>
        <w:fldChar w:fldCharType="begin"/>
      </w:r>
      <w:r w:rsidR="00603858" w:rsidRPr="00477343">
        <w:rPr>
          <w:lang w:eastAsia="ru-RU"/>
        </w:rPr>
        <w:instrText xml:space="preserve"> REF _Ref162349389 \h\##</w:instrText>
      </w:r>
      <w:r w:rsidR="00477343">
        <w:rPr>
          <w:lang w:eastAsia="ru-RU"/>
        </w:rPr>
        <w:instrText xml:space="preserve"> \* MERGEFORMAT </w:instrText>
      </w:r>
      <w:r w:rsidR="00603858" w:rsidRPr="00330264">
        <w:rPr>
          <w:lang w:eastAsia="ru-RU"/>
        </w:rPr>
      </w:r>
      <w:r w:rsidR="00603858" w:rsidRPr="005A7E0D">
        <w:rPr>
          <w:lang w:eastAsia="ru-RU"/>
        </w:rPr>
        <w:fldChar w:fldCharType="separate"/>
      </w:r>
      <w:r w:rsidR="00016177">
        <w:rPr>
          <w:lang w:eastAsia="ru-RU"/>
        </w:rPr>
        <w:t>89</w:t>
      </w:r>
      <w:r w:rsidR="00603858" w:rsidRPr="00330264">
        <w:rPr>
          <w:lang w:eastAsia="ru-RU"/>
        </w:rPr>
        <w:fldChar w:fldCharType="end"/>
      </w:r>
      <w:r w:rsidR="00603858" w:rsidRPr="00477343">
        <w:rPr>
          <w:lang w:eastAsia="ru-RU"/>
        </w:rPr>
        <w:t>.</w:t>
      </w:r>
    </w:p>
    <w:p w14:paraId="1C9796CF" w14:textId="440A4009" w:rsidR="00996535" w:rsidRPr="00477343" w:rsidRDefault="00996535" w:rsidP="00700760">
      <w:pPr>
        <w:keepNext/>
        <w:tabs>
          <w:tab w:val="left" w:pos="851"/>
        </w:tabs>
        <w:ind w:firstLine="0"/>
        <w:jc w:val="center"/>
      </w:pPr>
    </w:p>
    <w:p w14:paraId="64415217" w14:textId="535D3C0D" w:rsidR="00CB31D7" w:rsidRPr="00477343" w:rsidRDefault="00CB31D7" w:rsidP="00700760">
      <w:pPr>
        <w:keepNext/>
        <w:tabs>
          <w:tab w:val="left" w:pos="851"/>
        </w:tabs>
        <w:ind w:firstLine="0"/>
        <w:jc w:val="center"/>
      </w:pPr>
      <w:r w:rsidRPr="00477343">
        <w:rPr>
          <w:noProof/>
          <w:lang w:eastAsia="ru-RU"/>
        </w:rPr>
        <w:drawing>
          <wp:inline distT="0" distB="0" distL="0" distR="0" wp14:anchorId="3D60FD98" wp14:editId="716BE5D6">
            <wp:extent cx="5930265" cy="2606675"/>
            <wp:effectExtent l="0" t="0" r="0" b="317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30265" cy="2606675"/>
                    </a:xfrm>
                    <a:prstGeom prst="rect">
                      <a:avLst/>
                    </a:prstGeom>
                    <a:noFill/>
                    <a:ln>
                      <a:noFill/>
                    </a:ln>
                  </pic:spPr>
                </pic:pic>
              </a:graphicData>
            </a:graphic>
          </wp:inline>
        </w:drawing>
      </w:r>
    </w:p>
    <w:p w14:paraId="4F43F517" w14:textId="0841F3D1" w:rsidR="0053602A" w:rsidRPr="00477343" w:rsidRDefault="00996535" w:rsidP="00700760">
      <w:pPr>
        <w:pStyle w:val="affe"/>
        <w:rPr>
          <w:lang w:eastAsia="ru-RU"/>
        </w:rPr>
      </w:pPr>
      <w:bookmarkStart w:id="4097" w:name="_Ref162349389"/>
      <w:r w:rsidRPr="00477343">
        <w:t xml:space="preserve">Рисунок </w:t>
      </w:r>
      <w:r w:rsidR="00AC7A0B" w:rsidRPr="00C551E3">
        <w:rPr>
          <w:noProof/>
        </w:rPr>
        <w:fldChar w:fldCharType="begin"/>
      </w:r>
      <w:r w:rsidR="00AC7A0B" w:rsidRPr="00477343">
        <w:rPr>
          <w:noProof/>
        </w:rPr>
        <w:instrText xml:space="preserve"> SEQ Рисунок \* ARABIC </w:instrText>
      </w:r>
      <w:r w:rsidR="00AC7A0B" w:rsidRPr="005A7E0D">
        <w:rPr>
          <w:noProof/>
        </w:rPr>
        <w:fldChar w:fldCharType="separate"/>
      </w:r>
      <w:r w:rsidR="00016177">
        <w:rPr>
          <w:noProof/>
        </w:rPr>
        <w:t>89</w:t>
      </w:r>
      <w:r w:rsidR="00AC7A0B" w:rsidRPr="00C551E3">
        <w:rPr>
          <w:noProof/>
        </w:rPr>
        <w:fldChar w:fldCharType="end"/>
      </w:r>
      <w:bookmarkEnd w:id="4097"/>
      <w:r w:rsidRPr="00477343">
        <w:t xml:space="preserve"> – Определения правил многоколоночной сортировки</w:t>
      </w:r>
    </w:p>
    <w:p w14:paraId="4D9F9AAD" w14:textId="77777777" w:rsidR="00316FF6" w:rsidRPr="00477343" w:rsidRDefault="00316FF6">
      <w:pPr>
        <w:tabs>
          <w:tab w:val="left" w:pos="851"/>
        </w:tabs>
        <w:rPr>
          <w:b/>
          <w:bCs/>
          <w:lang w:eastAsia="ru-RU"/>
        </w:rPr>
      </w:pPr>
      <w:r w:rsidRPr="00477343">
        <w:rPr>
          <w:b/>
          <w:bCs/>
          <w:lang w:eastAsia="ru-RU"/>
        </w:rPr>
        <w:t>Режим фильтрации данных</w:t>
      </w:r>
    </w:p>
    <w:p w14:paraId="7EFDC56C" w14:textId="1C8CF327" w:rsidR="00316FF6" w:rsidRPr="00477343" w:rsidRDefault="00316FF6" w:rsidP="00316FF6">
      <w:pPr>
        <w:tabs>
          <w:tab w:val="left" w:pos="851"/>
        </w:tabs>
        <w:rPr>
          <w:b/>
          <w:bCs/>
          <w:lang w:eastAsia="ru-RU"/>
        </w:rPr>
      </w:pPr>
      <w:r w:rsidRPr="00477343">
        <w:rPr>
          <w:lang w:eastAsia="ru-RU"/>
        </w:rPr>
        <w:t>После активации режима фильтрации (элемент 1) появляется дополнительная строка (</w:t>
      </w:r>
      <w:r w:rsidR="00E61AD6" w:rsidRPr="00477343">
        <w:rPr>
          <w:lang w:eastAsia="ru-RU"/>
        </w:rPr>
        <w:t xml:space="preserve">в соответствии с рисунком </w:t>
      </w:r>
      <w:r w:rsidR="00E61AD6" w:rsidRPr="00330264">
        <w:rPr>
          <w:lang w:eastAsia="ru-RU"/>
        </w:rPr>
        <w:fldChar w:fldCharType="begin"/>
      </w:r>
      <w:r w:rsidR="00E61AD6" w:rsidRPr="00477343">
        <w:rPr>
          <w:lang w:eastAsia="ru-RU"/>
        </w:rPr>
        <w:instrText xml:space="preserve"> REF _Ref126590204 \h\#\0  </w:instrText>
      </w:r>
      <w:r w:rsidR="00FC2DE9" w:rsidRPr="00477343">
        <w:rPr>
          <w:lang w:eastAsia="ru-RU"/>
        </w:rPr>
        <w:instrText xml:space="preserve"> \* MERGEFORMAT </w:instrText>
      </w:r>
      <w:r w:rsidR="00E61AD6" w:rsidRPr="00330264">
        <w:rPr>
          <w:lang w:eastAsia="ru-RU"/>
        </w:rPr>
      </w:r>
      <w:r w:rsidR="00E61AD6" w:rsidRPr="005A7E0D">
        <w:rPr>
          <w:lang w:eastAsia="ru-RU"/>
        </w:rPr>
        <w:fldChar w:fldCharType="separate"/>
      </w:r>
      <w:r w:rsidR="00016177">
        <w:rPr>
          <w:lang w:eastAsia="ru-RU"/>
        </w:rPr>
        <w:t>90</w:t>
      </w:r>
      <w:r w:rsidR="00E61AD6" w:rsidRPr="00330264">
        <w:rPr>
          <w:lang w:eastAsia="ru-RU"/>
        </w:rPr>
        <w:fldChar w:fldCharType="end"/>
      </w:r>
      <w:r w:rsidRPr="00477343">
        <w:rPr>
          <w:lang w:eastAsia="ru-RU"/>
        </w:rPr>
        <w:t>, элемент 2)</w:t>
      </w:r>
      <w:r w:rsidR="001219BA" w:rsidRPr="00477343">
        <w:rPr>
          <w:lang w:eastAsia="ru-RU"/>
        </w:rPr>
        <w:t>,</w:t>
      </w:r>
      <w:r w:rsidRPr="00477343">
        <w:rPr>
          <w:lang w:eastAsia="ru-RU"/>
        </w:rPr>
        <w:t xml:space="preserve"> поля которой используются для наложения фильтра по началу введенной строки.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14:paraId="3FAD0B80" w14:textId="09148C2E" w:rsidR="00E1406D" w:rsidRPr="00477343" w:rsidRDefault="00E1406D" w:rsidP="00316FF6">
      <w:pPr>
        <w:tabs>
          <w:tab w:val="left" w:pos="851"/>
        </w:tabs>
        <w:ind w:firstLine="0"/>
        <w:jc w:val="center"/>
        <w:rPr>
          <w:lang w:eastAsia="ru-RU"/>
        </w:rPr>
      </w:pPr>
      <w:r w:rsidRPr="00477343">
        <w:rPr>
          <w:noProof/>
          <w:lang w:eastAsia="ru-RU"/>
        </w:rPr>
        <w:lastRenderedPageBreak/>
        <w:drawing>
          <wp:inline distT="0" distB="0" distL="0" distR="0" wp14:anchorId="39CBDC73" wp14:editId="18AEE85A">
            <wp:extent cx="4581525" cy="41338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81525" cy="4133850"/>
                    </a:xfrm>
                    <a:prstGeom prst="rect">
                      <a:avLst/>
                    </a:prstGeom>
                    <a:noFill/>
                    <a:ln>
                      <a:noFill/>
                    </a:ln>
                  </pic:spPr>
                </pic:pic>
              </a:graphicData>
            </a:graphic>
          </wp:inline>
        </w:drawing>
      </w:r>
    </w:p>
    <w:p w14:paraId="33289982" w14:textId="73ACA8F2" w:rsidR="00316FF6" w:rsidRPr="00477343" w:rsidRDefault="00316FF6" w:rsidP="004F16FF">
      <w:pPr>
        <w:pStyle w:val="affe"/>
        <w:spacing w:before="0" w:after="120"/>
        <w:rPr>
          <w:lang w:eastAsia="ru-RU"/>
        </w:rPr>
      </w:pPr>
      <w:bookmarkStart w:id="4098" w:name="_Ref12659020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90</w:t>
      </w:r>
      <w:r w:rsidRPr="00C551E3">
        <w:rPr>
          <w:iCs w:val="0"/>
          <w:lang w:eastAsia="ru-RU"/>
        </w:rPr>
        <w:fldChar w:fldCharType="end"/>
      </w:r>
      <w:bookmarkEnd w:id="4098"/>
      <w:r w:rsidRPr="00477343">
        <w:rPr>
          <w:lang w:eastAsia="ru-RU"/>
        </w:rPr>
        <w:t xml:space="preserve"> – Режим фильтрации данных</w:t>
      </w:r>
    </w:p>
    <w:p w14:paraId="73EB12C8" w14:textId="77777777" w:rsidR="001219BA" w:rsidRPr="00477343" w:rsidRDefault="001219BA" w:rsidP="001219BA">
      <w:pPr>
        <w:tabs>
          <w:tab w:val="left" w:pos="851"/>
        </w:tabs>
        <w:rPr>
          <w:b/>
          <w:bCs/>
          <w:lang w:eastAsia="ru-RU"/>
        </w:rPr>
      </w:pPr>
      <w:r w:rsidRPr="00477343">
        <w:rPr>
          <w:b/>
          <w:bCs/>
          <w:lang w:eastAsia="ru-RU"/>
        </w:rPr>
        <w:t>Режим закрепления столбцов в полноэкранном режиме</w:t>
      </w:r>
    </w:p>
    <w:p w14:paraId="1C3C6B55" w14:textId="1BAE46F4" w:rsidR="001219BA" w:rsidRPr="00477343" w:rsidRDefault="001219BA" w:rsidP="001219BA">
      <w:pPr>
        <w:tabs>
          <w:tab w:val="left" w:pos="851"/>
        </w:tabs>
        <w:rPr>
          <w:lang w:eastAsia="ru-RU"/>
        </w:rPr>
      </w:pPr>
      <w:r w:rsidRPr="00477343">
        <w:rPr>
          <w:lang w:eastAsia="ru-RU"/>
        </w:rPr>
        <w:t>Возможность закрепления положения столбцов при горизонтальном пролистывании. Необходимо перейти в режим фиксации, а затем</w:t>
      </w:r>
      <w:r w:rsidR="00956708" w:rsidRPr="00477343">
        <w:rPr>
          <w:lang w:eastAsia="ru-RU"/>
        </w:rPr>
        <w:t>,</w:t>
      </w:r>
      <w:r w:rsidRPr="00477343">
        <w:rPr>
          <w:lang w:eastAsia="ru-RU"/>
        </w:rPr>
        <w:t xml:space="preserve"> в соответствии с рисунком </w:t>
      </w:r>
      <w:r w:rsidRPr="00330264">
        <w:rPr>
          <w:lang w:eastAsia="ru-RU"/>
        </w:rPr>
        <w:fldChar w:fldCharType="begin"/>
      </w:r>
      <w:r w:rsidRPr="00477343">
        <w:rPr>
          <w:lang w:eastAsia="ru-RU"/>
        </w:rPr>
        <w:instrText xml:space="preserve"> REF _Ref138319695 \h\##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91</w:t>
      </w:r>
      <w:r w:rsidRPr="00330264">
        <w:rPr>
          <w:lang w:eastAsia="ru-RU"/>
        </w:rPr>
        <w:fldChar w:fldCharType="end"/>
      </w:r>
      <w:r w:rsidR="00956708" w:rsidRPr="00477343">
        <w:rPr>
          <w:lang w:eastAsia="ru-RU"/>
        </w:rPr>
        <w:t>,</w:t>
      </w:r>
      <w:r w:rsidRPr="00477343">
        <w:rPr>
          <w:lang w:eastAsia="ru-RU"/>
        </w:rPr>
        <w:t xml:space="preserve"> последовательно выбрать столбцы слева или справа. При горизонтальном пролистывании указанные столбцы останутся на месте.</w:t>
      </w:r>
    </w:p>
    <w:p w14:paraId="7FAE2C63" w14:textId="77777777" w:rsidR="001219BA" w:rsidRPr="00477343" w:rsidRDefault="001219BA" w:rsidP="00EA5DAF">
      <w:pPr>
        <w:keepNext/>
        <w:tabs>
          <w:tab w:val="left" w:pos="851"/>
        </w:tabs>
        <w:ind w:firstLine="0"/>
        <w:jc w:val="center"/>
      </w:pPr>
      <w:r w:rsidRPr="00477343">
        <w:rPr>
          <w:b/>
          <w:bCs/>
          <w:noProof/>
          <w:lang w:eastAsia="ru-RU"/>
        </w:rPr>
        <w:lastRenderedPageBreak/>
        <w:drawing>
          <wp:inline distT="0" distB="0" distL="0" distR="0" wp14:anchorId="2FCA9666" wp14:editId="09F89FD9">
            <wp:extent cx="5934075" cy="3552825"/>
            <wp:effectExtent l="0" t="0" r="9525" b="952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4075" cy="3552825"/>
                    </a:xfrm>
                    <a:prstGeom prst="rect">
                      <a:avLst/>
                    </a:prstGeom>
                    <a:noFill/>
                    <a:ln>
                      <a:noFill/>
                    </a:ln>
                  </pic:spPr>
                </pic:pic>
              </a:graphicData>
            </a:graphic>
          </wp:inline>
        </w:drawing>
      </w:r>
    </w:p>
    <w:p w14:paraId="7633B47D" w14:textId="73F90A1C" w:rsidR="001219BA" w:rsidRPr="00477343" w:rsidRDefault="001219BA" w:rsidP="00EA5DAF">
      <w:pPr>
        <w:pStyle w:val="affe"/>
        <w:rPr>
          <w:b/>
          <w:bCs/>
          <w:lang w:eastAsia="ru-RU"/>
        </w:rPr>
      </w:pPr>
      <w:bookmarkStart w:id="4099" w:name="_Ref138319695"/>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5A7E0D">
        <w:rPr>
          <w:noProof/>
        </w:rPr>
        <w:fldChar w:fldCharType="separate"/>
      </w:r>
      <w:r w:rsidR="00016177">
        <w:rPr>
          <w:noProof/>
        </w:rPr>
        <w:t>91</w:t>
      </w:r>
      <w:r w:rsidR="0083651A" w:rsidRPr="00C551E3">
        <w:rPr>
          <w:noProof/>
        </w:rPr>
        <w:fldChar w:fldCharType="end"/>
      </w:r>
      <w:bookmarkEnd w:id="4099"/>
      <w:r w:rsidRPr="00477343">
        <w:t xml:space="preserve"> – Режим фиксации столбцов</w:t>
      </w:r>
    </w:p>
    <w:p w14:paraId="3795EB1E" w14:textId="77777777" w:rsidR="00316FF6" w:rsidRPr="00477343" w:rsidRDefault="00316FF6">
      <w:pPr>
        <w:tabs>
          <w:tab w:val="left" w:pos="851"/>
        </w:tabs>
        <w:rPr>
          <w:b/>
          <w:bCs/>
          <w:lang w:eastAsia="ru-RU"/>
        </w:rPr>
      </w:pPr>
      <w:r w:rsidRPr="00477343">
        <w:rPr>
          <w:b/>
          <w:bCs/>
          <w:lang w:eastAsia="ru-RU"/>
        </w:rPr>
        <w:t>Импорт данных в таблицу</w:t>
      </w:r>
    </w:p>
    <w:p w14:paraId="0D699E0A" w14:textId="45BE8614" w:rsidR="00316FF6" w:rsidRPr="00477343" w:rsidRDefault="00316FF6" w:rsidP="00316FF6">
      <w:pPr>
        <w:tabs>
          <w:tab w:val="left" w:pos="851"/>
        </w:tabs>
        <w:rPr>
          <w:lang w:eastAsia="ru-RU"/>
        </w:rPr>
      </w:pPr>
      <w:r w:rsidRPr="00477343">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w:t>
      </w:r>
      <w:r w:rsidR="00E61AD6"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_Ref126590283 \h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92</w:t>
      </w:r>
      <w:r w:rsidRPr="00330264">
        <w:rPr>
          <w:lang w:eastAsia="ru-RU"/>
        </w:rPr>
        <w:fldChar w:fldCharType="end"/>
      </w:r>
      <w:r w:rsidRPr="00477343">
        <w:rPr>
          <w:lang w:eastAsia="ru-RU"/>
        </w:rPr>
        <w:t>. Описание форматов и особенности импортирования приведены ниже в разделе «импорт»</w:t>
      </w:r>
      <w:r w:rsidR="00A64C9A" w:rsidRPr="00477343">
        <w:rPr>
          <w:lang w:eastAsia="ru-RU"/>
        </w:rPr>
        <w:t>.</w:t>
      </w:r>
    </w:p>
    <w:p w14:paraId="27E0ABB1"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F8D1C27" wp14:editId="037DB733">
            <wp:extent cx="4382112" cy="2772162"/>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382112" cy="2772162"/>
                    </a:xfrm>
                    <a:prstGeom prst="rect">
                      <a:avLst/>
                    </a:prstGeom>
                  </pic:spPr>
                </pic:pic>
              </a:graphicData>
            </a:graphic>
          </wp:inline>
        </w:drawing>
      </w:r>
    </w:p>
    <w:p w14:paraId="125104BF" w14:textId="24E5F9E9" w:rsidR="00316FF6" w:rsidRPr="00477343" w:rsidRDefault="00316FF6" w:rsidP="00426205">
      <w:pPr>
        <w:pStyle w:val="affe"/>
        <w:spacing w:before="0" w:after="120"/>
        <w:rPr>
          <w:lang w:eastAsia="ru-RU"/>
        </w:rPr>
      </w:pPr>
      <w:bookmarkStart w:id="4100" w:name="_Ref12659028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5A7E0D">
        <w:rPr>
          <w:noProof/>
        </w:rPr>
        <w:fldChar w:fldCharType="separate"/>
      </w:r>
      <w:r w:rsidR="00016177">
        <w:rPr>
          <w:noProof/>
        </w:rPr>
        <w:t>92</w:t>
      </w:r>
      <w:r w:rsidR="00F201CE" w:rsidRPr="00C551E3">
        <w:rPr>
          <w:noProof/>
        </w:rPr>
        <w:fldChar w:fldCharType="end"/>
      </w:r>
      <w:bookmarkEnd w:id="4100"/>
      <w:r w:rsidRPr="00477343">
        <w:t xml:space="preserve"> – Добавление данных в таблицу</w:t>
      </w:r>
    </w:p>
    <w:p w14:paraId="492FCB82" w14:textId="17C511CB" w:rsidR="00316FF6" w:rsidRPr="00477343" w:rsidRDefault="00316FF6">
      <w:pPr>
        <w:tabs>
          <w:tab w:val="left" w:pos="851"/>
        </w:tabs>
        <w:rPr>
          <w:b/>
          <w:bCs/>
          <w:lang w:eastAsia="ru-RU"/>
        </w:rPr>
      </w:pPr>
      <w:r w:rsidRPr="00477343">
        <w:rPr>
          <w:b/>
          <w:bCs/>
          <w:lang w:eastAsia="ru-RU"/>
        </w:rPr>
        <w:t xml:space="preserve">Экспорт данных из таблицы в формате </w:t>
      </w:r>
      <w:proofErr w:type="spellStart"/>
      <w:r w:rsidRPr="00477343">
        <w:rPr>
          <w:b/>
          <w:bCs/>
          <w:lang w:eastAsia="ru-RU"/>
        </w:rPr>
        <w:t>csv</w:t>
      </w:r>
      <w:proofErr w:type="spellEnd"/>
    </w:p>
    <w:p w14:paraId="77197E9D" w14:textId="737D88D6" w:rsidR="00316FF6" w:rsidRPr="00477343" w:rsidRDefault="00316FF6">
      <w:pPr>
        <w:tabs>
          <w:tab w:val="left" w:pos="851"/>
        </w:tabs>
        <w:rPr>
          <w:lang w:eastAsia="ru-RU"/>
        </w:rPr>
      </w:pPr>
      <w:r w:rsidRPr="00477343">
        <w:rPr>
          <w:lang w:eastAsia="ru-RU"/>
        </w:rPr>
        <w:t xml:space="preserve">Создает файл формата </w:t>
      </w:r>
      <w:r w:rsidRPr="00477343">
        <w:rPr>
          <w:lang w:val="en-US" w:eastAsia="ru-RU"/>
        </w:rPr>
        <w:t>csv</w:t>
      </w:r>
      <w:r w:rsidRPr="00477343">
        <w:rPr>
          <w:lang w:eastAsia="ru-RU"/>
        </w:rPr>
        <w:t xml:space="preserve"> без заголовка для текущей таблицы. Предварительное сохранение отчетных данных не требуется.</w:t>
      </w:r>
    </w:p>
    <w:p w14:paraId="281B327D" w14:textId="77777777" w:rsidR="00316FF6" w:rsidRPr="00477343" w:rsidRDefault="00316FF6">
      <w:pPr>
        <w:tabs>
          <w:tab w:val="left" w:pos="851"/>
        </w:tabs>
        <w:rPr>
          <w:b/>
          <w:bCs/>
          <w:lang w:eastAsia="ru-RU"/>
        </w:rPr>
      </w:pPr>
      <w:r w:rsidRPr="00477343">
        <w:rPr>
          <w:b/>
          <w:bCs/>
          <w:lang w:eastAsia="ru-RU"/>
        </w:rPr>
        <w:lastRenderedPageBreak/>
        <w:t>Переход в полноэкранный режим</w:t>
      </w:r>
    </w:p>
    <w:p w14:paraId="04A14F8C" w14:textId="31F7639E" w:rsidR="00316FF6" w:rsidRPr="00477343" w:rsidRDefault="00316FF6">
      <w:pPr>
        <w:tabs>
          <w:tab w:val="left" w:pos="851"/>
        </w:tabs>
        <w:rPr>
          <w:lang w:eastAsia="ru-RU"/>
        </w:rPr>
      </w:pPr>
      <w:r w:rsidRPr="00477343">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r w:rsidR="00C61B14" w:rsidRPr="00477343">
        <w:rPr>
          <w:lang w:eastAsia="ru-RU"/>
        </w:rPr>
        <w:t>.</w:t>
      </w:r>
    </w:p>
    <w:p w14:paraId="3B756130" w14:textId="77777777" w:rsidR="00316FF6" w:rsidRPr="00477343" w:rsidRDefault="00316FF6">
      <w:pPr>
        <w:tabs>
          <w:tab w:val="left" w:pos="851"/>
        </w:tabs>
        <w:rPr>
          <w:b/>
          <w:bCs/>
          <w:lang w:eastAsia="ru-RU"/>
        </w:rPr>
      </w:pPr>
      <w:r w:rsidRPr="00477343">
        <w:rPr>
          <w:b/>
          <w:bCs/>
          <w:lang w:eastAsia="ru-RU"/>
        </w:rPr>
        <w:t>Скрыть заголовок таблицы (доступно только в полноэкранном режиме)</w:t>
      </w:r>
    </w:p>
    <w:p w14:paraId="1E77A39E" w14:textId="7AB57132" w:rsidR="00316FF6" w:rsidRPr="00477343" w:rsidRDefault="00316FF6">
      <w:pPr>
        <w:tabs>
          <w:tab w:val="left" w:pos="851"/>
        </w:tabs>
        <w:rPr>
          <w:lang w:eastAsia="ru-RU"/>
        </w:rPr>
      </w:pPr>
      <w:r w:rsidRPr="00477343">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r w:rsidR="00C61B14" w:rsidRPr="00477343">
        <w:rPr>
          <w:lang w:eastAsia="ru-RU"/>
        </w:rPr>
        <w:t>.</w:t>
      </w:r>
    </w:p>
    <w:p w14:paraId="6ECCB1DF" w14:textId="77777777" w:rsidR="00316FF6" w:rsidRPr="00477343" w:rsidRDefault="00316FF6">
      <w:pPr>
        <w:tabs>
          <w:tab w:val="left" w:pos="851"/>
        </w:tabs>
        <w:rPr>
          <w:b/>
          <w:bCs/>
          <w:lang w:eastAsia="ru-RU"/>
        </w:rPr>
      </w:pPr>
      <w:r w:rsidRPr="00477343">
        <w:rPr>
          <w:b/>
          <w:bCs/>
          <w:lang w:eastAsia="ru-RU"/>
        </w:rPr>
        <w:t>Поле быстрого перехода к строке по номеру</w:t>
      </w:r>
    </w:p>
    <w:p w14:paraId="3DD0B12C" w14:textId="095DE5BB" w:rsidR="00316FF6" w:rsidRPr="00477343" w:rsidRDefault="00316FF6" w:rsidP="00316FF6">
      <w:pPr>
        <w:tabs>
          <w:tab w:val="left" w:pos="851"/>
        </w:tabs>
        <w:rPr>
          <w:lang w:eastAsia="ru-RU"/>
        </w:rPr>
      </w:pPr>
      <w:r w:rsidRPr="00477343">
        <w:rPr>
          <w:lang w:eastAsia="ru-RU"/>
        </w:rPr>
        <w:t xml:space="preserve">Для быстрого перехода к строке данных по номеру, воспользуйтесь выделенным полем ввода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_Ref126590364 \h \##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93</w:t>
      </w:r>
      <w:r w:rsidRPr="00330264">
        <w:rPr>
          <w:lang w:eastAsia="ru-RU"/>
        </w:rPr>
        <w:fldChar w:fldCharType="end"/>
      </w:r>
      <w:r w:rsidRPr="00477343">
        <w:rPr>
          <w:lang w:eastAsia="ru-RU"/>
        </w:rPr>
        <w:t xml:space="preserve">. Если номер строки будет введен без нажатия клавиши </w:t>
      </w:r>
      <w:r w:rsidRPr="00477343">
        <w:rPr>
          <w:lang w:val="en-US" w:eastAsia="ru-RU"/>
        </w:rPr>
        <w:t>Enter</w:t>
      </w:r>
      <w:r w:rsidRPr="00477343">
        <w:rPr>
          <w:lang w:eastAsia="ru-RU"/>
        </w:rPr>
        <w:t>,</w:t>
      </w:r>
      <w:r w:rsidRPr="00477343">
        <w:rPr>
          <w:i/>
          <w:iCs/>
          <w:lang w:eastAsia="ru-RU"/>
        </w:rPr>
        <w:t xml:space="preserve"> </w:t>
      </w:r>
      <w:r w:rsidRPr="00477343">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r w:rsidR="00C61B14" w:rsidRPr="00477343">
        <w:rPr>
          <w:lang w:eastAsia="ru-RU"/>
        </w:rPr>
        <w:t>.</w:t>
      </w:r>
    </w:p>
    <w:p w14:paraId="0A29B3E3"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08E9C765" wp14:editId="0B931316">
            <wp:extent cx="1514475" cy="93345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514475" cy="933450"/>
                    </a:xfrm>
                    <a:prstGeom prst="rect">
                      <a:avLst/>
                    </a:prstGeom>
                    <a:noFill/>
                    <a:ln>
                      <a:noFill/>
                    </a:ln>
                  </pic:spPr>
                </pic:pic>
              </a:graphicData>
            </a:graphic>
          </wp:inline>
        </w:drawing>
      </w:r>
    </w:p>
    <w:p w14:paraId="3CC1C381" w14:textId="20421E85" w:rsidR="00316FF6" w:rsidRPr="00477343" w:rsidRDefault="00316FF6" w:rsidP="00426205">
      <w:pPr>
        <w:pStyle w:val="affe"/>
        <w:spacing w:before="0" w:after="120"/>
        <w:rPr>
          <w:lang w:eastAsia="ru-RU"/>
        </w:rPr>
      </w:pPr>
      <w:bookmarkStart w:id="4101" w:name="_Ref12659036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93</w:t>
      </w:r>
      <w:r w:rsidRPr="00C551E3">
        <w:rPr>
          <w:iCs w:val="0"/>
          <w:lang w:eastAsia="ru-RU"/>
        </w:rPr>
        <w:fldChar w:fldCharType="end"/>
      </w:r>
      <w:bookmarkEnd w:id="4101"/>
      <w:r w:rsidRPr="00477343">
        <w:rPr>
          <w:lang w:eastAsia="ru-RU"/>
        </w:rPr>
        <w:t xml:space="preserve"> – Быстрый переход по номеру строки</w:t>
      </w:r>
    </w:p>
    <w:p w14:paraId="1B853BCC" w14:textId="1B4F2CB7" w:rsidR="00E42410" w:rsidRPr="00477343" w:rsidRDefault="00316FF6">
      <w:pPr>
        <w:tabs>
          <w:tab w:val="left" w:pos="851"/>
        </w:tabs>
        <w:rPr>
          <w:b/>
          <w:bCs/>
          <w:lang w:eastAsia="ru-RU"/>
        </w:rPr>
      </w:pPr>
      <w:r w:rsidRPr="00477343">
        <w:rPr>
          <w:b/>
          <w:bCs/>
          <w:lang w:eastAsia="ru-RU"/>
        </w:rPr>
        <w:t>Информационный пронумерованный столбец</w:t>
      </w:r>
    </w:p>
    <w:p w14:paraId="5882D40B" w14:textId="4773313C" w:rsidR="00316FF6" w:rsidRPr="00477343" w:rsidRDefault="00316FF6" w:rsidP="00426205">
      <w:pPr>
        <w:tabs>
          <w:tab w:val="left" w:pos="851"/>
        </w:tabs>
        <w:rPr>
          <w:lang w:eastAsia="ru-RU"/>
        </w:rPr>
      </w:pPr>
      <w:r w:rsidRPr="00477343">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sidRPr="00477343">
        <w:rPr>
          <w:lang w:val="en-US" w:eastAsia="ru-RU"/>
        </w:rPr>
        <w:t>Ctrl</w:t>
      </w:r>
      <w:r w:rsidRPr="00477343">
        <w:rPr>
          <w:lang w:eastAsia="ru-RU"/>
        </w:rPr>
        <w:t xml:space="preserve">, то соответствующая строка будет добавлена либо исключена из текущего выделения, а если удерживать </w:t>
      </w:r>
      <w:r w:rsidRPr="00477343">
        <w:rPr>
          <w:lang w:val="en-US" w:eastAsia="ru-RU"/>
        </w:rPr>
        <w:t>Shift</w:t>
      </w:r>
      <w:r w:rsidRPr="00477343">
        <w:rPr>
          <w:lang w:eastAsia="ru-RU"/>
        </w:rPr>
        <w:t>, то будет выделен диапазон строк.</w:t>
      </w:r>
    </w:p>
    <w:p w14:paraId="2E0D9452" w14:textId="42769965"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02" w:name="_Сохранение_данных"/>
      <w:bookmarkStart w:id="4103" w:name="_Toc126592914"/>
      <w:bookmarkStart w:id="4104" w:name="_Toc176536756"/>
      <w:bookmarkEnd w:id="4102"/>
      <w:r w:rsidRPr="00477343">
        <w:rPr>
          <w:rFonts w:ascii="Times New Roman" w:hAnsi="Times New Roman"/>
        </w:rPr>
        <w:t>Сохранение данных</w:t>
      </w:r>
      <w:bookmarkEnd w:id="4103"/>
      <w:bookmarkEnd w:id="4104"/>
    </w:p>
    <w:p w14:paraId="59FFDDF6" w14:textId="7BBDCD65" w:rsidR="00316FF6" w:rsidRPr="00477343" w:rsidRDefault="00316FF6" w:rsidP="00316FF6">
      <w:pPr>
        <w:tabs>
          <w:tab w:val="left" w:pos="851"/>
        </w:tabs>
        <w:rPr>
          <w:lang w:eastAsia="ru-RU"/>
        </w:rPr>
      </w:pPr>
      <w:r w:rsidRPr="00477343">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_Ref126590413 \h \##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94</w:t>
      </w:r>
      <w:r w:rsidRPr="00330264">
        <w:rPr>
          <w:lang w:eastAsia="ru-RU"/>
        </w:rPr>
        <w:fldChar w:fldCharType="end"/>
      </w:r>
      <w:r w:rsidRPr="00477343">
        <w:rPr>
          <w:lang w:eastAsia="ru-RU"/>
        </w:rPr>
        <w:t>, а сохранение прервано. Если времени исправить ситуацию недостаточно</w:t>
      </w:r>
      <w:r w:rsidR="006A283B" w:rsidRPr="00477343">
        <w:rPr>
          <w:lang w:eastAsia="ru-RU"/>
        </w:rPr>
        <w:t>,</w:t>
      </w:r>
      <w:r w:rsidRPr="00477343">
        <w:rPr>
          <w:lang w:eastAsia="ru-RU"/>
        </w:rPr>
        <w:t xml:space="preserve"> воспользуйтесь экспортом несохраненных данных в один из форматов.</w:t>
      </w:r>
    </w:p>
    <w:p w14:paraId="47F30DD8" w14:textId="77777777" w:rsidR="00316FF6" w:rsidRPr="00477343" w:rsidRDefault="00316FF6" w:rsidP="00316FF6">
      <w:pPr>
        <w:pStyle w:val="a4"/>
        <w:ind w:left="0" w:firstLine="0"/>
        <w:jc w:val="center"/>
        <w:rPr>
          <w:lang w:eastAsia="ru-RU"/>
        </w:rPr>
      </w:pPr>
      <w:r w:rsidRPr="00330264">
        <w:rPr>
          <w:noProof/>
          <w:lang w:eastAsia="ru-RU"/>
        </w:rPr>
        <w:lastRenderedPageBreak/>
        <w:drawing>
          <wp:inline distT="0" distB="0" distL="0" distR="0" wp14:anchorId="244FD89C" wp14:editId="2BFEA967">
            <wp:extent cx="5231959" cy="1655995"/>
            <wp:effectExtent l="0" t="0" r="6985" b="190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263466" cy="1665967"/>
                    </a:xfrm>
                    <a:prstGeom prst="rect">
                      <a:avLst/>
                    </a:prstGeom>
                  </pic:spPr>
                </pic:pic>
              </a:graphicData>
            </a:graphic>
          </wp:inline>
        </w:drawing>
      </w:r>
    </w:p>
    <w:p w14:paraId="51611F96" w14:textId="0D1890D9" w:rsidR="00316FF6" w:rsidRPr="00477343" w:rsidRDefault="00316FF6" w:rsidP="00426205">
      <w:pPr>
        <w:pStyle w:val="affe"/>
        <w:spacing w:before="0" w:after="120"/>
      </w:pPr>
      <w:bookmarkStart w:id="4105" w:name="_Ref126590413"/>
      <w:bookmarkStart w:id="4106" w:name="_Ref126236677"/>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5A7E0D">
        <w:rPr>
          <w:noProof/>
        </w:rPr>
        <w:fldChar w:fldCharType="separate"/>
      </w:r>
      <w:r w:rsidR="00016177">
        <w:rPr>
          <w:noProof/>
        </w:rPr>
        <w:t>94</w:t>
      </w:r>
      <w:r w:rsidR="00F201CE" w:rsidRPr="00C551E3">
        <w:rPr>
          <w:noProof/>
        </w:rPr>
        <w:fldChar w:fldCharType="end"/>
      </w:r>
      <w:bookmarkEnd w:id="4105"/>
      <w:r w:rsidRPr="00477343">
        <w:t xml:space="preserve"> – Ошибка сохранения данных по форме 101</w:t>
      </w:r>
      <w:bookmarkEnd w:id="4106"/>
    </w:p>
    <w:p w14:paraId="1605A98B" w14:textId="0B4D37C2"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07" w:name="_Toc126592915"/>
      <w:bookmarkStart w:id="4108" w:name="_Toc176536757"/>
      <w:r w:rsidRPr="00477343">
        <w:rPr>
          <w:rFonts w:ascii="Times New Roman" w:hAnsi="Times New Roman"/>
        </w:rPr>
        <w:t>Импорт данных</w:t>
      </w:r>
      <w:bookmarkEnd w:id="4107"/>
      <w:bookmarkEnd w:id="4108"/>
    </w:p>
    <w:p w14:paraId="7245EA1F" w14:textId="32398BCB" w:rsidR="00316FF6" w:rsidRPr="00477343" w:rsidRDefault="00316FF6" w:rsidP="00316FF6">
      <w:pPr>
        <w:tabs>
          <w:tab w:val="left" w:pos="851"/>
        </w:tabs>
        <w:rPr>
          <w:lang w:val="en-US" w:eastAsia="ru-RU"/>
        </w:rPr>
      </w:pPr>
      <w:r w:rsidRPr="00477343">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sidRPr="00330264">
        <w:rPr>
          <w:lang w:eastAsia="ru-RU"/>
        </w:rPr>
        <w:fldChar w:fldCharType="begin"/>
      </w:r>
      <w:r w:rsidRPr="00477343">
        <w:rPr>
          <w:lang w:eastAsia="ru-RU"/>
        </w:rPr>
        <w:instrText xml:space="preserve"> REF _Ref126590478 \h </w:instrText>
      </w:r>
      <w:r w:rsidRPr="00477343">
        <w:rPr>
          <w:lang w:val="en-US" w:eastAsia="ru-RU"/>
        </w:rPr>
        <w:instrText xml:space="preserve">\##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val="en-US" w:eastAsia="ru-RU"/>
        </w:rPr>
        <w:t>95</w:t>
      </w:r>
      <w:r w:rsidRPr="00330264">
        <w:rPr>
          <w:lang w:eastAsia="ru-RU"/>
        </w:rPr>
        <w:fldChar w:fldCharType="end"/>
      </w:r>
      <w:r w:rsidRPr="00477343">
        <w:rPr>
          <w:lang w:val="en-US" w:eastAsia="ru-RU"/>
        </w:rPr>
        <w:t>.</w:t>
      </w:r>
    </w:p>
    <w:p w14:paraId="7F33A30A" w14:textId="77777777" w:rsidR="00316FF6" w:rsidRPr="00477343" w:rsidRDefault="00316FF6" w:rsidP="00316FF6">
      <w:pPr>
        <w:pStyle w:val="a4"/>
        <w:ind w:left="0" w:firstLine="0"/>
        <w:jc w:val="center"/>
        <w:rPr>
          <w:lang w:eastAsia="ru-RU"/>
        </w:rPr>
      </w:pPr>
      <w:r w:rsidRPr="00330264">
        <w:rPr>
          <w:noProof/>
          <w:lang w:eastAsia="ru-RU"/>
        </w:rPr>
        <w:drawing>
          <wp:inline distT="0" distB="0" distL="0" distR="0" wp14:anchorId="705C9351" wp14:editId="2A8C866F">
            <wp:extent cx="5420481" cy="5563376"/>
            <wp:effectExtent l="0" t="0" r="889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420481" cy="5563376"/>
                    </a:xfrm>
                    <a:prstGeom prst="rect">
                      <a:avLst/>
                    </a:prstGeom>
                  </pic:spPr>
                </pic:pic>
              </a:graphicData>
            </a:graphic>
          </wp:inline>
        </w:drawing>
      </w:r>
    </w:p>
    <w:p w14:paraId="32947CD6" w14:textId="45CE01C5" w:rsidR="00316FF6" w:rsidRPr="00477343" w:rsidRDefault="00316FF6" w:rsidP="00EA5DAF">
      <w:pPr>
        <w:pStyle w:val="affe"/>
        <w:spacing w:before="0" w:after="120"/>
      </w:pPr>
      <w:bookmarkStart w:id="4109" w:name="_Ref126590478"/>
      <w:r w:rsidRPr="00477343">
        <w:t xml:space="preserve">Рисунок </w:t>
      </w:r>
      <w:r w:rsidR="00F201CE" w:rsidRPr="00C551E3">
        <w:rPr>
          <w:noProof/>
        </w:rPr>
        <w:fldChar w:fldCharType="begin"/>
      </w:r>
      <w:r w:rsidR="00F201CE" w:rsidRPr="00477343">
        <w:rPr>
          <w:iCs w:val="0"/>
          <w:noProof/>
          <w:szCs w:val="24"/>
        </w:rPr>
        <w:instrText xml:space="preserve"> SEQ Рисунок \* ARABIC </w:instrText>
      </w:r>
      <w:r w:rsidR="00F201CE" w:rsidRPr="005A7E0D">
        <w:rPr>
          <w:noProof/>
        </w:rPr>
        <w:fldChar w:fldCharType="separate"/>
      </w:r>
      <w:r w:rsidR="00016177">
        <w:rPr>
          <w:iCs w:val="0"/>
          <w:noProof/>
          <w:szCs w:val="24"/>
        </w:rPr>
        <w:t>95</w:t>
      </w:r>
      <w:r w:rsidR="00F201CE" w:rsidRPr="00C551E3">
        <w:rPr>
          <w:noProof/>
        </w:rPr>
        <w:fldChar w:fldCharType="end"/>
      </w:r>
      <w:bookmarkEnd w:id="4109"/>
      <w:r w:rsidRPr="00477343">
        <w:t xml:space="preserve"> – Импорт данных в экранную форму</w:t>
      </w:r>
    </w:p>
    <w:p w14:paraId="0585DCE9" w14:textId="77777777" w:rsidR="00316FF6" w:rsidRPr="00477343" w:rsidRDefault="00316FF6" w:rsidP="00316FF6">
      <w:pPr>
        <w:tabs>
          <w:tab w:val="left" w:pos="851"/>
        </w:tabs>
        <w:rPr>
          <w:lang w:eastAsia="ru-RU"/>
        </w:rPr>
      </w:pPr>
      <w:r w:rsidRPr="00477343">
        <w:rPr>
          <w:lang w:eastAsia="ru-RU"/>
        </w:rPr>
        <w:lastRenderedPageBreak/>
        <w:t>Существует несколько вариантов импорта.</w:t>
      </w:r>
    </w:p>
    <w:p w14:paraId="7B788ED6" w14:textId="3A685D4C" w:rsidR="00316FF6" w:rsidRPr="00477343" w:rsidRDefault="00316FF6">
      <w:pPr>
        <w:tabs>
          <w:tab w:val="left" w:pos="851"/>
        </w:tabs>
        <w:rPr>
          <w:b/>
          <w:bCs/>
          <w:lang w:eastAsia="ru-RU"/>
        </w:rPr>
      </w:pPr>
      <w:r w:rsidRPr="00477343">
        <w:rPr>
          <w:b/>
          <w:bCs/>
          <w:lang w:eastAsia="ru-RU"/>
        </w:rPr>
        <w:t>Автоматическая загрузка</w:t>
      </w:r>
    </w:p>
    <w:p w14:paraId="5B0CB0C9" w14:textId="03F359C9" w:rsidR="00316FF6" w:rsidRPr="00477343" w:rsidRDefault="00316FF6" w:rsidP="00316FF6">
      <w:pPr>
        <w:tabs>
          <w:tab w:val="left" w:pos="851"/>
        </w:tabs>
        <w:rPr>
          <w:lang w:eastAsia="ru-RU"/>
        </w:rPr>
      </w:pPr>
      <w:r w:rsidRPr="00477343">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14:paraId="06C7C2DB" w14:textId="6048B51A" w:rsidR="00316FF6" w:rsidRPr="00477343" w:rsidRDefault="00316FF6">
      <w:pPr>
        <w:tabs>
          <w:tab w:val="left" w:pos="851"/>
        </w:tabs>
        <w:rPr>
          <w:lang w:eastAsia="ru-RU"/>
        </w:rPr>
      </w:pPr>
      <w:r w:rsidRPr="00477343">
        <w:rPr>
          <w:lang w:eastAsia="ru-RU"/>
        </w:rPr>
        <w:t xml:space="preserve">Есть отличие в импорте файлов формата </w:t>
      </w:r>
      <w:r w:rsidRPr="00477343">
        <w:rPr>
          <w:lang w:val="en-US" w:eastAsia="ru-RU"/>
        </w:rPr>
        <w:t>xml</w:t>
      </w:r>
      <w:r w:rsidRPr="00477343">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14:paraId="388AF525" w14:textId="77777777" w:rsidR="00316FF6" w:rsidRPr="00477343" w:rsidRDefault="00316FF6">
      <w:pPr>
        <w:tabs>
          <w:tab w:val="left" w:pos="851"/>
        </w:tabs>
        <w:rPr>
          <w:b/>
          <w:bCs/>
          <w:lang w:eastAsia="ru-RU"/>
        </w:rPr>
      </w:pPr>
      <w:r w:rsidRPr="00477343">
        <w:rPr>
          <w:b/>
          <w:bCs/>
          <w:lang w:eastAsia="ru-RU"/>
        </w:rPr>
        <w:t>Интерактивный режим</w:t>
      </w:r>
    </w:p>
    <w:p w14:paraId="71A8D65F" w14:textId="60333F05" w:rsidR="00316FF6" w:rsidRPr="00477343" w:rsidRDefault="00316FF6">
      <w:pPr>
        <w:tabs>
          <w:tab w:val="left" w:pos="851"/>
        </w:tabs>
        <w:rPr>
          <w:lang w:eastAsia="ru-RU"/>
        </w:rPr>
      </w:pPr>
      <w:r w:rsidRPr="00477343">
        <w:rPr>
          <w:lang w:eastAsia="ru-RU"/>
        </w:rPr>
        <w:t xml:space="preserve">Пользователю необходимо указать целевую ячейку </w:t>
      </w:r>
      <w:r w:rsidR="00E459DA" w:rsidRPr="00477343">
        <w:t>ОФ</w:t>
      </w:r>
      <w:r w:rsidRPr="00477343">
        <w:rPr>
          <w:lang w:eastAsia="ru-RU"/>
        </w:rPr>
        <w:t xml:space="preserve"> и нажать на кнопку импорта, после выбора файла данных редактор перейдет в режим отбора данных. В интерактивном режиме есть возможность указать в качестве источника отчетные данные за другую организацию и дату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_Ref126590574 \h \##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96</w:t>
      </w:r>
      <w:r w:rsidRPr="00330264">
        <w:rPr>
          <w:lang w:eastAsia="ru-RU"/>
        </w:rPr>
        <w:fldChar w:fldCharType="end"/>
      </w:r>
      <w:r w:rsidR="00E42410" w:rsidRPr="00477343">
        <w:rPr>
          <w:lang w:eastAsia="ru-RU"/>
        </w:rPr>
        <w:t>.</w:t>
      </w:r>
    </w:p>
    <w:p w14:paraId="7534E402" w14:textId="54C9027D"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6C0E1B7A" wp14:editId="27477A56">
            <wp:extent cx="3729162" cy="2270281"/>
            <wp:effectExtent l="0" t="0" r="508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751821" cy="2284075"/>
                    </a:xfrm>
                    <a:prstGeom prst="rect">
                      <a:avLst/>
                    </a:prstGeom>
                  </pic:spPr>
                </pic:pic>
              </a:graphicData>
            </a:graphic>
          </wp:inline>
        </w:drawing>
      </w:r>
    </w:p>
    <w:p w14:paraId="15B82CC4" w14:textId="1858E0F6" w:rsidR="00316FF6" w:rsidRPr="00477343" w:rsidRDefault="00316FF6" w:rsidP="000B6EB5">
      <w:pPr>
        <w:pStyle w:val="affe"/>
        <w:spacing w:before="0" w:after="120"/>
        <w:rPr>
          <w:lang w:eastAsia="ru-RU"/>
        </w:rPr>
      </w:pPr>
      <w:bookmarkStart w:id="4110" w:name="_Ref12659057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96</w:t>
      </w:r>
      <w:r w:rsidRPr="00C551E3">
        <w:rPr>
          <w:iCs w:val="0"/>
          <w:lang w:eastAsia="ru-RU"/>
        </w:rPr>
        <w:fldChar w:fldCharType="end"/>
      </w:r>
      <w:bookmarkEnd w:id="4110"/>
      <w:r w:rsidRPr="00477343">
        <w:rPr>
          <w:lang w:eastAsia="ru-RU"/>
        </w:rPr>
        <w:t xml:space="preserve"> – Импорт данных за другую организацию и дату</w:t>
      </w:r>
    </w:p>
    <w:p w14:paraId="11BC2030" w14:textId="0D3A3B21" w:rsidR="00316FF6" w:rsidRPr="00477343" w:rsidRDefault="00316FF6">
      <w:pPr>
        <w:tabs>
          <w:tab w:val="left" w:pos="851"/>
        </w:tabs>
        <w:rPr>
          <w:lang w:eastAsia="ru-RU"/>
        </w:rPr>
      </w:pPr>
      <w:r w:rsidRPr="00477343">
        <w:rPr>
          <w:lang w:eastAsia="ru-RU"/>
        </w:rPr>
        <w:t xml:space="preserve">Для добавления новых данных в таблицу можно воспользоваться средствами импорта на панели инструментов таблицы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_Ref126590659 \h \##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97</w:t>
      </w:r>
      <w:r w:rsidRPr="00330264">
        <w:rPr>
          <w:lang w:eastAsia="ru-RU"/>
        </w:rPr>
        <w:fldChar w:fldCharType="end"/>
      </w:r>
      <w:r w:rsidRPr="00477343">
        <w:rPr>
          <w:lang w:eastAsia="ru-RU"/>
        </w:rPr>
        <w:t>. Выбирать ячейку перед вставкой в таком режиме не нужно.</w:t>
      </w:r>
    </w:p>
    <w:p w14:paraId="51ECFC85" w14:textId="1F617F34" w:rsidR="00E1406D" w:rsidRPr="00477343" w:rsidRDefault="00E1406D" w:rsidP="00316FF6">
      <w:pPr>
        <w:tabs>
          <w:tab w:val="left" w:pos="851"/>
        </w:tabs>
        <w:rPr>
          <w:lang w:eastAsia="ru-RU"/>
        </w:rPr>
      </w:pPr>
      <w:r w:rsidRPr="00477343">
        <w:rPr>
          <w:noProof/>
          <w:lang w:eastAsia="ru-RU"/>
        </w:rPr>
        <w:drawing>
          <wp:inline distT="0" distB="0" distL="0" distR="0" wp14:anchorId="65D27C6F" wp14:editId="27B60E5C">
            <wp:extent cx="4991100" cy="8191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991100" cy="819150"/>
                    </a:xfrm>
                    <a:prstGeom prst="rect">
                      <a:avLst/>
                    </a:prstGeom>
                    <a:noFill/>
                    <a:ln>
                      <a:noFill/>
                    </a:ln>
                  </pic:spPr>
                </pic:pic>
              </a:graphicData>
            </a:graphic>
          </wp:inline>
        </w:drawing>
      </w:r>
    </w:p>
    <w:p w14:paraId="6BFFCEB2" w14:textId="182C2A21" w:rsidR="00316FF6" w:rsidRPr="00477343" w:rsidRDefault="00316FF6" w:rsidP="000B6EB5">
      <w:pPr>
        <w:pStyle w:val="affe"/>
        <w:spacing w:before="0" w:after="120"/>
        <w:rPr>
          <w:lang w:eastAsia="ru-RU"/>
        </w:rPr>
      </w:pPr>
      <w:bookmarkStart w:id="4111" w:name="_Ref126590659"/>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97</w:t>
      </w:r>
      <w:r w:rsidRPr="00C551E3">
        <w:rPr>
          <w:iCs w:val="0"/>
          <w:lang w:eastAsia="ru-RU"/>
        </w:rPr>
        <w:fldChar w:fldCharType="end"/>
      </w:r>
      <w:bookmarkEnd w:id="4111"/>
      <w:r w:rsidRPr="00477343">
        <w:rPr>
          <w:lang w:eastAsia="ru-RU"/>
        </w:rPr>
        <w:t xml:space="preserve"> – Импорт из инструментов таблицы</w:t>
      </w:r>
    </w:p>
    <w:p w14:paraId="21543276" w14:textId="7AA559BF" w:rsidR="00751D81" w:rsidRPr="00477343" w:rsidRDefault="00751D81" w:rsidP="00751D81">
      <w:pPr>
        <w:rPr>
          <w:lang w:eastAsia="ru-RU"/>
        </w:rPr>
      </w:pPr>
      <w:r w:rsidRPr="00477343">
        <w:rPr>
          <w:lang w:eastAsia="ru-RU"/>
        </w:rPr>
        <w:t>В редакторе больших данных интерактивный режим временно отсутствует</w:t>
      </w:r>
      <w:r w:rsidR="00523C8C" w:rsidRPr="00477343">
        <w:rPr>
          <w:lang w:eastAsia="ru-RU"/>
        </w:rPr>
        <w:t>.</w:t>
      </w:r>
    </w:p>
    <w:p w14:paraId="0A0C8F5A" w14:textId="77777777" w:rsidR="00523C8C" w:rsidRPr="00477343" w:rsidRDefault="00523C8C" w:rsidP="00751D81">
      <w:pPr>
        <w:rPr>
          <w:lang w:eastAsia="ru-RU"/>
        </w:rPr>
      </w:pPr>
    </w:p>
    <w:p w14:paraId="1EE41563" w14:textId="77777777" w:rsidR="00523C8C" w:rsidRPr="00477343" w:rsidRDefault="00523C8C" w:rsidP="00751D81">
      <w:pPr>
        <w:rPr>
          <w:lang w:eastAsia="ru-RU"/>
        </w:rPr>
      </w:pPr>
    </w:p>
    <w:p w14:paraId="2F153874" w14:textId="77777777" w:rsidR="00523C8C" w:rsidRPr="00477343" w:rsidRDefault="00523C8C" w:rsidP="00751D81">
      <w:pPr>
        <w:rPr>
          <w:lang w:eastAsia="ru-RU"/>
        </w:rPr>
      </w:pPr>
    </w:p>
    <w:p w14:paraId="4FA97CCC" w14:textId="691CBC5D" w:rsidR="00316FF6" w:rsidRPr="00477343" w:rsidRDefault="00316FF6">
      <w:pPr>
        <w:tabs>
          <w:tab w:val="left" w:pos="851"/>
        </w:tabs>
        <w:rPr>
          <w:b/>
          <w:bCs/>
          <w:lang w:eastAsia="ru-RU"/>
        </w:rPr>
      </w:pPr>
      <w:r w:rsidRPr="00477343">
        <w:rPr>
          <w:b/>
          <w:bCs/>
          <w:lang w:eastAsia="ru-RU"/>
        </w:rPr>
        <w:lastRenderedPageBreak/>
        <w:t>Секционный режим</w:t>
      </w:r>
    </w:p>
    <w:p w14:paraId="1CEA71C7" w14:textId="7C310559" w:rsidR="00316FF6" w:rsidRPr="00477343" w:rsidRDefault="00316FF6">
      <w:pPr>
        <w:tabs>
          <w:tab w:val="left" w:pos="851"/>
        </w:tabs>
        <w:rPr>
          <w:lang w:eastAsia="ru-RU"/>
        </w:rPr>
      </w:pPr>
      <w:r w:rsidRPr="00477343">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_Ref126590922 \h \##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98</w:t>
      </w:r>
      <w:r w:rsidRPr="00330264">
        <w:rPr>
          <w:lang w:eastAsia="ru-RU"/>
        </w:rPr>
        <w:fldChar w:fldCharType="end"/>
      </w:r>
      <w:r w:rsidRPr="00477343">
        <w:rPr>
          <w:lang w:eastAsia="ru-RU"/>
        </w:rPr>
        <w:t>.</w:t>
      </w:r>
    </w:p>
    <w:p w14:paraId="691BAD4B"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1E867065" wp14:editId="31395C20">
            <wp:extent cx="5589767" cy="1904883"/>
            <wp:effectExtent l="0" t="0" r="0"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605890" cy="1910377"/>
                    </a:xfrm>
                    <a:prstGeom prst="rect">
                      <a:avLst/>
                    </a:prstGeom>
                  </pic:spPr>
                </pic:pic>
              </a:graphicData>
            </a:graphic>
          </wp:inline>
        </w:drawing>
      </w:r>
    </w:p>
    <w:p w14:paraId="191750D1" w14:textId="57E197C1" w:rsidR="00E42410" w:rsidRPr="00477343" w:rsidRDefault="00316FF6" w:rsidP="000B6EB5">
      <w:pPr>
        <w:pStyle w:val="affe"/>
        <w:spacing w:before="0" w:after="120"/>
        <w:ind w:firstLine="709"/>
        <w:rPr>
          <w:lang w:eastAsia="ru-RU"/>
        </w:rPr>
      </w:pPr>
      <w:bookmarkStart w:id="4112" w:name="_Ref126590922"/>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98</w:t>
      </w:r>
      <w:r w:rsidRPr="00C551E3">
        <w:rPr>
          <w:iCs w:val="0"/>
          <w:lang w:eastAsia="ru-RU"/>
        </w:rPr>
        <w:fldChar w:fldCharType="end"/>
      </w:r>
      <w:bookmarkEnd w:id="4112"/>
      <w:r w:rsidRPr="00477343">
        <w:rPr>
          <w:lang w:eastAsia="ru-RU"/>
        </w:rPr>
        <w:t xml:space="preserve"> - Пример секционного режима импорта для формы 101</w:t>
      </w:r>
    </w:p>
    <w:p w14:paraId="3246E93A" w14:textId="77777777" w:rsidR="00316FF6" w:rsidRPr="00477343" w:rsidRDefault="00316FF6" w:rsidP="00586393">
      <w:pPr>
        <w:tabs>
          <w:tab w:val="left" w:pos="851"/>
        </w:tabs>
        <w:rPr>
          <w:lang w:eastAsia="ru-RU"/>
        </w:rPr>
      </w:pPr>
      <w:r w:rsidRPr="00477343">
        <w:rPr>
          <w:lang w:eastAsia="ru-RU"/>
        </w:rPr>
        <w:t>После выбора данные из статических колонок будут перезаписаны, для таблиц будут добавлены новые строки.</w:t>
      </w:r>
    </w:p>
    <w:p w14:paraId="4FFA0643" w14:textId="77777777" w:rsidR="00316FF6" w:rsidRPr="00477343" w:rsidRDefault="00316FF6">
      <w:pPr>
        <w:tabs>
          <w:tab w:val="left" w:pos="851"/>
        </w:tabs>
        <w:rPr>
          <w:b/>
          <w:bCs/>
          <w:lang w:eastAsia="ru-RU"/>
        </w:rPr>
      </w:pPr>
      <w:r w:rsidRPr="00477343">
        <w:rPr>
          <w:b/>
          <w:bCs/>
          <w:lang w:eastAsia="ru-RU"/>
        </w:rPr>
        <w:t>Режим отбора данных</w:t>
      </w:r>
    </w:p>
    <w:p w14:paraId="45CF2429" w14:textId="76FAEA97" w:rsidR="00316FF6" w:rsidRPr="00477343" w:rsidRDefault="00316FF6" w:rsidP="00316FF6">
      <w:pPr>
        <w:tabs>
          <w:tab w:val="left" w:pos="851"/>
        </w:tabs>
        <w:rPr>
          <w:lang w:eastAsia="ru-RU"/>
        </w:rPr>
      </w:pPr>
      <w:r w:rsidRPr="00477343">
        <w:rPr>
          <w:lang w:eastAsia="ru-RU"/>
        </w:rPr>
        <w:t xml:space="preserve">Редактор переводится в режим обора после выбора данных для интерактивного режима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_Ref126591094 \h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99</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_Ref126591236 \h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5</w:t>
      </w:r>
      <w:r w:rsidRPr="00330264">
        <w:rPr>
          <w:lang w:eastAsia="ru-RU"/>
        </w:rPr>
        <w:fldChar w:fldCharType="end"/>
      </w:r>
      <w:r w:rsidR="00E42410" w:rsidRPr="00477343">
        <w:rPr>
          <w:lang w:eastAsia="ru-RU"/>
        </w:rPr>
        <w:t>.</w:t>
      </w:r>
    </w:p>
    <w:p w14:paraId="36AB2158" w14:textId="77777777" w:rsidR="00316FF6" w:rsidRPr="00477343" w:rsidRDefault="00316FF6" w:rsidP="00316FF6">
      <w:pPr>
        <w:tabs>
          <w:tab w:val="left" w:pos="851"/>
        </w:tabs>
        <w:ind w:firstLine="0"/>
        <w:jc w:val="center"/>
        <w:rPr>
          <w:lang w:eastAsia="ru-RU"/>
        </w:rPr>
      </w:pPr>
      <w:r w:rsidRPr="00477343">
        <w:rPr>
          <w:noProof/>
          <w:lang w:eastAsia="ru-RU"/>
        </w:rPr>
        <w:drawing>
          <wp:inline distT="0" distB="0" distL="0" distR="0" wp14:anchorId="5E3A90E7" wp14:editId="07D5E150">
            <wp:extent cx="5934075" cy="2133600"/>
            <wp:effectExtent l="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34075" cy="2133600"/>
                    </a:xfrm>
                    <a:prstGeom prst="rect">
                      <a:avLst/>
                    </a:prstGeom>
                    <a:noFill/>
                    <a:ln>
                      <a:noFill/>
                    </a:ln>
                  </pic:spPr>
                </pic:pic>
              </a:graphicData>
            </a:graphic>
          </wp:inline>
        </w:drawing>
      </w:r>
    </w:p>
    <w:p w14:paraId="34E1B72A" w14:textId="3B39E846" w:rsidR="00316FF6" w:rsidRPr="00477343" w:rsidRDefault="00316FF6" w:rsidP="000B6EB5">
      <w:pPr>
        <w:pStyle w:val="affe"/>
        <w:spacing w:before="0" w:after="120"/>
        <w:rPr>
          <w:lang w:eastAsia="ru-RU"/>
        </w:rPr>
      </w:pPr>
      <w:bookmarkStart w:id="4113" w:name="_Ref1265910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99</w:t>
      </w:r>
      <w:r w:rsidRPr="00C551E3">
        <w:rPr>
          <w:iCs w:val="0"/>
          <w:lang w:eastAsia="ru-RU"/>
        </w:rPr>
        <w:fldChar w:fldCharType="end"/>
      </w:r>
      <w:bookmarkEnd w:id="4113"/>
      <w:r w:rsidRPr="00477343">
        <w:rPr>
          <w:lang w:eastAsia="ru-RU"/>
        </w:rPr>
        <w:t xml:space="preserve"> – Окно отбора импортируемых данных</w:t>
      </w:r>
    </w:p>
    <w:p w14:paraId="523C90D0" w14:textId="633D09A5" w:rsidR="00316FF6" w:rsidRPr="00477343" w:rsidRDefault="00316FF6" w:rsidP="00316FF6">
      <w:pPr>
        <w:tabs>
          <w:tab w:val="left" w:pos="851"/>
        </w:tabs>
        <w:rPr>
          <w:lang w:eastAsia="ru-RU"/>
        </w:rPr>
      </w:pPr>
      <w:r w:rsidRPr="00477343">
        <w:rPr>
          <w:lang w:eastAsia="ru-RU"/>
        </w:rPr>
        <w:t>Основные элементы экрана отбора данных</w:t>
      </w:r>
      <w:r w:rsidR="00E42410" w:rsidRPr="00477343">
        <w:rPr>
          <w:lang w:eastAsia="ru-RU"/>
        </w:rPr>
        <w:t>:</w:t>
      </w:r>
    </w:p>
    <w:p w14:paraId="788C4B22" w14:textId="6F947C17"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панель </w:t>
      </w:r>
      <w:r w:rsidR="00316FF6" w:rsidRPr="00477343">
        <w:rPr>
          <w:lang w:eastAsia="ru-RU"/>
        </w:rPr>
        <w:t>инструментов;</w:t>
      </w:r>
    </w:p>
    <w:p w14:paraId="392B53CF" w14:textId="0E1E9CD5" w:rsidR="00316FF6" w:rsidRPr="00477343" w:rsidRDefault="00DD5A1F" w:rsidP="00523C8C">
      <w:pPr>
        <w:pStyle w:val="afff0"/>
        <w:numPr>
          <w:ilvl w:val="0"/>
          <w:numId w:val="111"/>
        </w:numPr>
        <w:tabs>
          <w:tab w:val="left" w:pos="851"/>
          <w:tab w:val="left" w:pos="1134"/>
          <w:tab w:val="left" w:pos="1276"/>
        </w:tabs>
        <w:ind w:left="0" w:firstLine="709"/>
        <w:rPr>
          <w:lang w:eastAsia="ru-RU"/>
        </w:rPr>
      </w:pPr>
      <w:r w:rsidRPr="00477343">
        <w:rPr>
          <w:lang w:eastAsia="ru-RU"/>
        </w:rPr>
        <w:t xml:space="preserve">элементы </w:t>
      </w:r>
      <w:r w:rsidR="00316FF6" w:rsidRPr="00477343">
        <w:rPr>
          <w:lang w:eastAsia="ru-RU"/>
        </w:rPr>
        <w:t>управления</w:t>
      </w:r>
      <w:r w:rsidR="000B6EB5" w:rsidRPr="00477343">
        <w:rPr>
          <w:lang w:eastAsia="ru-RU"/>
        </w:rPr>
        <w:t>,</w:t>
      </w:r>
      <w:r w:rsidR="00316FF6" w:rsidRPr="00477343">
        <w:rPr>
          <w:lang w:eastAsia="ru-RU"/>
        </w:rPr>
        <w:t xml:space="preserve"> позволяющие включать или исключать все строки и столбцы данных;</w:t>
      </w:r>
    </w:p>
    <w:p w14:paraId="4E3AFACC" w14:textId="1CB85AF1"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столбца или группы столбцов для действий из панели инструментов;</w:t>
      </w:r>
    </w:p>
    <w:p w14:paraId="47B452B4" w14:textId="0C31E0B8"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столбца в импорт;</w:t>
      </w:r>
    </w:p>
    <w:p w14:paraId="6BD5A120" w14:textId="2732A19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выбор </w:t>
      </w:r>
      <w:r w:rsidR="00316FF6" w:rsidRPr="00477343">
        <w:rPr>
          <w:lang w:eastAsia="ru-RU"/>
        </w:rPr>
        <w:t>строки или группы строк для действий из панели инструментов;</w:t>
      </w:r>
    </w:p>
    <w:p w14:paraId="11F411AA" w14:textId="401009D6" w:rsidR="00316FF6" w:rsidRPr="00477343" w:rsidRDefault="00DD5A1F" w:rsidP="00523C8C">
      <w:pPr>
        <w:pStyle w:val="afff0"/>
        <w:numPr>
          <w:ilvl w:val="0"/>
          <w:numId w:val="111"/>
        </w:numPr>
        <w:tabs>
          <w:tab w:val="left" w:pos="851"/>
          <w:tab w:val="left" w:pos="1134"/>
        </w:tabs>
        <w:ind w:left="0" w:firstLine="709"/>
        <w:rPr>
          <w:lang w:eastAsia="ru-RU"/>
        </w:rPr>
      </w:pPr>
      <w:r w:rsidRPr="00477343">
        <w:rPr>
          <w:lang w:eastAsia="ru-RU"/>
        </w:rPr>
        <w:t xml:space="preserve">признак </w:t>
      </w:r>
      <w:r w:rsidR="00316FF6" w:rsidRPr="00477343">
        <w:rPr>
          <w:lang w:eastAsia="ru-RU"/>
        </w:rPr>
        <w:t>включения строки в импорт</w:t>
      </w:r>
      <w:r w:rsidR="00D64FEC" w:rsidRPr="00477343">
        <w:rPr>
          <w:lang w:eastAsia="ru-RU"/>
        </w:rPr>
        <w:t>.</w:t>
      </w:r>
    </w:p>
    <w:p w14:paraId="5B56701C" w14:textId="3B67E058" w:rsidR="00316FF6" w:rsidRPr="00477343" w:rsidRDefault="00316FF6" w:rsidP="005A7E0D">
      <w:pPr>
        <w:pStyle w:val="affe"/>
        <w:jc w:val="both"/>
        <w:rPr>
          <w:lang w:eastAsia="ru-RU"/>
        </w:rPr>
      </w:pPr>
      <w:bookmarkStart w:id="4114" w:name="_Ref126591236"/>
      <w:r w:rsidRPr="00477343">
        <w:rPr>
          <w:lang w:eastAsia="ru-RU"/>
        </w:rPr>
        <w:lastRenderedPageBreak/>
        <w:t xml:space="preserve">Таблица </w:t>
      </w:r>
      <w:r w:rsidRPr="00C551E3">
        <w:rPr>
          <w:lang w:eastAsia="ru-RU"/>
        </w:rPr>
        <w:fldChar w:fldCharType="begin"/>
      </w:r>
      <w:r w:rsidRPr="00477343">
        <w:rPr>
          <w:lang w:eastAsia="ru-RU"/>
        </w:rPr>
        <w:instrText xml:space="preserve"> SEQ Таблица \* ARABIC </w:instrText>
      </w:r>
      <w:r w:rsidRPr="005A7E0D">
        <w:rPr>
          <w:lang w:eastAsia="ru-RU"/>
        </w:rPr>
        <w:fldChar w:fldCharType="separate"/>
      </w:r>
      <w:r w:rsidR="00016177">
        <w:rPr>
          <w:noProof/>
          <w:lang w:eastAsia="ru-RU"/>
        </w:rPr>
        <w:t>5</w:t>
      </w:r>
      <w:r w:rsidRPr="00C551E3">
        <w:rPr>
          <w:lang w:eastAsia="ru-RU"/>
        </w:rPr>
        <w:fldChar w:fldCharType="end"/>
      </w:r>
      <w:bookmarkEnd w:id="4114"/>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DD5A1F" w:rsidRPr="00477343" w14:paraId="6A6047AD" w14:textId="77777777" w:rsidTr="00700760">
        <w:tc>
          <w:tcPr>
            <w:tcW w:w="794" w:type="dxa"/>
            <w:vAlign w:val="center"/>
          </w:tcPr>
          <w:p w14:paraId="2BF4D728" w14:textId="12BB580B" w:rsidR="00DD5A1F" w:rsidRPr="00477343" w:rsidRDefault="00DD5A1F" w:rsidP="00DD5A1F">
            <w:pPr>
              <w:pStyle w:val="a4"/>
              <w:spacing w:line="240" w:lineRule="auto"/>
              <w:ind w:left="0" w:firstLine="0"/>
              <w:jc w:val="center"/>
              <w:rPr>
                <w:noProof/>
                <w:sz w:val="20"/>
                <w:szCs w:val="20"/>
                <w:lang w:eastAsia="ru-RU"/>
              </w:rPr>
            </w:pPr>
            <w:r w:rsidRPr="00477343">
              <w:rPr>
                <w:b/>
                <w:noProof/>
                <w:sz w:val="20"/>
                <w:szCs w:val="20"/>
                <w:lang w:eastAsia="ru-RU"/>
              </w:rPr>
              <w:t>Кнопка</w:t>
            </w:r>
          </w:p>
        </w:tc>
        <w:tc>
          <w:tcPr>
            <w:tcW w:w="8499" w:type="dxa"/>
            <w:vAlign w:val="center"/>
          </w:tcPr>
          <w:p w14:paraId="6AEEE8A7" w14:textId="382D619F" w:rsidR="00DD5A1F" w:rsidRPr="00477343" w:rsidRDefault="00DD5A1F" w:rsidP="0041352E">
            <w:pPr>
              <w:pStyle w:val="a4"/>
              <w:spacing w:line="240" w:lineRule="auto"/>
              <w:ind w:left="0" w:firstLine="0"/>
              <w:jc w:val="center"/>
              <w:rPr>
                <w:sz w:val="20"/>
                <w:szCs w:val="20"/>
                <w:lang w:eastAsia="ru-RU"/>
              </w:rPr>
            </w:pPr>
            <w:r w:rsidRPr="00477343">
              <w:rPr>
                <w:b/>
                <w:sz w:val="20"/>
                <w:szCs w:val="20"/>
                <w:lang w:eastAsia="ru-RU"/>
              </w:rPr>
              <w:t>Действие</w:t>
            </w:r>
          </w:p>
        </w:tc>
      </w:tr>
      <w:tr w:rsidR="00316FF6" w:rsidRPr="00477343" w14:paraId="07DB59FC" w14:textId="77777777" w:rsidTr="00700760">
        <w:tc>
          <w:tcPr>
            <w:tcW w:w="794" w:type="dxa"/>
          </w:tcPr>
          <w:p w14:paraId="1E17DBB5" w14:textId="33E0677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3331630D" wp14:editId="19367ED9">
                  <wp:extent cx="268759" cy="27622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2085" cy="279643"/>
                          </a:xfrm>
                          <a:prstGeom prst="rect">
                            <a:avLst/>
                          </a:prstGeom>
                          <a:noFill/>
                          <a:ln>
                            <a:noFill/>
                          </a:ln>
                        </pic:spPr>
                      </pic:pic>
                    </a:graphicData>
                  </a:graphic>
                </wp:inline>
              </w:drawing>
            </w:r>
          </w:p>
        </w:tc>
        <w:tc>
          <w:tcPr>
            <w:tcW w:w="8499" w:type="dxa"/>
            <w:vAlign w:val="center"/>
          </w:tcPr>
          <w:p w14:paraId="14547A0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Исключение полностью пустых строк и столбцов, выбор заполненных</w:t>
            </w:r>
          </w:p>
        </w:tc>
      </w:tr>
      <w:tr w:rsidR="00316FF6" w:rsidRPr="00477343" w14:paraId="5569C535" w14:textId="77777777" w:rsidTr="00700760">
        <w:tc>
          <w:tcPr>
            <w:tcW w:w="794" w:type="dxa"/>
          </w:tcPr>
          <w:p w14:paraId="0517C56F" w14:textId="6E08887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2F68789" wp14:editId="163AF87D">
                  <wp:extent cx="266700" cy="26670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p>
        </w:tc>
        <w:tc>
          <w:tcPr>
            <w:tcW w:w="8499" w:type="dxa"/>
            <w:vAlign w:val="center"/>
          </w:tcPr>
          <w:p w14:paraId="7BFDDF3B"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до выделенной строкой либо столбца</w:t>
            </w:r>
          </w:p>
        </w:tc>
      </w:tr>
      <w:tr w:rsidR="00316FF6" w:rsidRPr="00477343" w14:paraId="4B6BA8AF" w14:textId="77777777" w:rsidTr="00700760">
        <w:tc>
          <w:tcPr>
            <w:tcW w:w="794" w:type="dxa"/>
          </w:tcPr>
          <w:p w14:paraId="55BF55F3" w14:textId="20C3FA52"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50B7AB5" wp14:editId="0577587E">
                  <wp:extent cx="266700" cy="281517"/>
                  <wp:effectExtent l="0" t="0" r="0" b="444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8801" cy="283735"/>
                          </a:xfrm>
                          <a:prstGeom prst="rect">
                            <a:avLst/>
                          </a:prstGeom>
                          <a:noFill/>
                          <a:ln>
                            <a:noFill/>
                          </a:ln>
                        </pic:spPr>
                      </pic:pic>
                    </a:graphicData>
                  </a:graphic>
                </wp:inline>
              </w:drawing>
            </w:r>
          </w:p>
        </w:tc>
        <w:tc>
          <w:tcPr>
            <w:tcW w:w="8499" w:type="dxa"/>
            <w:vAlign w:val="center"/>
          </w:tcPr>
          <w:p w14:paraId="285120F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Вставка после выделенной строкой либо столбца</w:t>
            </w:r>
          </w:p>
        </w:tc>
      </w:tr>
      <w:tr w:rsidR="00316FF6" w:rsidRPr="00477343" w14:paraId="46B468F8" w14:textId="77777777" w:rsidTr="00700760">
        <w:tc>
          <w:tcPr>
            <w:tcW w:w="794" w:type="dxa"/>
          </w:tcPr>
          <w:p w14:paraId="7C331770" w14:textId="5A2E9C2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FFC519" wp14:editId="772DADA2">
                  <wp:extent cx="276225" cy="283898"/>
                  <wp:effectExtent l="0" t="0" r="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7729" cy="285443"/>
                          </a:xfrm>
                          <a:prstGeom prst="rect">
                            <a:avLst/>
                          </a:prstGeom>
                          <a:noFill/>
                          <a:ln>
                            <a:noFill/>
                          </a:ln>
                        </pic:spPr>
                      </pic:pic>
                    </a:graphicData>
                  </a:graphic>
                </wp:inline>
              </w:drawing>
            </w:r>
          </w:p>
        </w:tc>
        <w:tc>
          <w:tcPr>
            <w:tcW w:w="8499" w:type="dxa"/>
            <w:vAlign w:val="center"/>
          </w:tcPr>
          <w:p w14:paraId="4F172A0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выделенный элемент вправо для столбца или вверх для строки</w:t>
            </w:r>
          </w:p>
        </w:tc>
      </w:tr>
      <w:tr w:rsidR="00316FF6" w:rsidRPr="00477343" w14:paraId="72FAA44C" w14:textId="77777777" w:rsidTr="00700760">
        <w:tc>
          <w:tcPr>
            <w:tcW w:w="794" w:type="dxa"/>
          </w:tcPr>
          <w:p w14:paraId="122BD9CC" w14:textId="3E2C4CAF"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4CBC4C63" wp14:editId="62C40EEA">
                  <wp:extent cx="285750" cy="293914"/>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8760" cy="297010"/>
                          </a:xfrm>
                          <a:prstGeom prst="rect">
                            <a:avLst/>
                          </a:prstGeom>
                          <a:noFill/>
                          <a:ln>
                            <a:noFill/>
                          </a:ln>
                        </pic:spPr>
                      </pic:pic>
                    </a:graphicData>
                  </a:graphic>
                </wp:inline>
              </w:drawing>
            </w:r>
          </w:p>
        </w:tc>
        <w:tc>
          <w:tcPr>
            <w:tcW w:w="8499" w:type="dxa"/>
            <w:vAlign w:val="center"/>
          </w:tcPr>
          <w:p w14:paraId="374F2992"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выделенный элемент влево для столбца или вниз для строки</w:t>
            </w:r>
          </w:p>
        </w:tc>
      </w:tr>
      <w:tr w:rsidR="00316FF6" w:rsidRPr="00477343" w14:paraId="77067ED3" w14:textId="77777777" w:rsidTr="00700760">
        <w:tc>
          <w:tcPr>
            <w:tcW w:w="794" w:type="dxa"/>
          </w:tcPr>
          <w:p w14:paraId="147DE4C8" w14:textId="1EC6ECF4"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0A0AD9C9" wp14:editId="0C9AB693">
                  <wp:extent cx="304800" cy="281940"/>
                  <wp:effectExtent l="0" t="0" r="0" b="381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07601" cy="284531"/>
                          </a:xfrm>
                          <a:prstGeom prst="rect">
                            <a:avLst/>
                          </a:prstGeom>
                          <a:noFill/>
                          <a:ln>
                            <a:noFill/>
                          </a:ln>
                        </pic:spPr>
                      </pic:pic>
                    </a:graphicData>
                  </a:graphic>
                </wp:inline>
              </w:drawing>
            </w:r>
          </w:p>
        </w:tc>
        <w:tc>
          <w:tcPr>
            <w:tcW w:w="8499" w:type="dxa"/>
            <w:vAlign w:val="center"/>
          </w:tcPr>
          <w:p w14:paraId="3CBE9929"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Установка значения для всех ячеек выделенной строки либо столбца</w:t>
            </w:r>
          </w:p>
        </w:tc>
      </w:tr>
      <w:tr w:rsidR="00316FF6" w:rsidRPr="00477343" w14:paraId="48847592" w14:textId="77777777" w:rsidTr="00700760">
        <w:tc>
          <w:tcPr>
            <w:tcW w:w="794" w:type="dxa"/>
          </w:tcPr>
          <w:p w14:paraId="4F3C690D" w14:textId="4BE84D10"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2043086F" wp14:editId="3CA42025">
                  <wp:extent cx="333375" cy="301625"/>
                  <wp:effectExtent l="0" t="0" r="9525" b="317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35528" cy="303573"/>
                          </a:xfrm>
                          <a:prstGeom prst="rect">
                            <a:avLst/>
                          </a:prstGeom>
                          <a:noFill/>
                          <a:ln>
                            <a:noFill/>
                          </a:ln>
                        </pic:spPr>
                      </pic:pic>
                    </a:graphicData>
                  </a:graphic>
                </wp:inline>
              </w:drawing>
            </w:r>
          </w:p>
        </w:tc>
        <w:tc>
          <w:tcPr>
            <w:tcW w:w="8499" w:type="dxa"/>
            <w:vAlign w:val="center"/>
          </w:tcPr>
          <w:p w14:paraId="5B96F010"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Удаление выделенной строки либо столбца</w:t>
            </w:r>
          </w:p>
        </w:tc>
      </w:tr>
      <w:tr w:rsidR="00316FF6" w:rsidRPr="00477343" w14:paraId="172FA1E2" w14:textId="77777777" w:rsidTr="00700760">
        <w:tc>
          <w:tcPr>
            <w:tcW w:w="794" w:type="dxa"/>
          </w:tcPr>
          <w:p w14:paraId="1C9F4120" w14:textId="72FEA81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18F4F368" wp14:editId="5F741BE2">
                  <wp:extent cx="280737" cy="266700"/>
                  <wp:effectExtent l="0" t="0" r="508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3186" cy="269026"/>
                          </a:xfrm>
                          <a:prstGeom prst="rect">
                            <a:avLst/>
                          </a:prstGeom>
                          <a:noFill/>
                          <a:ln>
                            <a:noFill/>
                          </a:ln>
                        </pic:spPr>
                      </pic:pic>
                    </a:graphicData>
                  </a:graphic>
                </wp:inline>
              </w:drawing>
            </w:r>
          </w:p>
        </w:tc>
        <w:tc>
          <w:tcPr>
            <w:tcW w:w="8499" w:type="dxa"/>
            <w:vAlign w:val="center"/>
          </w:tcPr>
          <w:p w14:paraId="24922F5C"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Подтверждение выбранных данных и переход в режим вставки данных</w:t>
            </w:r>
          </w:p>
        </w:tc>
      </w:tr>
      <w:tr w:rsidR="00316FF6" w:rsidRPr="00477343" w14:paraId="6CA3EBC1" w14:textId="77777777" w:rsidTr="00700760">
        <w:tc>
          <w:tcPr>
            <w:tcW w:w="794" w:type="dxa"/>
          </w:tcPr>
          <w:p w14:paraId="19621D31" w14:textId="6E08346A" w:rsidR="00316FF6" w:rsidRPr="00477343" w:rsidRDefault="00316FF6" w:rsidP="0041352E">
            <w:pPr>
              <w:pStyle w:val="a4"/>
              <w:spacing w:line="240" w:lineRule="auto"/>
              <w:ind w:left="0" w:firstLine="0"/>
              <w:jc w:val="center"/>
              <w:rPr>
                <w:sz w:val="20"/>
                <w:szCs w:val="20"/>
                <w:lang w:eastAsia="ru-RU"/>
              </w:rPr>
            </w:pPr>
            <w:r w:rsidRPr="00330264">
              <w:rPr>
                <w:noProof/>
                <w:sz w:val="20"/>
                <w:szCs w:val="20"/>
                <w:lang w:eastAsia="ru-RU"/>
              </w:rPr>
              <w:drawing>
                <wp:inline distT="0" distB="0" distL="0" distR="0" wp14:anchorId="6517F832" wp14:editId="7A75D808">
                  <wp:extent cx="278027" cy="285750"/>
                  <wp:effectExtent l="0" t="0" r="825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0936" cy="288739"/>
                          </a:xfrm>
                          <a:prstGeom prst="rect">
                            <a:avLst/>
                          </a:prstGeom>
                          <a:noFill/>
                          <a:ln>
                            <a:noFill/>
                          </a:ln>
                        </pic:spPr>
                      </pic:pic>
                    </a:graphicData>
                  </a:graphic>
                </wp:inline>
              </w:drawing>
            </w:r>
          </w:p>
        </w:tc>
        <w:tc>
          <w:tcPr>
            <w:tcW w:w="8499" w:type="dxa"/>
            <w:vAlign w:val="center"/>
          </w:tcPr>
          <w:p w14:paraId="64069C38"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Отмена импорта</w:t>
            </w:r>
          </w:p>
        </w:tc>
      </w:tr>
    </w:tbl>
    <w:p w14:paraId="0257FAA7" w14:textId="77777777" w:rsidR="00316FF6" w:rsidRPr="00477343" w:rsidRDefault="00316FF6" w:rsidP="0041352E">
      <w:pPr>
        <w:tabs>
          <w:tab w:val="left" w:pos="851"/>
        </w:tabs>
        <w:spacing w:before="240"/>
        <w:rPr>
          <w:b/>
          <w:bCs/>
          <w:lang w:eastAsia="ru-RU"/>
        </w:rPr>
      </w:pPr>
      <w:r w:rsidRPr="00477343">
        <w:rPr>
          <w:b/>
          <w:bCs/>
          <w:lang w:eastAsia="ru-RU"/>
        </w:rPr>
        <w:t>Режим вставки данных</w:t>
      </w:r>
    </w:p>
    <w:p w14:paraId="5FB813C1" w14:textId="0FF2097A" w:rsidR="00316FF6" w:rsidRPr="00477343" w:rsidRDefault="00316FF6">
      <w:pPr>
        <w:tabs>
          <w:tab w:val="left" w:pos="851"/>
        </w:tabs>
        <w:rPr>
          <w:b/>
          <w:bCs/>
          <w:lang w:eastAsia="ru-RU"/>
        </w:rPr>
      </w:pPr>
      <w:r w:rsidRPr="00477343">
        <w:rPr>
          <w:lang w:eastAsia="ru-RU"/>
        </w:rPr>
        <w:t xml:space="preserve">После подтверждения выбранных данных редактор переходит в режим вставки данных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_Ref126591348 \h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100</w:t>
      </w:r>
      <w:r w:rsidRPr="00330264">
        <w:rPr>
          <w:lang w:eastAsia="ru-RU"/>
        </w:rPr>
        <w:fldChar w:fldCharType="end"/>
      </w:r>
      <w:r w:rsidRPr="00477343">
        <w:rPr>
          <w:lang w:eastAsia="ru-RU"/>
        </w:rPr>
        <w:t xml:space="preserve"> и таблиц</w:t>
      </w:r>
      <w:r w:rsidR="00E42410" w:rsidRPr="00477343">
        <w:rPr>
          <w:lang w:eastAsia="ru-RU"/>
        </w:rPr>
        <w:t>ей</w:t>
      </w:r>
      <w:r w:rsidR="0063650F" w:rsidRPr="00477343">
        <w:rPr>
          <w:lang w:eastAsia="ru-RU"/>
        </w:rPr>
        <w:t xml:space="preserve"> </w:t>
      </w:r>
      <w:r w:rsidRPr="00330264">
        <w:rPr>
          <w:lang w:eastAsia="ru-RU"/>
        </w:rPr>
        <w:fldChar w:fldCharType="begin"/>
      </w:r>
      <w:r w:rsidRPr="00477343">
        <w:rPr>
          <w:lang w:eastAsia="ru-RU"/>
        </w:rPr>
        <w:instrText xml:space="preserve"> REF _Ref126591365 \h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6</w:t>
      </w:r>
      <w:r w:rsidRPr="00330264">
        <w:rPr>
          <w:lang w:eastAsia="ru-RU"/>
        </w:rPr>
        <w:fldChar w:fldCharType="end"/>
      </w:r>
      <w:r w:rsidRPr="00477343">
        <w:rPr>
          <w:lang w:eastAsia="ru-RU"/>
        </w:rPr>
        <w:t>.</w:t>
      </w:r>
    </w:p>
    <w:p w14:paraId="33DAC871" w14:textId="77777777" w:rsidR="00316FF6" w:rsidRPr="00477343" w:rsidRDefault="00316FF6" w:rsidP="00316FF6">
      <w:pPr>
        <w:tabs>
          <w:tab w:val="left" w:pos="851"/>
        </w:tabs>
        <w:ind w:firstLine="0"/>
        <w:jc w:val="center"/>
        <w:rPr>
          <w:b/>
          <w:bCs/>
          <w:lang w:eastAsia="ru-RU"/>
        </w:rPr>
      </w:pPr>
      <w:r w:rsidRPr="00477343">
        <w:rPr>
          <w:b/>
          <w:bCs/>
          <w:noProof/>
          <w:lang w:eastAsia="ru-RU"/>
        </w:rPr>
        <w:drawing>
          <wp:inline distT="0" distB="0" distL="0" distR="0" wp14:anchorId="151C31FB" wp14:editId="75B620F4">
            <wp:extent cx="5934075" cy="2238375"/>
            <wp:effectExtent l="0" t="0" r="9525"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34075" cy="2238375"/>
                    </a:xfrm>
                    <a:prstGeom prst="rect">
                      <a:avLst/>
                    </a:prstGeom>
                    <a:noFill/>
                    <a:ln>
                      <a:noFill/>
                    </a:ln>
                  </pic:spPr>
                </pic:pic>
              </a:graphicData>
            </a:graphic>
          </wp:inline>
        </w:drawing>
      </w:r>
    </w:p>
    <w:p w14:paraId="556A6923" w14:textId="06A9F8C4" w:rsidR="00316FF6" w:rsidRPr="00477343" w:rsidRDefault="00316FF6" w:rsidP="008A5095">
      <w:pPr>
        <w:pStyle w:val="affe"/>
        <w:spacing w:before="0" w:after="120"/>
        <w:rPr>
          <w:lang w:eastAsia="ru-RU"/>
        </w:rPr>
      </w:pPr>
      <w:bookmarkStart w:id="4115" w:name="_Ref126591348"/>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100</w:t>
      </w:r>
      <w:r w:rsidRPr="00C551E3">
        <w:rPr>
          <w:iCs w:val="0"/>
          <w:lang w:eastAsia="ru-RU"/>
        </w:rPr>
        <w:fldChar w:fldCharType="end"/>
      </w:r>
      <w:bookmarkEnd w:id="4115"/>
      <w:r w:rsidRPr="00477343">
        <w:rPr>
          <w:lang w:eastAsia="ru-RU"/>
        </w:rPr>
        <w:t xml:space="preserve"> – </w:t>
      </w:r>
      <w:r w:rsidR="00E42410" w:rsidRPr="00477343">
        <w:rPr>
          <w:lang w:eastAsia="ru-RU"/>
        </w:rPr>
        <w:t>Р</w:t>
      </w:r>
      <w:r w:rsidRPr="00477343">
        <w:rPr>
          <w:lang w:eastAsia="ru-RU"/>
        </w:rPr>
        <w:t>ежим вставки импортируемых данных</w:t>
      </w:r>
    </w:p>
    <w:p w14:paraId="6E50450B" w14:textId="7AC3CC64" w:rsidR="00316FF6" w:rsidRPr="00477343" w:rsidRDefault="00316FF6" w:rsidP="005A7E0D">
      <w:pPr>
        <w:pStyle w:val="affe"/>
        <w:jc w:val="left"/>
        <w:rPr>
          <w:lang w:eastAsia="ru-RU"/>
        </w:rPr>
      </w:pPr>
      <w:bookmarkStart w:id="4116" w:name="_Ref126591365"/>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5A7E0D">
        <w:rPr>
          <w:lang w:eastAsia="ru-RU"/>
        </w:rPr>
        <w:fldChar w:fldCharType="separate"/>
      </w:r>
      <w:r w:rsidR="00016177">
        <w:rPr>
          <w:noProof/>
          <w:lang w:eastAsia="ru-RU"/>
        </w:rPr>
        <w:t>6</w:t>
      </w:r>
      <w:r w:rsidRPr="00C551E3">
        <w:rPr>
          <w:lang w:eastAsia="ru-RU"/>
        </w:rPr>
        <w:fldChar w:fldCharType="end"/>
      </w:r>
      <w:bookmarkEnd w:id="4116"/>
      <w:r w:rsidR="00C61B14" w:rsidRPr="00477343">
        <w:rPr>
          <w:lang w:eastAsia="ru-RU"/>
        </w:rPr>
        <w:t xml:space="preserve"> –</w:t>
      </w:r>
      <w:r w:rsidRPr="00477343">
        <w:rPr>
          <w:lang w:eastAsia="ru-RU"/>
        </w:rPr>
        <w:t xml:space="preserve"> Функциональность панели инструментов приведена в таблице</w:t>
      </w:r>
    </w:p>
    <w:tbl>
      <w:tblPr>
        <w:tblStyle w:val="afffffc"/>
        <w:tblW w:w="0" w:type="auto"/>
        <w:tblInd w:w="108" w:type="dxa"/>
        <w:tblLook w:val="04A0" w:firstRow="1" w:lastRow="0" w:firstColumn="1" w:lastColumn="0" w:noHBand="0" w:noVBand="1"/>
      </w:tblPr>
      <w:tblGrid>
        <w:gridCol w:w="907"/>
        <w:gridCol w:w="8330"/>
      </w:tblGrid>
      <w:tr w:rsidR="009141B2" w:rsidRPr="00477343" w14:paraId="07B2DACE" w14:textId="77777777" w:rsidTr="00700760">
        <w:tc>
          <w:tcPr>
            <w:tcW w:w="794" w:type="dxa"/>
            <w:vAlign w:val="center"/>
          </w:tcPr>
          <w:p w14:paraId="5D7B733C" w14:textId="215543C7" w:rsidR="009141B2" w:rsidRPr="00477343" w:rsidRDefault="009141B2" w:rsidP="0041352E">
            <w:pPr>
              <w:pStyle w:val="a4"/>
              <w:spacing w:line="240" w:lineRule="auto"/>
              <w:ind w:left="0" w:firstLine="0"/>
              <w:jc w:val="center"/>
              <w:rPr>
                <w:b/>
                <w:noProof/>
                <w:sz w:val="20"/>
                <w:szCs w:val="20"/>
                <w:lang w:eastAsia="ru-RU"/>
              </w:rPr>
            </w:pPr>
            <w:r w:rsidRPr="00477343">
              <w:rPr>
                <w:b/>
                <w:noProof/>
                <w:sz w:val="20"/>
                <w:szCs w:val="20"/>
                <w:lang w:eastAsia="ru-RU"/>
              </w:rPr>
              <w:t>Кнопка</w:t>
            </w:r>
          </w:p>
        </w:tc>
        <w:tc>
          <w:tcPr>
            <w:tcW w:w="8499" w:type="dxa"/>
            <w:vAlign w:val="center"/>
          </w:tcPr>
          <w:p w14:paraId="6400A47A" w14:textId="48A4576C" w:rsidR="009141B2" w:rsidRPr="00477343" w:rsidRDefault="00DD5A1F" w:rsidP="0041352E">
            <w:pPr>
              <w:pStyle w:val="a4"/>
              <w:spacing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5BB47364" w14:textId="77777777" w:rsidTr="00700760">
        <w:tc>
          <w:tcPr>
            <w:tcW w:w="794" w:type="dxa"/>
          </w:tcPr>
          <w:p w14:paraId="1875B554" w14:textId="3470FAB4" w:rsidR="00316FF6" w:rsidRPr="00477343" w:rsidRDefault="00316FF6" w:rsidP="0041352E">
            <w:pPr>
              <w:pStyle w:val="a4"/>
              <w:spacing w:line="240" w:lineRule="auto"/>
              <w:ind w:left="0" w:firstLine="0"/>
              <w:rPr>
                <w:sz w:val="20"/>
                <w:szCs w:val="20"/>
                <w:lang w:eastAsia="ru-RU"/>
              </w:rPr>
            </w:pPr>
            <w:r w:rsidRPr="00330264">
              <w:rPr>
                <w:noProof/>
                <w:sz w:val="20"/>
                <w:szCs w:val="20"/>
                <w:lang w:eastAsia="ru-RU"/>
              </w:rPr>
              <w:drawing>
                <wp:inline distT="0" distB="0" distL="0" distR="0" wp14:anchorId="671B2860" wp14:editId="666FD9B1">
                  <wp:extent cx="215537" cy="22860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19230" cy="232516"/>
                          </a:xfrm>
                          <a:prstGeom prst="rect">
                            <a:avLst/>
                          </a:prstGeom>
                          <a:noFill/>
                          <a:ln>
                            <a:noFill/>
                          </a:ln>
                        </pic:spPr>
                      </pic:pic>
                    </a:graphicData>
                  </a:graphic>
                </wp:inline>
              </w:drawing>
            </w:r>
          </w:p>
        </w:tc>
        <w:tc>
          <w:tcPr>
            <w:tcW w:w="8499" w:type="dxa"/>
            <w:vAlign w:val="center"/>
          </w:tcPr>
          <w:p w14:paraId="76BA1494"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на строку выше</w:t>
            </w:r>
          </w:p>
        </w:tc>
      </w:tr>
      <w:tr w:rsidR="00316FF6" w:rsidRPr="00477343" w14:paraId="445BFD14" w14:textId="77777777" w:rsidTr="00700760">
        <w:tc>
          <w:tcPr>
            <w:tcW w:w="794" w:type="dxa"/>
          </w:tcPr>
          <w:p w14:paraId="34BBA676" w14:textId="2AC5F817" w:rsidR="00316FF6" w:rsidRPr="00477343" w:rsidRDefault="00316FF6" w:rsidP="0041352E">
            <w:pPr>
              <w:pStyle w:val="a4"/>
              <w:spacing w:line="240" w:lineRule="auto"/>
              <w:ind w:left="0" w:firstLine="0"/>
              <w:rPr>
                <w:sz w:val="20"/>
                <w:szCs w:val="20"/>
                <w:lang w:eastAsia="ru-RU"/>
              </w:rPr>
            </w:pPr>
            <w:r w:rsidRPr="00330264">
              <w:rPr>
                <w:noProof/>
                <w:sz w:val="20"/>
                <w:szCs w:val="20"/>
                <w:lang w:eastAsia="ru-RU"/>
              </w:rPr>
              <w:drawing>
                <wp:inline distT="0" distB="0" distL="0" distR="0" wp14:anchorId="59566090" wp14:editId="5CC677F4">
                  <wp:extent cx="247650" cy="24765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p>
        </w:tc>
        <w:tc>
          <w:tcPr>
            <w:tcW w:w="8499" w:type="dxa"/>
            <w:vAlign w:val="center"/>
          </w:tcPr>
          <w:p w14:paraId="1DEDBC42"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на строку ниже</w:t>
            </w:r>
          </w:p>
        </w:tc>
      </w:tr>
      <w:tr w:rsidR="00316FF6" w:rsidRPr="00477343" w14:paraId="463A7236" w14:textId="77777777" w:rsidTr="00700760">
        <w:tc>
          <w:tcPr>
            <w:tcW w:w="794" w:type="dxa"/>
          </w:tcPr>
          <w:p w14:paraId="1808BE96" w14:textId="318FC2A1" w:rsidR="00316FF6" w:rsidRPr="00477343" w:rsidRDefault="00316FF6" w:rsidP="0041352E">
            <w:pPr>
              <w:pStyle w:val="a4"/>
              <w:spacing w:line="240" w:lineRule="auto"/>
              <w:ind w:left="0" w:firstLine="0"/>
              <w:rPr>
                <w:sz w:val="20"/>
                <w:szCs w:val="20"/>
                <w:lang w:eastAsia="ru-RU"/>
              </w:rPr>
            </w:pPr>
            <w:r w:rsidRPr="00330264">
              <w:rPr>
                <w:noProof/>
                <w:sz w:val="20"/>
                <w:szCs w:val="20"/>
                <w:lang w:eastAsia="ru-RU"/>
              </w:rPr>
              <w:drawing>
                <wp:inline distT="0" distB="0" distL="0" distR="0" wp14:anchorId="1EC7A6C1" wp14:editId="68E38145">
                  <wp:extent cx="215265" cy="221245"/>
                  <wp:effectExtent l="0" t="0" r="0" b="762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17993" cy="224048"/>
                          </a:xfrm>
                          <a:prstGeom prst="rect">
                            <a:avLst/>
                          </a:prstGeom>
                          <a:noFill/>
                          <a:ln>
                            <a:noFill/>
                          </a:ln>
                        </pic:spPr>
                      </pic:pic>
                    </a:graphicData>
                  </a:graphic>
                </wp:inline>
              </w:drawing>
            </w:r>
          </w:p>
        </w:tc>
        <w:tc>
          <w:tcPr>
            <w:tcW w:w="8499" w:type="dxa"/>
            <w:vAlign w:val="center"/>
          </w:tcPr>
          <w:p w14:paraId="22843D90"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на столбец влево</w:t>
            </w:r>
          </w:p>
        </w:tc>
      </w:tr>
      <w:tr w:rsidR="00316FF6" w:rsidRPr="00477343" w14:paraId="0A973367" w14:textId="77777777" w:rsidTr="00700760">
        <w:tc>
          <w:tcPr>
            <w:tcW w:w="794" w:type="dxa"/>
          </w:tcPr>
          <w:p w14:paraId="4B3C6499" w14:textId="39BE4B92" w:rsidR="00316FF6" w:rsidRPr="00477343" w:rsidRDefault="00316FF6" w:rsidP="0041352E">
            <w:pPr>
              <w:pStyle w:val="a4"/>
              <w:spacing w:line="240" w:lineRule="auto"/>
              <w:ind w:left="0" w:firstLine="0"/>
              <w:rPr>
                <w:sz w:val="20"/>
                <w:szCs w:val="20"/>
                <w:lang w:eastAsia="ru-RU"/>
              </w:rPr>
            </w:pPr>
            <w:r w:rsidRPr="00330264">
              <w:rPr>
                <w:noProof/>
                <w:sz w:val="20"/>
                <w:szCs w:val="20"/>
                <w:lang w:eastAsia="ru-RU"/>
              </w:rPr>
              <w:drawing>
                <wp:inline distT="0" distB="0" distL="0" distR="0" wp14:anchorId="120601B4" wp14:editId="2648A420">
                  <wp:extent cx="238125" cy="244929"/>
                  <wp:effectExtent l="0" t="0" r="0" b="317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41333" cy="248229"/>
                          </a:xfrm>
                          <a:prstGeom prst="rect">
                            <a:avLst/>
                          </a:prstGeom>
                          <a:noFill/>
                          <a:ln>
                            <a:noFill/>
                          </a:ln>
                        </pic:spPr>
                      </pic:pic>
                    </a:graphicData>
                  </a:graphic>
                </wp:inline>
              </w:drawing>
            </w:r>
          </w:p>
        </w:tc>
        <w:tc>
          <w:tcPr>
            <w:tcW w:w="8499" w:type="dxa"/>
            <w:vAlign w:val="center"/>
          </w:tcPr>
          <w:p w14:paraId="66EC1965"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Сдвинуть на столбец вправо</w:t>
            </w:r>
          </w:p>
        </w:tc>
      </w:tr>
      <w:tr w:rsidR="00316FF6" w:rsidRPr="00477343" w14:paraId="36A86EE8" w14:textId="77777777" w:rsidTr="00700760">
        <w:tc>
          <w:tcPr>
            <w:tcW w:w="794" w:type="dxa"/>
          </w:tcPr>
          <w:p w14:paraId="659BA59F" w14:textId="06B58D5B" w:rsidR="00316FF6" w:rsidRPr="00477343" w:rsidRDefault="00316FF6" w:rsidP="0041352E">
            <w:pPr>
              <w:pStyle w:val="a4"/>
              <w:spacing w:line="240" w:lineRule="auto"/>
              <w:ind w:left="0" w:firstLine="0"/>
              <w:rPr>
                <w:sz w:val="20"/>
                <w:szCs w:val="20"/>
                <w:lang w:eastAsia="ru-RU"/>
              </w:rPr>
            </w:pPr>
            <w:r w:rsidRPr="00330264">
              <w:rPr>
                <w:noProof/>
                <w:sz w:val="20"/>
                <w:szCs w:val="20"/>
                <w:lang w:eastAsia="ru-RU"/>
              </w:rPr>
              <w:lastRenderedPageBreak/>
              <w:drawing>
                <wp:inline distT="0" distB="0" distL="0" distR="0" wp14:anchorId="2F9666B4" wp14:editId="2F27FA10">
                  <wp:extent cx="260684" cy="247650"/>
                  <wp:effectExtent l="0" t="0" r="635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3536" cy="250359"/>
                          </a:xfrm>
                          <a:prstGeom prst="rect">
                            <a:avLst/>
                          </a:prstGeom>
                          <a:noFill/>
                          <a:ln>
                            <a:noFill/>
                          </a:ln>
                        </pic:spPr>
                      </pic:pic>
                    </a:graphicData>
                  </a:graphic>
                </wp:inline>
              </w:drawing>
            </w:r>
          </w:p>
        </w:tc>
        <w:tc>
          <w:tcPr>
            <w:tcW w:w="8499" w:type="dxa"/>
            <w:vAlign w:val="center"/>
          </w:tcPr>
          <w:p w14:paraId="1F2DAF3D"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Осуществить вставку</w:t>
            </w:r>
          </w:p>
        </w:tc>
      </w:tr>
      <w:tr w:rsidR="00316FF6" w:rsidRPr="00477343" w14:paraId="3F1D847E" w14:textId="77777777" w:rsidTr="00700760">
        <w:trPr>
          <w:trHeight w:val="325"/>
        </w:trPr>
        <w:tc>
          <w:tcPr>
            <w:tcW w:w="794" w:type="dxa"/>
          </w:tcPr>
          <w:p w14:paraId="76B39983" w14:textId="6845CC71" w:rsidR="00316FF6" w:rsidRPr="00477343" w:rsidRDefault="00316FF6" w:rsidP="0041352E">
            <w:pPr>
              <w:pStyle w:val="a4"/>
              <w:spacing w:line="240" w:lineRule="auto"/>
              <w:ind w:left="0" w:firstLine="0"/>
              <w:rPr>
                <w:sz w:val="20"/>
                <w:szCs w:val="20"/>
                <w:lang w:eastAsia="ru-RU"/>
              </w:rPr>
            </w:pPr>
            <w:r w:rsidRPr="00330264">
              <w:rPr>
                <w:noProof/>
                <w:sz w:val="20"/>
                <w:szCs w:val="20"/>
                <w:lang w:eastAsia="ru-RU"/>
              </w:rPr>
              <w:drawing>
                <wp:inline distT="0" distB="0" distL="0" distR="0" wp14:anchorId="5F0D4B17" wp14:editId="098A9398">
                  <wp:extent cx="238125" cy="244740"/>
                  <wp:effectExtent l="0" t="0" r="0" b="317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40401" cy="247080"/>
                          </a:xfrm>
                          <a:prstGeom prst="rect">
                            <a:avLst/>
                          </a:prstGeom>
                          <a:noFill/>
                          <a:ln>
                            <a:noFill/>
                          </a:ln>
                        </pic:spPr>
                      </pic:pic>
                    </a:graphicData>
                  </a:graphic>
                </wp:inline>
              </w:drawing>
            </w:r>
          </w:p>
        </w:tc>
        <w:tc>
          <w:tcPr>
            <w:tcW w:w="8499" w:type="dxa"/>
            <w:vAlign w:val="center"/>
          </w:tcPr>
          <w:p w14:paraId="6315319F" w14:textId="77777777" w:rsidR="00316FF6" w:rsidRPr="00477343" w:rsidRDefault="00316FF6" w:rsidP="0041352E">
            <w:pPr>
              <w:pStyle w:val="a4"/>
              <w:spacing w:line="240" w:lineRule="auto"/>
              <w:ind w:left="0" w:firstLine="0"/>
              <w:rPr>
                <w:sz w:val="20"/>
                <w:szCs w:val="20"/>
                <w:lang w:eastAsia="ru-RU"/>
              </w:rPr>
            </w:pPr>
            <w:r w:rsidRPr="00477343">
              <w:rPr>
                <w:sz w:val="20"/>
                <w:szCs w:val="20"/>
                <w:lang w:eastAsia="ru-RU"/>
              </w:rPr>
              <w:t>Вернуться в режим отбора данных</w:t>
            </w:r>
          </w:p>
        </w:tc>
      </w:tr>
    </w:tbl>
    <w:p w14:paraId="7EB21B5A" w14:textId="3D7034BE" w:rsidR="00316FF6" w:rsidRPr="00477343" w:rsidRDefault="00316FF6" w:rsidP="00551025">
      <w:pPr>
        <w:tabs>
          <w:tab w:val="left" w:pos="851"/>
        </w:tabs>
        <w:spacing w:before="240"/>
        <w:rPr>
          <w:lang w:eastAsia="ru-RU"/>
        </w:rPr>
      </w:pPr>
      <w:r w:rsidRPr="00477343">
        <w:rPr>
          <w:lang w:eastAsia="ru-RU"/>
        </w:rPr>
        <w:t xml:space="preserve">После успешной вставки пользователь получает сообщение о затраченном времени и количестве вставленных строк </w:t>
      </w:r>
      <w:r w:rsidR="00E42410"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_Ref126591435 \h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101</w:t>
      </w:r>
      <w:r w:rsidRPr="00330264">
        <w:rPr>
          <w:lang w:eastAsia="ru-RU"/>
        </w:rPr>
        <w:fldChar w:fldCharType="end"/>
      </w:r>
      <w:r w:rsidRPr="00477343">
        <w:rPr>
          <w:lang w:eastAsia="ru-RU"/>
        </w:rPr>
        <w:t>.</w:t>
      </w:r>
    </w:p>
    <w:p w14:paraId="11D04B60" w14:textId="6B2D9685" w:rsidR="00316FF6" w:rsidRPr="00477343" w:rsidRDefault="00E05A8B" w:rsidP="00316FF6">
      <w:pPr>
        <w:tabs>
          <w:tab w:val="left" w:pos="851"/>
        </w:tabs>
        <w:ind w:firstLine="0"/>
        <w:jc w:val="center"/>
        <w:rPr>
          <w:lang w:eastAsia="ru-RU"/>
        </w:rPr>
      </w:pPr>
      <w:r w:rsidRPr="00477343">
        <w:rPr>
          <w:noProof/>
          <w:lang w:eastAsia="ru-RU"/>
        </w:rPr>
        <w:drawing>
          <wp:inline distT="0" distB="0" distL="0" distR="0" wp14:anchorId="44D227FB" wp14:editId="5740FDCD">
            <wp:extent cx="4182386" cy="1790982"/>
            <wp:effectExtent l="0" t="0" r="889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93.pn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4215243" cy="1805052"/>
                    </a:xfrm>
                    <a:prstGeom prst="rect">
                      <a:avLst/>
                    </a:prstGeom>
                  </pic:spPr>
                </pic:pic>
              </a:graphicData>
            </a:graphic>
          </wp:inline>
        </w:drawing>
      </w:r>
    </w:p>
    <w:p w14:paraId="35160D3A" w14:textId="69C6A0AF" w:rsidR="00316FF6" w:rsidRPr="00477343" w:rsidRDefault="00316FF6" w:rsidP="00DD5393">
      <w:pPr>
        <w:pStyle w:val="affe"/>
        <w:spacing w:before="0" w:after="120"/>
        <w:rPr>
          <w:lang w:eastAsia="ru-RU"/>
        </w:rPr>
      </w:pPr>
      <w:bookmarkStart w:id="4117" w:name="_Ref12659143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101</w:t>
      </w:r>
      <w:r w:rsidRPr="00C551E3">
        <w:rPr>
          <w:iCs w:val="0"/>
          <w:lang w:eastAsia="ru-RU"/>
        </w:rPr>
        <w:fldChar w:fldCharType="end"/>
      </w:r>
      <w:bookmarkEnd w:id="4117"/>
      <w:r w:rsidRPr="00477343">
        <w:rPr>
          <w:lang w:eastAsia="ru-RU"/>
        </w:rPr>
        <w:t xml:space="preserve"> – Завершение импорта данных</w:t>
      </w:r>
    </w:p>
    <w:p w14:paraId="2A0635D3" w14:textId="1542175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18" w:name="_Toc126592916"/>
      <w:bookmarkStart w:id="4119" w:name="_Toc176536758"/>
      <w:r w:rsidRPr="00477343">
        <w:rPr>
          <w:rFonts w:ascii="Times New Roman" w:hAnsi="Times New Roman"/>
        </w:rPr>
        <w:t>Экспорт данных</w:t>
      </w:r>
      <w:bookmarkEnd w:id="4118"/>
      <w:bookmarkEnd w:id="4119"/>
    </w:p>
    <w:p w14:paraId="4B4BABA1" w14:textId="36987099" w:rsidR="00316FF6" w:rsidRPr="00477343" w:rsidRDefault="00316FF6" w:rsidP="00316FF6">
      <w:pPr>
        <w:rPr>
          <w:lang w:eastAsia="ru-RU"/>
        </w:rPr>
      </w:pPr>
      <w:r w:rsidRPr="00477343">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w:t>
      </w:r>
      <w:r w:rsidR="00C61B14" w:rsidRPr="00477343">
        <w:rPr>
          <w:lang w:eastAsia="ru-RU"/>
        </w:rPr>
        <w:t xml:space="preserve">в соответствии с рисунком </w:t>
      </w:r>
      <w:r w:rsidRPr="00330264">
        <w:rPr>
          <w:lang w:eastAsia="ru-RU"/>
        </w:rPr>
        <w:fldChar w:fldCharType="begin"/>
      </w:r>
      <w:r w:rsidRPr="00477343">
        <w:rPr>
          <w:lang w:eastAsia="ru-RU"/>
        </w:rPr>
        <w:instrText xml:space="preserve"> REF _Ref126591556 \h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102</w:t>
      </w:r>
      <w:r w:rsidRPr="00330264">
        <w:rPr>
          <w:lang w:eastAsia="ru-RU"/>
        </w:rPr>
        <w:fldChar w:fldCharType="end"/>
      </w:r>
      <w:r w:rsidRPr="00477343">
        <w:rPr>
          <w:lang w:eastAsia="ru-RU"/>
        </w:rPr>
        <w:t>.</w:t>
      </w:r>
    </w:p>
    <w:p w14:paraId="3104205F" w14:textId="77777777" w:rsidR="00316FF6" w:rsidRPr="00477343" w:rsidRDefault="00316FF6" w:rsidP="00316FF6">
      <w:pPr>
        <w:ind w:firstLine="0"/>
        <w:jc w:val="center"/>
        <w:rPr>
          <w:lang w:eastAsia="ru-RU"/>
        </w:rPr>
      </w:pPr>
      <w:r w:rsidRPr="00477343">
        <w:rPr>
          <w:noProof/>
          <w:lang w:eastAsia="ru-RU"/>
        </w:rPr>
        <w:drawing>
          <wp:inline distT="0" distB="0" distL="0" distR="0" wp14:anchorId="41C50D62" wp14:editId="3F9F4AD5">
            <wp:extent cx="4391638" cy="3543795"/>
            <wp:effectExtent l="0" t="0" r="952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391638" cy="3543795"/>
                    </a:xfrm>
                    <a:prstGeom prst="rect">
                      <a:avLst/>
                    </a:prstGeom>
                  </pic:spPr>
                </pic:pic>
              </a:graphicData>
            </a:graphic>
          </wp:inline>
        </w:drawing>
      </w:r>
    </w:p>
    <w:p w14:paraId="6046558C" w14:textId="45F41853" w:rsidR="00316FF6" w:rsidRPr="00477343" w:rsidRDefault="00316FF6" w:rsidP="00DD5393">
      <w:pPr>
        <w:pStyle w:val="affe"/>
        <w:spacing w:before="0" w:after="120"/>
        <w:rPr>
          <w:lang w:eastAsia="ru-RU"/>
        </w:rPr>
      </w:pPr>
      <w:bookmarkStart w:id="4120" w:name="_Ref126591556"/>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5A7E0D">
        <w:rPr>
          <w:lang w:eastAsia="ru-RU"/>
        </w:rPr>
        <w:fldChar w:fldCharType="separate"/>
      </w:r>
      <w:r w:rsidR="00016177">
        <w:rPr>
          <w:noProof/>
          <w:lang w:eastAsia="ru-RU"/>
        </w:rPr>
        <w:t>102</w:t>
      </w:r>
      <w:r w:rsidRPr="00C551E3">
        <w:rPr>
          <w:lang w:eastAsia="ru-RU"/>
        </w:rPr>
        <w:fldChar w:fldCharType="end"/>
      </w:r>
      <w:bookmarkEnd w:id="4120"/>
      <w:r w:rsidRPr="00477343">
        <w:rPr>
          <w:lang w:eastAsia="ru-RU"/>
        </w:rPr>
        <w:t xml:space="preserve"> – Экспорт данных</w:t>
      </w:r>
    </w:p>
    <w:p w14:paraId="054CCD4E" w14:textId="4473BB25" w:rsidR="00316FF6" w:rsidRPr="00477343" w:rsidRDefault="00316FF6" w:rsidP="00316FF6">
      <w:pPr>
        <w:rPr>
          <w:lang w:eastAsia="ru-RU"/>
        </w:rPr>
      </w:pPr>
      <w:r w:rsidRPr="00477343">
        <w:rPr>
          <w:lang w:eastAsia="ru-RU"/>
        </w:rPr>
        <w:lastRenderedPageBreak/>
        <w:t xml:space="preserve">Для получения файлов формата </w:t>
      </w:r>
      <w:r w:rsidRPr="00477343">
        <w:rPr>
          <w:lang w:val="en-US" w:eastAsia="ru-RU"/>
        </w:rPr>
        <w:t>xml</w:t>
      </w:r>
      <w:r w:rsidRPr="00477343">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следующие форматов</w:t>
      </w:r>
      <w:r w:rsidR="00E42410" w:rsidRPr="00477343">
        <w:rPr>
          <w:lang w:eastAsia="ru-RU"/>
        </w:rPr>
        <w:t>:</w:t>
      </w:r>
    </w:p>
    <w:p w14:paraId="6E6CDCF6" w14:textId="6AAB88F9"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r w:rsidR="00316FF6" w:rsidRPr="00477343">
        <w:rPr>
          <w:lang w:val="en-US" w:eastAsia="ru-RU"/>
        </w:rPr>
        <w:t>zip</w:t>
      </w:r>
      <w:r w:rsidR="00316FF6" w:rsidRPr="00477343">
        <w:rPr>
          <w:lang w:eastAsia="ru-RU"/>
        </w:rPr>
        <w:t xml:space="preserve"> – каждая секция экрана формы выгружается как отдельный файл формата </w:t>
      </w:r>
      <w:r w:rsidR="00316FF6" w:rsidRPr="00477343">
        <w:rPr>
          <w:lang w:val="en-US" w:eastAsia="ru-RU"/>
        </w:rPr>
        <w:t>csv</w:t>
      </w:r>
      <w:r w:rsidR="00316FF6" w:rsidRPr="00477343">
        <w:rPr>
          <w:lang w:eastAsia="ru-RU"/>
        </w:rPr>
        <w:t xml:space="preserve"> без заголовка, данные упакованы в </w:t>
      </w:r>
      <w:r w:rsidR="00316FF6" w:rsidRPr="00477343">
        <w:rPr>
          <w:lang w:val="en-US" w:eastAsia="ru-RU"/>
        </w:rPr>
        <w:t>zip</w:t>
      </w:r>
      <w:r w:rsidR="00316FF6" w:rsidRPr="00477343">
        <w:rPr>
          <w:lang w:eastAsia="ru-RU"/>
        </w:rPr>
        <w:t xml:space="preserve"> файл вместе с файлом описания </w:t>
      </w:r>
      <w:r w:rsidR="00316FF6" w:rsidRPr="00477343">
        <w:rPr>
          <w:lang w:val="en-US" w:eastAsia="ru-RU"/>
        </w:rPr>
        <w:t>info</w:t>
      </w:r>
      <w:r w:rsidR="00316FF6" w:rsidRPr="00477343">
        <w:rPr>
          <w:lang w:eastAsia="ru-RU"/>
        </w:rPr>
        <w:t>.</w:t>
      </w:r>
      <w:proofErr w:type="spellStart"/>
      <w:r w:rsidR="00316FF6" w:rsidRPr="00477343">
        <w:rPr>
          <w:lang w:val="en-US" w:eastAsia="ru-RU"/>
        </w:rPr>
        <w:t>json</w:t>
      </w:r>
      <w:proofErr w:type="spellEnd"/>
      <w:r w:rsidR="00316FF6" w:rsidRPr="00477343">
        <w:rPr>
          <w:lang w:eastAsia="ru-RU"/>
        </w:rPr>
        <w:t>;</w:t>
      </w:r>
    </w:p>
    <w:p w14:paraId="6165A8F9" w14:textId="51B2A241" w:rsidR="00316FF6" w:rsidRPr="00477343" w:rsidRDefault="00E42410" w:rsidP="008C6704">
      <w:pPr>
        <w:pStyle w:val="afff0"/>
        <w:numPr>
          <w:ilvl w:val="0"/>
          <w:numId w:val="112"/>
        </w:numPr>
        <w:tabs>
          <w:tab w:val="left" w:pos="1134"/>
          <w:tab w:val="left" w:pos="1276"/>
        </w:tabs>
        <w:ind w:left="0" w:firstLine="709"/>
        <w:rPr>
          <w:lang w:eastAsia="ru-RU"/>
        </w:rPr>
      </w:pPr>
      <w:r w:rsidRPr="00477343">
        <w:rPr>
          <w:lang w:eastAsia="ru-RU"/>
        </w:rPr>
        <w:t>т</w:t>
      </w:r>
      <w:r w:rsidR="00316FF6" w:rsidRPr="00477343">
        <w:rPr>
          <w:lang w:eastAsia="ru-RU"/>
        </w:rPr>
        <w:t xml:space="preserve">ехническая выгрузка в формате </w:t>
      </w:r>
      <w:proofErr w:type="spellStart"/>
      <w:r w:rsidR="00316FF6" w:rsidRPr="00477343">
        <w:rPr>
          <w:lang w:val="en-US" w:eastAsia="ru-RU"/>
        </w:rPr>
        <w:t>xlsx</w:t>
      </w:r>
      <w:proofErr w:type="spellEnd"/>
      <w:r w:rsidR="00316FF6" w:rsidRPr="00477343">
        <w:rPr>
          <w:lang w:eastAsia="ru-RU"/>
        </w:rPr>
        <w:t xml:space="preserve"> – каждая секция экрана формы выгружается как отдельный лист в файл </w:t>
      </w:r>
      <w:r w:rsidR="00316FF6" w:rsidRPr="00477343">
        <w:rPr>
          <w:lang w:val="en-US" w:eastAsia="ru-RU"/>
        </w:rPr>
        <w:t>excel</w:t>
      </w:r>
      <w:r w:rsidR="00316FF6" w:rsidRPr="00477343">
        <w:rPr>
          <w:lang w:eastAsia="ru-RU"/>
        </w:rPr>
        <w:t xml:space="preserve"> без заголовков, подходит для небольшого объема данных;</w:t>
      </w:r>
    </w:p>
    <w:p w14:paraId="14104FF8" w14:textId="54183246" w:rsidR="00316FF6" w:rsidRPr="00477343" w:rsidRDefault="00E42410" w:rsidP="008C6704">
      <w:pPr>
        <w:pStyle w:val="afff0"/>
        <w:numPr>
          <w:ilvl w:val="0"/>
          <w:numId w:val="112"/>
        </w:numPr>
        <w:tabs>
          <w:tab w:val="left" w:pos="1134"/>
          <w:tab w:val="left" w:pos="1276"/>
        </w:tabs>
        <w:ind w:left="1276" w:hanging="567"/>
        <w:rPr>
          <w:lang w:eastAsia="ru-RU"/>
        </w:rPr>
      </w:pPr>
      <w:r w:rsidRPr="00477343">
        <w:rPr>
          <w:lang w:eastAsia="ru-RU"/>
        </w:rPr>
        <w:t>т</w:t>
      </w:r>
      <w:r w:rsidR="00316FF6" w:rsidRPr="00477343">
        <w:rPr>
          <w:lang w:eastAsia="ru-RU"/>
        </w:rPr>
        <w:t xml:space="preserve">ехническая выгрузка в формате </w:t>
      </w:r>
      <w:proofErr w:type="spellStart"/>
      <w:r w:rsidR="00316FF6" w:rsidRPr="00477343">
        <w:rPr>
          <w:lang w:val="en-US" w:eastAsia="ru-RU"/>
        </w:rPr>
        <w:t>json</w:t>
      </w:r>
      <w:proofErr w:type="spellEnd"/>
      <w:r w:rsidR="00316FF6" w:rsidRPr="00477343">
        <w:rPr>
          <w:lang w:eastAsia="ru-RU"/>
        </w:rPr>
        <w:t xml:space="preserve"> </w:t>
      </w:r>
      <w:r w:rsidR="00555686" w:rsidRPr="00477343">
        <w:rPr>
          <w:lang w:eastAsia="ru-RU"/>
        </w:rPr>
        <w:t>–</w:t>
      </w:r>
      <w:r w:rsidR="00316FF6" w:rsidRPr="00477343">
        <w:rPr>
          <w:lang w:eastAsia="ru-RU"/>
        </w:rPr>
        <w:t xml:space="preserve"> внутреннее представление данных;</w:t>
      </w:r>
    </w:p>
    <w:p w14:paraId="0EC1B300" w14:textId="67FD84EA" w:rsidR="000A794B" w:rsidRPr="00477343" w:rsidRDefault="00555686" w:rsidP="008C6704">
      <w:pPr>
        <w:pStyle w:val="afff0"/>
        <w:numPr>
          <w:ilvl w:val="0"/>
          <w:numId w:val="112"/>
        </w:numPr>
        <w:tabs>
          <w:tab w:val="left" w:pos="1134"/>
          <w:tab w:val="left" w:pos="1276"/>
        </w:tabs>
        <w:ind w:left="0" w:firstLine="709"/>
        <w:rPr>
          <w:lang w:eastAsia="ru-RU"/>
        </w:rPr>
      </w:pPr>
      <w:r w:rsidRPr="00477343">
        <w:rPr>
          <w:lang w:eastAsia="ru-RU"/>
        </w:rPr>
        <w:t>текстовый</w:t>
      </w:r>
      <w:r w:rsidR="00316FF6" w:rsidRPr="00477343">
        <w:rPr>
          <w:lang w:eastAsia="ru-RU"/>
        </w:rPr>
        <w:t xml:space="preserve"> файл обмена с АС ПСД – выгрузка аналогична пространству идентификации, с отличием в том, что сервер при этом не задействован.</w:t>
      </w:r>
    </w:p>
    <w:p w14:paraId="3AD72B17" w14:textId="60B059EA" w:rsidR="000A794B" w:rsidRPr="00477343" w:rsidRDefault="000A794B" w:rsidP="00700760">
      <w:pPr>
        <w:pStyle w:val="afff0"/>
        <w:tabs>
          <w:tab w:val="left" w:pos="1276"/>
        </w:tabs>
        <w:ind w:left="0"/>
        <w:rPr>
          <w:lang w:eastAsia="ru-RU"/>
        </w:rPr>
      </w:pPr>
      <w:r w:rsidRPr="00477343">
        <w:rPr>
          <w:lang w:eastAsia="ru-RU"/>
        </w:rPr>
        <w:t xml:space="preserve">В редакторе больших данных также доступен режим «Техническая выгрузка в формате </w:t>
      </w:r>
      <w:proofErr w:type="spellStart"/>
      <w:r w:rsidRPr="00477343">
        <w:rPr>
          <w:lang w:val="en-US" w:eastAsia="ru-RU"/>
        </w:rPr>
        <w:t>xlsx</w:t>
      </w:r>
      <w:proofErr w:type="spellEnd"/>
      <w:r w:rsidRPr="00477343">
        <w:rPr>
          <w:lang w:eastAsia="ru-RU"/>
        </w:rPr>
        <w:t xml:space="preserve"> (</w:t>
      </w:r>
      <w:r w:rsidRPr="00477343">
        <w:rPr>
          <w:lang w:val="en-US" w:eastAsia="ru-RU"/>
        </w:rPr>
        <w:t>beta</w:t>
      </w:r>
      <w:r w:rsidRPr="00477343">
        <w:rPr>
          <w:lang w:eastAsia="ru-RU"/>
        </w:rPr>
        <w:t>). При формировании файла используется иной механизм, предотвращающий сбой переполнения и, как следствие, недоступности для редактирования отчетной формы.</w:t>
      </w:r>
    </w:p>
    <w:p w14:paraId="05B6DFF1" w14:textId="4980C010" w:rsidR="00164523" w:rsidRPr="00477343" w:rsidRDefault="00164523" w:rsidP="00164523">
      <w:pPr>
        <w:pStyle w:val="30"/>
        <w:numPr>
          <w:ilvl w:val="2"/>
          <w:numId w:val="75"/>
        </w:numPr>
        <w:tabs>
          <w:tab w:val="left" w:pos="851"/>
          <w:tab w:val="left" w:pos="1560"/>
        </w:tabs>
        <w:spacing w:before="0" w:after="0"/>
        <w:ind w:left="0" w:firstLine="709"/>
        <w:rPr>
          <w:rFonts w:ascii="Times New Roman" w:hAnsi="Times New Roman"/>
        </w:rPr>
      </w:pPr>
      <w:bookmarkStart w:id="4121" w:name="_Toc176536759"/>
      <w:r w:rsidRPr="00477343">
        <w:rPr>
          <w:rFonts w:ascii="Times New Roman" w:hAnsi="Times New Roman"/>
        </w:rPr>
        <w:t>Отмена введенных изменений</w:t>
      </w:r>
      <w:bookmarkEnd w:id="4121"/>
    </w:p>
    <w:p w14:paraId="0BDF8630" w14:textId="56D25F59" w:rsidR="00164523" w:rsidRPr="00477343" w:rsidRDefault="00164523" w:rsidP="00EA5DAF">
      <w:pPr>
        <w:tabs>
          <w:tab w:val="left" w:pos="1276"/>
        </w:tabs>
        <w:rPr>
          <w:lang w:eastAsia="ru-RU"/>
        </w:rPr>
      </w:pPr>
      <w:r w:rsidRPr="00477343">
        <w:rPr>
          <w:lang w:eastAsia="ru-RU"/>
        </w:rPr>
        <w:t>Инструмент предназначен для отмены изменений в колонках, а также при вставк</w:t>
      </w:r>
      <w:r w:rsidR="009B788F" w:rsidRPr="00477343">
        <w:rPr>
          <w:lang w:eastAsia="ru-RU"/>
        </w:rPr>
        <w:t>е</w:t>
      </w:r>
      <w:r w:rsidRPr="00477343">
        <w:rPr>
          <w:lang w:eastAsia="ru-RU"/>
        </w:rPr>
        <w:t xml:space="preserve"> или удалении строк. Имеются действия</w:t>
      </w:r>
      <w:r w:rsidR="009B788F" w:rsidRPr="00477343">
        <w:rPr>
          <w:lang w:eastAsia="ru-RU"/>
        </w:rPr>
        <w:t>,</w:t>
      </w:r>
      <w:r w:rsidRPr="00477343">
        <w:rPr>
          <w:lang w:eastAsia="ru-RU"/>
        </w:rPr>
        <w:t xml:space="preserve"> сбрасывающие хронологию изменения: сохранение данных, перерасчет форматной маски, заполнение формы нулями</w:t>
      </w:r>
    </w:p>
    <w:p w14:paraId="29E60CAE" w14:textId="79812B73" w:rsidR="00996535" w:rsidRPr="00477343" w:rsidRDefault="00996535" w:rsidP="00EA5DAF">
      <w:pPr>
        <w:tabs>
          <w:tab w:val="left" w:pos="1276"/>
        </w:tabs>
        <w:rPr>
          <w:lang w:eastAsia="ru-RU"/>
        </w:rPr>
      </w:pPr>
      <w:r w:rsidRPr="00477343">
        <w:rPr>
          <w:lang w:eastAsia="ru-RU"/>
        </w:rPr>
        <w:t>В редакторе больших данных эта функциональность временно не поддерживается.</w:t>
      </w:r>
    </w:p>
    <w:p w14:paraId="0079A762" w14:textId="6DA717AE"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2" w:name="_Toc126592917"/>
      <w:bookmarkStart w:id="4123" w:name="_Toc176536760"/>
      <w:r w:rsidRPr="00477343">
        <w:rPr>
          <w:rFonts w:ascii="Times New Roman" w:hAnsi="Times New Roman"/>
        </w:rPr>
        <w:t>Печать</w:t>
      </w:r>
      <w:bookmarkEnd w:id="4122"/>
      <w:bookmarkEnd w:id="4123"/>
    </w:p>
    <w:p w14:paraId="4F21D451" w14:textId="69E229A5" w:rsidR="00316FF6" w:rsidRPr="00477343" w:rsidRDefault="00316FF6">
      <w:pPr>
        <w:rPr>
          <w:lang w:eastAsia="ru-RU"/>
        </w:rPr>
      </w:pPr>
      <w:r w:rsidRPr="00477343">
        <w:rPr>
          <w:lang w:eastAsia="ru-RU"/>
        </w:rPr>
        <w:t xml:space="preserve">Пункт «Формирование отчета в формате </w:t>
      </w:r>
      <w:r w:rsidRPr="00477343">
        <w:rPr>
          <w:lang w:val="en-US" w:eastAsia="ru-RU"/>
        </w:rPr>
        <w:t>Microsoft</w:t>
      </w:r>
      <w:r w:rsidRPr="00477343">
        <w:rPr>
          <w:lang w:eastAsia="ru-RU"/>
        </w:rPr>
        <w:t xml:space="preserve"> </w:t>
      </w:r>
      <w:r w:rsidRPr="00477343">
        <w:rPr>
          <w:lang w:val="en-US" w:eastAsia="ru-RU"/>
        </w:rPr>
        <w:t>Excel</w:t>
      </w:r>
      <w:r w:rsidRPr="00477343">
        <w:rPr>
          <w:lang w:eastAsia="ru-RU"/>
        </w:rPr>
        <w:t xml:space="preserve">» полностью идентичен аналогичному из пространства идентификации. В случае отсутствия метаданных печати, </w:t>
      </w:r>
      <w:r w:rsidR="00CB31D7" w:rsidRPr="00477343">
        <w:rPr>
          <w:lang w:eastAsia="ru-RU"/>
        </w:rPr>
        <w:t xml:space="preserve">в классическом редакторе </w:t>
      </w:r>
      <w:r w:rsidRPr="00477343">
        <w:rPr>
          <w:lang w:eastAsia="ru-RU"/>
        </w:rPr>
        <w:t xml:space="preserve">можно воспользоваться пунктом «Техническая печать средствами браузера», при этом важно помнить, что браузер имеет ограничение на объем выводимых на печать данных, попытка печати большого объема может привести к зависанию интерфейса. </w:t>
      </w:r>
      <w:r w:rsidR="00CB31D7" w:rsidRPr="00477343">
        <w:rPr>
          <w:lang w:eastAsia="ru-RU"/>
        </w:rPr>
        <w:t xml:space="preserve">В редакторе больших данных доступен пункт «Техническая печать в формате </w:t>
      </w:r>
      <w:proofErr w:type="spellStart"/>
      <w:r w:rsidR="00CB31D7" w:rsidRPr="00477343">
        <w:rPr>
          <w:lang w:val="en-US" w:eastAsia="ru-RU"/>
        </w:rPr>
        <w:t>microsoft</w:t>
      </w:r>
      <w:proofErr w:type="spellEnd"/>
      <w:r w:rsidR="00CB31D7" w:rsidRPr="00477343">
        <w:rPr>
          <w:lang w:eastAsia="ru-RU"/>
        </w:rPr>
        <w:t xml:space="preserve"> </w:t>
      </w:r>
      <w:r w:rsidR="00CB31D7" w:rsidRPr="00477343">
        <w:rPr>
          <w:lang w:val="en-US" w:eastAsia="ru-RU"/>
        </w:rPr>
        <w:t>excel</w:t>
      </w:r>
      <w:r w:rsidR="00CB31D7" w:rsidRPr="00477343">
        <w:rPr>
          <w:lang w:eastAsia="ru-RU"/>
        </w:rPr>
        <w:t xml:space="preserve">», сформированный </w:t>
      </w:r>
      <w:r w:rsidR="00CB31D7" w:rsidRPr="00477343">
        <w:rPr>
          <w:lang w:val="en-US" w:eastAsia="ru-RU"/>
        </w:rPr>
        <w:t>excel</w:t>
      </w:r>
      <w:r w:rsidR="00CB31D7" w:rsidRPr="00477343">
        <w:rPr>
          <w:lang w:eastAsia="ru-RU"/>
        </w:rPr>
        <w:t xml:space="preserve"> файл для незначительного числа экранов может открываться с предупреждениями. В настоящий момент в отчет включаются данные «как есть», без использования справочников. </w:t>
      </w:r>
      <w:r w:rsidRPr="00477343">
        <w:rPr>
          <w:lang w:eastAsia="ru-RU"/>
        </w:rPr>
        <w:t xml:space="preserve">Меню вызова представлено на рисунке </w:t>
      </w:r>
      <w:r w:rsidRPr="00330264">
        <w:rPr>
          <w:lang w:eastAsia="ru-RU"/>
        </w:rPr>
        <w:fldChar w:fldCharType="begin"/>
      </w:r>
      <w:r w:rsidRPr="00477343">
        <w:rPr>
          <w:lang w:eastAsia="ru-RU"/>
        </w:rPr>
        <w:instrText xml:space="preserve"> REF _Ref126591695 \h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103</w:t>
      </w:r>
      <w:r w:rsidRPr="00330264">
        <w:rPr>
          <w:lang w:eastAsia="ru-RU"/>
        </w:rPr>
        <w:fldChar w:fldCharType="end"/>
      </w:r>
      <w:r w:rsidRPr="00477343">
        <w:rPr>
          <w:lang w:eastAsia="ru-RU"/>
        </w:rPr>
        <w:t>.</w:t>
      </w:r>
    </w:p>
    <w:p w14:paraId="432E821E" w14:textId="2CD74D53" w:rsidR="00042F11" w:rsidRPr="00477343" w:rsidRDefault="00042F11" w:rsidP="0088202F">
      <w:pPr>
        <w:ind w:firstLine="0"/>
        <w:jc w:val="center"/>
        <w:rPr>
          <w:lang w:eastAsia="ru-RU"/>
        </w:rPr>
      </w:pPr>
      <w:r w:rsidRPr="00477343">
        <w:rPr>
          <w:noProof/>
          <w:lang w:eastAsia="ru-RU"/>
        </w:rPr>
        <w:lastRenderedPageBreak/>
        <w:drawing>
          <wp:inline distT="0" distB="0" distL="0" distR="0" wp14:anchorId="04E06A26" wp14:editId="2D5B9106">
            <wp:extent cx="4210050" cy="1269365"/>
            <wp:effectExtent l="0" t="0" r="0" b="698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210050" cy="1269365"/>
                    </a:xfrm>
                    <a:prstGeom prst="rect">
                      <a:avLst/>
                    </a:prstGeom>
                    <a:noFill/>
                    <a:ln>
                      <a:noFill/>
                    </a:ln>
                  </pic:spPr>
                </pic:pic>
              </a:graphicData>
            </a:graphic>
          </wp:inline>
        </w:drawing>
      </w:r>
    </w:p>
    <w:p w14:paraId="5FDAFA4B" w14:textId="4E668C49" w:rsidR="00316FF6" w:rsidRPr="00477343" w:rsidRDefault="00316FF6" w:rsidP="00316FF6">
      <w:pPr>
        <w:ind w:firstLine="0"/>
        <w:jc w:val="center"/>
        <w:rPr>
          <w:lang w:eastAsia="ru-RU"/>
        </w:rPr>
      </w:pPr>
    </w:p>
    <w:p w14:paraId="7EDF476E" w14:textId="0887A80D" w:rsidR="00316FF6" w:rsidRPr="00477343" w:rsidRDefault="00316FF6" w:rsidP="00EA5DAF">
      <w:pPr>
        <w:pStyle w:val="affe"/>
        <w:spacing w:before="0" w:after="120"/>
        <w:rPr>
          <w:lang w:eastAsia="ru-RU"/>
        </w:rPr>
      </w:pPr>
      <w:bookmarkStart w:id="4124" w:name="_Ref126591695"/>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103</w:t>
      </w:r>
      <w:r w:rsidRPr="00C551E3">
        <w:rPr>
          <w:iCs w:val="0"/>
          <w:lang w:eastAsia="ru-RU"/>
        </w:rPr>
        <w:fldChar w:fldCharType="end"/>
      </w:r>
      <w:bookmarkEnd w:id="4124"/>
      <w:r w:rsidRPr="00477343">
        <w:rPr>
          <w:lang w:eastAsia="ru-RU"/>
        </w:rPr>
        <w:t xml:space="preserve"> – Печать</w:t>
      </w:r>
    </w:p>
    <w:p w14:paraId="56C43F12" w14:textId="16EED6E0"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5" w:name="_Toc126592918"/>
      <w:bookmarkStart w:id="4126" w:name="_Toc176536761"/>
      <w:r w:rsidRPr="00477343">
        <w:rPr>
          <w:rFonts w:ascii="Times New Roman" w:hAnsi="Times New Roman"/>
        </w:rPr>
        <w:t>Обновление данных</w:t>
      </w:r>
      <w:bookmarkEnd w:id="4125"/>
      <w:bookmarkEnd w:id="4126"/>
    </w:p>
    <w:p w14:paraId="431EA288" w14:textId="34E0B073" w:rsidR="00316FF6" w:rsidRPr="00477343" w:rsidRDefault="00316FF6">
      <w:pPr>
        <w:rPr>
          <w:lang w:eastAsia="ru-RU"/>
        </w:rPr>
      </w:pPr>
      <w:r w:rsidRPr="00477343">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sidRPr="00477343">
        <w:rPr>
          <w:lang w:val="en-US" w:eastAsia="ru-RU"/>
        </w:rPr>
        <w:t>F</w:t>
      </w:r>
      <w:r w:rsidRPr="00477343">
        <w:rPr>
          <w:lang w:eastAsia="ru-RU"/>
        </w:rPr>
        <w:t>5. Если данные не были сохранены</w:t>
      </w:r>
      <w:r w:rsidR="00D64FEC" w:rsidRPr="00477343">
        <w:rPr>
          <w:lang w:eastAsia="ru-RU"/>
        </w:rPr>
        <w:t>,</w:t>
      </w:r>
      <w:r w:rsidRPr="00477343">
        <w:rPr>
          <w:lang w:eastAsia="ru-RU"/>
        </w:rPr>
        <w:t xml:space="preserve"> будет выдано соответствующее предупреждение.</w:t>
      </w:r>
    </w:p>
    <w:p w14:paraId="094E036A" w14:textId="61B09200"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27" w:name="_Toc126592919"/>
      <w:bookmarkStart w:id="4128" w:name="_Toc176536762"/>
      <w:r w:rsidRPr="00477343">
        <w:rPr>
          <w:rFonts w:ascii="Times New Roman" w:hAnsi="Times New Roman"/>
        </w:rPr>
        <w:t>Расчет</w:t>
      </w:r>
      <w:bookmarkEnd w:id="4127"/>
      <w:bookmarkEnd w:id="4128"/>
    </w:p>
    <w:p w14:paraId="10E5C257" w14:textId="77777777" w:rsidR="00316FF6" w:rsidRPr="00477343" w:rsidRDefault="00316FF6" w:rsidP="00316FF6">
      <w:r w:rsidRPr="00477343">
        <w:t>Расчет может быть выполнен если форма предусматривает расчет сводных показателей.</w:t>
      </w:r>
    </w:p>
    <w:p w14:paraId="6B474D92" w14:textId="3224CE04" w:rsidR="00316FF6" w:rsidRPr="00477343" w:rsidRDefault="00316FF6">
      <w:r w:rsidRPr="00477343">
        <w:t xml:space="preserve">Также функция применима при заполнении формы с вложенными файлами для заполнения информации по ним из выбранного каталога (например, форма </w:t>
      </w:r>
      <w:r w:rsidRPr="00477343">
        <w:rPr>
          <w:lang w:val="en-US"/>
        </w:rPr>
        <w:t>MSAZ</w:t>
      </w:r>
      <w:r w:rsidRPr="00477343">
        <w:t xml:space="preserve">) </w:t>
      </w:r>
      <w:r w:rsidRPr="00477343">
        <w:br/>
      </w:r>
      <w:r w:rsidR="00490A6A" w:rsidRPr="00477343">
        <w:t xml:space="preserve">в соответствии с рисунком </w:t>
      </w:r>
      <w:r w:rsidR="00490A6A" w:rsidRPr="00330264">
        <w:fldChar w:fldCharType="begin"/>
      </w:r>
      <w:r w:rsidR="00490A6A" w:rsidRPr="00477343">
        <w:instrText xml:space="preserve"> REF _Ref126824267 \h\#\0  </w:instrText>
      </w:r>
      <w:r w:rsidR="00FC2DE9" w:rsidRPr="00477343">
        <w:instrText xml:space="preserve"> \* MERGEFORMAT </w:instrText>
      </w:r>
      <w:r w:rsidR="00490A6A" w:rsidRPr="005A7E0D">
        <w:fldChar w:fldCharType="separate"/>
      </w:r>
      <w:r w:rsidR="00016177">
        <w:t>104</w:t>
      </w:r>
      <w:r w:rsidR="00490A6A" w:rsidRPr="00330264">
        <w:fldChar w:fldCharType="end"/>
      </w:r>
      <w:r w:rsidR="00490A6A" w:rsidRPr="00477343">
        <w:t xml:space="preserve">. </w:t>
      </w:r>
      <w:r w:rsidRPr="00477343">
        <w:t>Для форм с вложенными файлам существует ограничение – каталог накопления файлов должен быть сетевой и путь к нему должен выглядеть одинаково, например, \\server1\files\.</w:t>
      </w:r>
    </w:p>
    <w:p w14:paraId="2977C650" w14:textId="5B380D1B" w:rsidR="00316FF6" w:rsidRPr="00477343" w:rsidRDefault="005E6ACB" w:rsidP="00316FF6">
      <w:pPr>
        <w:ind w:firstLine="0"/>
        <w:jc w:val="center"/>
        <w:rPr>
          <w:lang w:val="en-US"/>
        </w:rPr>
      </w:pPr>
      <w:r w:rsidRPr="00477343">
        <w:rPr>
          <w:noProof/>
          <w:lang w:eastAsia="ru-RU"/>
        </w:rPr>
        <w:drawing>
          <wp:inline distT="0" distB="0" distL="0" distR="0" wp14:anchorId="38F7667B" wp14:editId="5CB9C8AC">
            <wp:extent cx="5940425" cy="2558415"/>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96.pn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940425" cy="2558415"/>
                    </a:xfrm>
                    <a:prstGeom prst="rect">
                      <a:avLst/>
                    </a:prstGeom>
                  </pic:spPr>
                </pic:pic>
              </a:graphicData>
            </a:graphic>
          </wp:inline>
        </w:drawing>
      </w:r>
    </w:p>
    <w:p w14:paraId="56298682" w14:textId="736BE2D2" w:rsidR="00316FF6" w:rsidRPr="00477343" w:rsidRDefault="00C536D0" w:rsidP="007E5DB0">
      <w:pPr>
        <w:spacing w:after="120"/>
        <w:ind w:firstLine="0"/>
        <w:jc w:val="center"/>
        <w:rPr>
          <w:b/>
          <w:bCs/>
        </w:rPr>
      </w:pPr>
      <w:bookmarkStart w:id="4129" w:name="_Ref126824267"/>
      <w:bookmarkStart w:id="4130" w:name="_Ref126766971"/>
      <w:r w:rsidRPr="00477343">
        <w:t xml:space="preserve">Рисунок </w:t>
      </w:r>
      <w:r w:rsidR="00F201CE" w:rsidRPr="00330264">
        <w:rPr>
          <w:noProof/>
        </w:rPr>
        <w:fldChar w:fldCharType="begin"/>
      </w:r>
      <w:r w:rsidR="00F201CE" w:rsidRPr="00477343">
        <w:rPr>
          <w:noProof/>
        </w:rPr>
        <w:instrText xml:space="preserve"> SEQ Рисунок \* ARABIC </w:instrText>
      </w:r>
      <w:r w:rsidR="00F201CE" w:rsidRPr="005A7E0D">
        <w:rPr>
          <w:noProof/>
        </w:rPr>
        <w:fldChar w:fldCharType="separate"/>
      </w:r>
      <w:r w:rsidR="00016177">
        <w:rPr>
          <w:noProof/>
        </w:rPr>
        <w:t>104</w:t>
      </w:r>
      <w:r w:rsidR="00F201CE" w:rsidRPr="00330264">
        <w:rPr>
          <w:noProof/>
        </w:rPr>
        <w:fldChar w:fldCharType="end"/>
      </w:r>
      <w:bookmarkEnd w:id="4129"/>
      <w:r w:rsidRPr="00477343">
        <w:t xml:space="preserve"> </w:t>
      </w:r>
      <w:bookmarkEnd w:id="4130"/>
      <w:r w:rsidR="00316FF6" w:rsidRPr="00477343">
        <w:t>– Заполнение информации по вложенным файлам</w:t>
      </w:r>
    </w:p>
    <w:p w14:paraId="121A02C5" w14:textId="735775BC"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1" w:name="_Toc126592920"/>
      <w:bookmarkStart w:id="4132" w:name="_Toc176536763"/>
      <w:r w:rsidRPr="00477343">
        <w:rPr>
          <w:rFonts w:ascii="Times New Roman" w:hAnsi="Times New Roman"/>
        </w:rPr>
        <w:t>Контроль</w:t>
      </w:r>
      <w:bookmarkEnd w:id="4131"/>
      <w:bookmarkEnd w:id="4132"/>
    </w:p>
    <w:p w14:paraId="0AE8F55E" w14:textId="77777777" w:rsidR="00316FF6" w:rsidRPr="00477343" w:rsidRDefault="00316FF6" w:rsidP="00316FF6">
      <w:r w:rsidRPr="00477343">
        <w:t>Вызов контроля из редактора полностью идентичен вызову из пространства идентификации.</w:t>
      </w:r>
    </w:p>
    <w:p w14:paraId="48E6521F" w14:textId="5786D609" w:rsidR="00316FF6" w:rsidRPr="00477343" w:rsidRDefault="00316FF6">
      <w:pPr>
        <w:tabs>
          <w:tab w:val="left" w:pos="851"/>
        </w:tabs>
        <w:rPr>
          <w:lang w:eastAsia="ru-RU"/>
        </w:rPr>
      </w:pPr>
      <w:r w:rsidRPr="00477343">
        <w:rPr>
          <w:lang w:eastAsia="ru-RU"/>
        </w:rPr>
        <w:lastRenderedPageBreak/>
        <w:t xml:space="preserve">При установленном переключателе «Открыть окно контроля в редакторе отчетов» </w:t>
      </w:r>
      <w:r w:rsidRPr="00477343">
        <w:t>в настройках пространства идентификации</w:t>
      </w:r>
      <w:r w:rsidRPr="00477343">
        <w:rPr>
          <w:lang w:eastAsia="ru-RU"/>
        </w:rPr>
        <w:t xml:space="preserve"> результаты контроля будут отображаться в окне редакторе </w:t>
      </w:r>
      <w:r w:rsidRPr="00477343">
        <w:t xml:space="preserve">в соответствии с рисунком </w:t>
      </w:r>
      <w:r w:rsidRPr="00330264">
        <w:fldChar w:fldCharType="begin"/>
      </w:r>
      <w:r w:rsidRPr="00477343">
        <w:instrText xml:space="preserve"> REF _Ref126591833 \h \##</w:instrText>
      </w:r>
      <w:r w:rsidR="00FC2DE9" w:rsidRPr="00477343">
        <w:instrText xml:space="preserve"> \* MERGEFORMAT </w:instrText>
      </w:r>
      <w:r w:rsidRPr="005A7E0D">
        <w:fldChar w:fldCharType="separate"/>
      </w:r>
      <w:r w:rsidR="00016177">
        <w:t>105</w:t>
      </w:r>
      <w:r w:rsidRPr="00330264">
        <w:fldChar w:fldCharType="end"/>
      </w:r>
      <w:r w:rsidRPr="00477343">
        <w:rPr>
          <w:lang w:eastAsia="ru-RU"/>
        </w:rPr>
        <w:t>.</w:t>
      </w:r>
    </w:p>
    <w:p w14:paraId="46E9491A" w14:textId="1DE28D2C" w:rsidR="00316FF6" w:rsidRPr="00477343" w:rsidRDefault="005879C8" w:rsidP="00316FF6">
      <w:pPr>
        <w:tabs>
          <w:tab w:val="left" w:pos="851"/>
        </w:tabs>
        <w:ind w:firstLine="0"/>
        <w:jc w:val="center"/>
        <w:rPr>
          <w:lang w:eastAsia="ru-RU"/>
        </w:rPr>
      </w:pPr>
      <w:r w:rsidRPr="00477343">
        <w:rPr>
          <w:noProof/>
          <w:lang w:eastAsia="ru-RU"/>
        </w:rPr>
        <w:drawing>
          <wp:inline distT="0" distB="0" distL="0" distR="0" wp14:anchorId="46945F2D" wp14:editId="5003C251">
            <wp:extent cx="5940425" cy="2910840"/>
            <wp:effectExtent l="0" t="0" r="3175"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97.pn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940425" cy="2910840"/>
                    </a:xfrm>
                    <a:prstGeom prst="rect">
                      <a:avLst/>
                    </a:prstGeom>
                  </pic:spPr>
                </pic:pic>
              </a:graphicData>
            </a:graphic>
          </wp:inline>
        </w:drawing>
      </w:r>
    </w:p>
    <w:p w14:paraId="7245F92E" w14:textId="4E17ED32" w:rsidR="00316FF6" w:rsidRPr="00477343" w:rsidRDefault="00316FF6" w:rsidP="00EA5DAF">
      <w:pPr>
        <w:pStyle w:val="affe"/>
        <w:tabs>
          <w:tab w:val="left" w:pos="851"/>
        </w:tabs>
        <w:spacing w:before="0" w:after="120"/>
      </w:pPr>
      <w:bookmarkStart w:id="4133" w:name="_Ref126591833"/>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5A7E0D">
        <w:rPr>
          <w:noProof/>
        </w:rPr>
        <w:fldChar w:fldCharType="separate"/>
      </w:r>
      <w:r w:rsidR="00016177">
        <w:rPr>
          <w:noProof/>
        </w:rPr>
        <w:t>105</w:t>
      </w:r>
      <w:r w:rsidR="00F201CE" w:rsidRPr="00C551E3">
        <w:rPr>
          <w:noProof/>
        </w:rPr>
        <w:fldChar w:fldCharType="end"/>
      </w:r>
      <w:bookmarkEnd w:id="4133"/>
      <w:r w:rsidRPr="00477343">
        <w:t xml:space="preserve"> </w:t>
      </w:r>
      <w:r w:rsidR="00BF1145" w:rsidRPr="00477343">
        <w:t xml:space="preserve">– </w:t>
      </w:r>
      <w:r w:rsidRPr="00477343">
        <w:t>Результаты контроля ОФ в редакторе</w:t>
      </w:r>
    </w:p>
    <w:p w14:paraId="017552CD" w14:textId="2F0B3CBA"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4" w:name="_Toc126592921"/>
      <w:bookmarkStart w:id="4135" w:name="_Toc176536764"/>
      <w:r w:rsidRPr="00477343">
        <w:rPr>
          <w:rFonts w:ascii="Times New Roman" w:hAnsi="Times New Roman"/>
        </w:rPr>
        <w:t>Поиск</w:t>
      </w:r>
      <w:bookmarkEnd w:id="4134"/>
      <w:bookmarkEnd w:id="4135"/>
    </w:p>
    <w:p w14:paraId="59CE9BFD" w14:textId="09D594EC" w:rsidR="00316FF6" w:rsidRPr="00477343" w:rsidRDefault="00316FF6">
      <w:pPr>
        <w:rPr>
          <w:lang w:eastAsia="ru-RU"/>
        </w:rPr>
      </w:pPr>
      <w:r w:rsidRPr="00477343">
        <w:rPr>
          <w:lang w:eastAsia="ru-RU"/>
        </w:rPr>
        <w:t xml:space="preserve">Режим предназначен для поиска отдельных значений по форме ввода, а также их замене. Вызов поиска представлен на рисунке </w:t>
      </w:r>
      <w:r w:rsidRPr="00330264">
        <w:rPr>
          <w:lang w:eastAsia="ru-RU"/>
        </w:rPr>
        <w:fldChar w:fldCharType="begin"/>
      </w:r>
      <w:r w:rsidRPr="00477343">
        <w:rPr>
          <w:lang w:eastAsia="ru-RU"/>
        </w:rPr>
        <w:instrText xml:space="preserve"> REF _Ref126591916 \h \##</w:instrText>
      </w:r>
      <w:r w:rsidR="00FC2DE9" w:rsidRPr="00477343">
        <w:rPr>
          <w:lang w:eastAsia="ru-RU"/>
        </w:rPr>
        <w:instrText xml:space="preserve"> \* MERGEFORMAT </w:instrText>
      </w:r>
      <w:r w:rsidRPr="00330264">
        <w:rPr>
          <w:lang w:eastAsia="ru-RU"/>
        </w:rPr>
      </w:r>
      <w:r w:rsidRPr="005A7E0D">
        <w:rPr>
          <w:lang w:eastAsia="ru-RU"/>
        </w:rPr>
        <w:fldChar w:fldCharType="separate"/>
      </w:r>
      <w:r w:rsidR="00016177">
        <w:rPr>
          <w:lang w:eastAsia="ru-RU"/>
        </w:rPr>
        <w:t>106</w:t>
      </w:r>
      <w:r w:rsidRPr="00330264">
        <w:rPr>
          <w:lang w:eastAsia="ru-RU"/>
        </w:rPr>
        <w:fldChar w:fldCharType="end"/>
      </w:r>
      <w:r w:rsidRPr="00477343">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rsidR="00E70ECA" w:rsidRPr="00477343">
        <w:t xml:space="preserve">– </w:t>
      </w:r>
      <w:r w:rsidRPr="00477343">
        <w:rPr>
          <w:lang w:eastAsia="ru-RU"/>
        </w:rPr>
        <w:t>элемент 4.</w:t>
      </w:r>
    </w:p>
    <w:p w14:paraId="66431568" w14:textId="1399CCCB" w:rsidR="00316FF6" w:rsidRPr="00477343" w:rsidRDefault="00187A56">
      <w:pPr>
        <w:ind w:firstLine="0"/>
        <w:jc w:val="center"/>
        <w:rPr>
          <w:lang w:eastAsia="ru-RU"/>
        </w:rPr>
      </w:pPr>
      <w:r w:rsidRPr="00477343">
        <w:rPr>
          <w:noProof/>
          <w:lang w:eastAsia="ru-RU"/>
        </w:rPr>
        <w:drawing>
          <wp:inline distT="0" distB="0" distL="0" distR="0" wp14:anchorId="550A90DD" wp14:editId="430564B1">
            <wp:extent cx="5940425" cy="1148080"/>
            <wp:effectExtent l="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98.pn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940425" cy="1148080"/>
                    </a:xfrm>
                    <a:prstGeom prst="rect">
                      <a:avLst/>
                    </a:prstGeom>
                  </pic:spPr>
                </pic:pic>
              </a:graphicData>
            </a:graphic>
          </wp:inline>
        </w:drawing>
      </w:r>
    </w:p>
    <w:p w14:paraId="2D5B24AE" w14:textId="059D3AFF" w:rsidR="00316FF6" w:rsidRPr="00477343" w:rsidRDefault="00316FF6" w:rsidP="00EA5DAF">
      <w:pPr>
        <w:pStyle w:val="affe"/>
        <w:spacing w:before="0" w:after="120"/>
        <w:rPr>
          <w:lang w:eastAsia="ru-RU"/>
        </w:rPr>
      </w:pPr>
      <w:bookmarkStart w:id="4136" w:name="_Ref126591916"/>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106</w:t>
      </w:r>
      <w:r w:rsidRPr="00C551E3">
        <w:rPr>
          <w:iCs w:val="0"/>
          <w:lang w:eastAsia="ru-RU"/>
        </w:rPr>
        <w:fldChar w:fldCharType="end"/>
      </w:r>
      <w:bookmarkEnd w:id="4136"/>
      <w:r w:rsidRPr="00477343">
        <w:rPr>
          <w:lang w:eastAsia="ru-RU"/>
        </w:rPr>
        <w:t xml:space="preserve"> – Поиск и замена</w:t>
      </w:r>
    </w:p>
    <w:p w14:paraId="1C9AED7F" w14:textId="73CF7AF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37" w:name="_Toc126592922"/>
      <w:bookmarkStart w:id="4138" w:name="_Toc176536765"/>
      <w:r w:rsidRPr="00477343">
        <w:rPr>
          <w:rFonts w:ascii="Times New Roman" w:hAnsi="Times New Roman"/>
        </w:rPr>
        <w:t>Навигация по ошибкам ввода</w:t>
      </w:r>
      <w:bookmarkEnd w:id="4137"/>
      <w:bookmarkEnd w:id="4138"/>
    </w:p>
    <w:p w14:paraId="5738039E" w14:textId="3E9C3CA2" w:rsidR="00316FF6" w:rsidRPr="00477343" w:rsidRDefault="00316FF6">
      <w:pPr>
        <w:rPr>
          <w:lang w:eastAsia="ru-RU"/>
        </w:rPr>
      </w:pPr>
      <w:r w:rsidRPr="00477343">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sidRPr="00477343">
        <w:rPr>
          <w:lang w:val="en-US" w:eastAsia="ru-RU"/>
        </w:rPr>
        <w:t>c</w:t>
      </w:r>
      <w:r w:rsidRPr="00477343">
        <w:rPr>
          <w:lang w:eastAsia="ru-RU"/>
        </w:rPr>
        <w:t xml:space="preserve"> помощью данного механизма нельзя. Вызов режима представлен на рисунке </w:t>
      </w:r>
      <w:r w:rsidRPr="00330264">
        <w:rPr>
          <w:lang w:val="en-US" w:eastAsia="ru-RU"/>
        </w:rPr>
        <w:fldChar w:fldCharType="begin"/>
      </w:r>
      <w:r w:rsidRPr="00477343">
        <w:rPr>
          <w:lang w:eastAsia="ru-RU"/>
        </w:rPr>
        <w:instrText xml:space="preserve"> </w:instrText>
      </w:r>
      <w:r w:rsidRPr="00477343">
        <w:rPr>
          <w:lang w:val="en-US" w:eastAsia="ru-RU"/>
        </w:rPr>
        <w:instrText>REF</w:instrText>
      </w:r>
      <w:r w:rsidRPr="00477343">
        <w:rPr>
          <w:lang w:eastAsia="ru-RU"/>
        </w:rPr>
        <w:instrText xml:space="preserve"> _</w:instrText>
      </w:r>
      <w:r w:rsidRPr="00477343">
        <w:rPr>
          <w:lang w:val="en-US" w:eastAsia="ru-RU"/>
        </w:rPr>
        <w:instrText>Ref</w:instrText>
      </w:r>
      <w:r w:rsidRPr="00477343">
        <w:rPr>
          <w:lang w:eastAsia="ru-RU"/>
        </w:rPr>
        <w:instrText>126591994 \</w:instrText>
      </w:r>
      <w:r w:rsidRPr="00477343">
        <w:rPr>
          <w:lang w:val="en-US" w:eastAsia="ru-RU"/>
        </w:rPr>
        <w:instrText>h</w:instrText>
      </w:r>
      <w:r w:rsidRPr="00477343">
        <w:rPr>
          <w:lang w:eastAsia="ru-RU"/>
        </w:rPr>
        <w:instrText xml:space="preserve"> \##</w:instrText>
      </w:r>
      <w:r w:rsidR="00FC2DE9" w:rsidRPr="00477343">
        <w:rPr>
          <w:lang w:eastAsia="ru-RU"/>
        </w:rPr>
        <w:instrText xml:space="preserve"> \* </w:instrText>
      </w:r>
      <w:r w:rsidR="00FC2DE9" w:rsidRPr="00477343">
        <w:rPr>
          <w:lang w:val="en-US" w:eastAsia="ru-RU"/>
        </w:rPr>
        <w:instrText>MERGEFORMAT</w:instrText>
      </w:r>
      <w:r w:rsidR="00FC2DE9" w:rsidRPr="00477343">
        <w:rPr>
          <w:lang w:eastAsia="ru-RU"/>
        </w:rPr>
        <w:instrText xml:space="preserve"> </w:instrText>
      </w:r>
      <w:r w:rsidRPr="00330264">
        <w:rPr>
          <w:lang w:val="en-US" w:eastAsia="ru-RU"/>
        </w:rPr>
      </w:r>
      <w:r w:rsidRPr="005A7E0D">
        <w:rPr>
          <w:lang w:val="en-US" w:eastAsia="ru-RU"/>
        </w:rPr>
        <w:fldChar w:fldCharType="separate"/>
      </w:r>
      <w:r w:rsidR="00016177">
        <w:rPr>
          <w:lang w:eastAsia="ru-RU"/>
        </w:rPr>
        <w:t>107</w:t>
      </w:r>
      <w:r w:rsidRPr="00330264">
        <w:rPr>
          <w:lang w:val="en-US" w:eastAsia="ru-RU"/>
        </w:rPr>
        <w:fldChar w:fldCharType="end"/>
      </w:r>
      <w:r w:rsidRPr="00477343">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14:paraId="1AEFA3EF" w14:textId="30C934A4" w:rsidR="00316FF6" w:rsidRPr="00477343" w:rsidRDefault="00187A56" w:rsidP="00EA5DAF">
      <w:pPr>
        <w:tabs>
          <w:tab w:val="left" w:pos="851"/>
        </w:tabs>
        <w:ind w:firstLine="0"/>
        <w:jc w:val="center"/>
        <w:rPr>
          <w:sz w:val="26"/>
        </w:rPr>
      </w:pPr>
      <w:r w:rsidRPr="00477343">
        <w:rPr>
          <w:noProof/>
          <w:sz w:val="26"/>
          <w:lang w:eastAsia="ru-RU"/>
        </w:rPr>
        <w:lastRenderedPageBreak/>
        <w:drawing>
          <wp:inline distT="0" distB="0" distL="0" distR="0" wp14:anchorId="28DD6703" wp14:editId="04524970">
            <wp:extent cx="5940425" cy="59880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99.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940425" cy="598805"/>
                    </a:xfrm>
                    <a:prstGeom prst="rect">
                      <a:avLst/>
                    </a:prstGeom>
                  </pic:spPr>
                </pic:pic>
              </a:graphicData>
            </a:graphic>
          </wp:inline>
        </w:drawing>
      </w:r>
    </w:p>
    <w:p w14:paraId="61354375" w14:textId="2FD2A1EF" w:rsidR="00316FF6" w:rsidRPr="00477343" w:rsidRDefault="00316FF6" w:rsidP="00EA5DAF">
      <w:pPr>
        <w:pStyle w:val="affe"/>
        <w:spacing w:before="0" w:after="120"/>
      </w:pPr>
      <w:bookmarkStart w:id="4139" w:name="_Ref126591994"/>
      <w:r w:rsidRPr="00477343">
        <w:rPr>
          <w:lang w:eastAsia="ru-RU"/>
        </w:rPr>
        <w:t xml:space="preserve">Рисунок </w:t>
      </w:r>
      <w:r w:rsidRPr="00C551E3">
        <w:rPr>
          <w:iCs w:val="0"/>
          <w:lang w:eastAsia="ru-RU"/>
        </w:rPr>
        <w:fldChar w:fldCharType="begin"/>
      </w:r>
      <w:r w:rsidRPr="00477343">
        <w:rPr>
          <w:lang w:eastAsia="ru-RU"/>
        </w:rPr>
        <w:instrText xml:space="preserve"> SEQ Рисунок \* ARABIC </w:instrText>
      </w:r>
      <w:r w:rsidRPr="005A7E0D">
        <w:rPr>
          <w:iCs w:val="0"/>
          <w:lang w:eastAsia="ru-RU"/>
        </w:rPr>
        <w:fldChar w:fldCharType="separate"/>
      </w:r>
      <w:r w:rsidR="00016177">
        <w:rPr>
          <w:noProof/>
          <w:lang w:eastAsia="ru-RU"/>
        </w:rPr>
        <w:t>107</w:t>
      </w:r>
      <w:r w:rsidRPr="00C551E3">
        <w:rPr>
          <w:iCs w:val="0"/>
          <w:lang w:eastAsia="ru-RU"/>
        </w:rPr>
        <w:fldChar w:fldCharType="end"/>
      </w:r>
      <w:bookmarkEnd w:id="4139"/>
      <w:r w:rsidRPr="00477343">
        <w:rPr>
          <w:lang w:eastAsia="ru-RU"/>
        </w:rPr>
        <w:t xml:space="preserve"> – Навигация по ошибкам ввода</w:t>
      </w:r>
    </w:p>
    <w:p w14:paraId="5369CA47" w14:textId="3B6D7336"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40" w:name="_Toc126592923"/>
      <w:bookmarkStart w:id="4141" w:name="_Toc176536766"/>
      <w:r w:rsidRPr="00477343">
        <w:rPr>
          <w:rFonts w:ascii="Times New Roman" w:hAnsi="Times New Roman"/>
        </w:rPr>
        <w:t>Список технических проблем</w:t>
      </w:r>
      <w:bookmarkEnd w:id="4140"/>
      <w:bookmarkEnd w:id="4141"/>
    </w:p>
    <w:p w14:paraId="1C81D96A" w14:textId="77777777" w:rsidR="00316FF6" w:rsidRPr="00477343" w:rsidRDefault="00316FF6" w:rsidP="00316FF6">
      <w:pPr>
        <w:rPr>
          <w:lang w:eastAsia="ru-RU"/>
        </w:rPr>
      </w:pPr>
      <w:r w:rsidRPr="00477343">
        <w:rPr>
          <w:lang w:eastAsia="ru-RU"/>
        </w:rPr>
        <w:t xml:space="preserve">Список проблем, возникших как на этапе построения экранной формы, так и в процессе ввода данных. </w:t>
      </w:r>
    </w:p>
    <w:p w14:paraId="3C7E8642" w14:textId="77777777" w:rsidR="00316FF6" w:rsidRPr="00477343" w:rsidRDefault="00316FF6" w:rsidP="00316FF6">
      <w:pPr>
        <w:rPr>
          <w:lang w:eastAsia="ru-RU"/>
        </w:rPr>
      </w:pPr>
      <w:r w:rsidRPr="00477343">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14:paraId="5CF16825" w14:textId="77777777" w:rsidR="00316FF6" w:rsidRPr="00477343" w:rsidRDefault="00316FF6" w:rsidP="00316FF6">
      <w:pPr>
        <w:rPr>
          <w:lang w:eastAsia="ru-RU"/>
        </w:rPr>
      </w:pPr>
      <w:r w:rsidRPr="00477343">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14:paraId="343528F0" w14:textId="411C5BEB" w:rsidR="00316FF6" w:rsidRPr="00477343" w:rsidRDefault="00316FF6" w:rsidP="00316FF6">
      <w:pPr>
        <w:rPr>
          <w:lang w:eastAsia="ru-RU"/>
        </w:rPr>
      </w:pPr>
      <w:r w:rsidRPr="00477343">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14:paraId="4AC744BF" w14:textId="3076C188" w:rsidR="00316FF6" w:rsidRPr="00477343" w:rsidRDefault="00316FF6">
      <w:pPr>
        <w:rPr>
          <w:lang w:eastAsia="ru-RU"/>
        </w:rPr>
      </w:pPr>
      <w:r w:rsidRPr="00477343">
        <w:rPr>
          <w:lang w:eastAsia="ru-RU"/>
        </w:rPr>
        <w:t>При наличии технических ошибок необходимо обратиться к разработчикам для консультации.</w:t>
      </w:r>
    </w:p>
    <w:p w14:paraId="59A53252" w14:textId="6B22F8A1"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42" w:name="_Toc126592924"/>
      <w:bookmarkStart w:id="4143" w:name="_Toc176536767"/>
      <w:r w:rsidRPr="00477343">
        <w:rPr>
          <w:rFonts w:ascii="Times New Roman" w:hAnsi="Times New Roman"/>
        </w:rPr>
        <w:t>Дополнительные справочники</w:t>
      </w:r>
      <w:bookmarkEnd w:id="4142"/>
      <w:bookmarkEnd w:id="4143"/>
    </w:p>
    <w:p w14:paraId="55E301FA" w14:textId="075DD464" w:rsidR="00316FF6" w:rsidRPr="00477343" w:rsidRDefault="00316FF6">
      <w:pPr>
        <w:tabs>
          <w:tab w:val="left" w:pos="851"/>
        </w:tabs>
      </w:pPr>
      <w:r w:rsidRPr="00477343">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w:t>
      </w:r>
      <w:r w:rsidR="005E7DCF" w:rsidRPr="00477343">
        <w:t>рисунком</w:t>
      </w:r>
      <w:r w:rsidR="005E7DCF" w:rsidRPr="00477343">
        <w:rPr>
          <w:lang w:val="en-US"/>
        </w:rPr>
        <w:t> </w:t>
      </w:r>
      <w:r w:rsidRPr="00477343">
        <w:fldChar w:fldCharType="begin"/>
      </w:r>
      <w:r w:rsidRPr="00477343">
        <w:instrText xml:space="preserve"> REF _Ref126592035 \h \##</w:instrText>
      </w:r>
      <w:r w:rsidR="00FC2DE9" w:rsidRPr="00477343">
        <w:instrText xml:space="preserve"> \* MERGEFORMAT </w:instrText>
      </w:r>
      <w:r w:rsidRPr="005A7E0D">
        <w:fldChar w:fldCharType="separate"/>
      </w:r>
      <w:r w:rsidR="00016177">
        <w:t>108</w:t>
      </w:r>
      <w:r w:rsidRPr="00477343">
        <w:fldChar w:fldCharType="end"/>
      </w:r>
      <w:r w:rsidRPr="00477343">
        <w:t>.</w:t>
      </w:r>
    </w:p>
    <w:p w14:paraId="00CFBB86" w14:textId="4BB32943" w:rsidR="00316FF6" w:rsidRPr="00477343" w:rsidRDefault="00187A56" w:rsidP="00316FF6">
      <w:pPr>
        <w:tabs>
          <w:tab w:val="left" w:pos="851"/>
        </w:tabs>
        <w:ind w:firstLine="0"/>
        <w:jc w:val="center"/>
      </w:pPr>
      <w:r w:rsidRPr="00477343">
        <w:rPr>
          <w:noProof/>
          <w:lang w:eastAsia="ru-RU"/>
        </w:rPr>
        <w:drawing>
          <wp:inline distT="0" distB="0" distL="0" distR="0" wp14:anchorId="634902DB" wp14:editId="07BEFB79">
            <wp:extent cx="5940425" cy="138049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100.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940425" cy="1380490"/>
                    </a:xfrm>
                    <a:prstGeom prst="rect">
                      <a:avLst/>
                    </a:prstGeom>
                  </pic:spPr>
                </pic:pic>
              </a:graphicData>
            </a:graphic>
          </wp:inline>
        </w:drawing>
      </w:r>
    </w:p>
    <w:p w14:paraId="5B133156" w14:textId="3F6910CD" w:rsidR="00316FF6" w:rsidRPr="00477343" w:rsidRDefault="00316FF6">
      <w:pPr>
        <w:tabs>
          <w:tab w:val="left" w:pos="851"/>
        </w:tabs>
        <w:spacing w:after="120"/>
        <w:ind w:firstLine="0"/>
        <w:jc w:val="center"/>
      </w:pPr>
      <w:bookmarkStart w:id="4144" w:name="_Ref126592035"/>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5A7E0D">
        <w:rPr>
          <w:rFonts w:eastAsia="Times New Roman"/>
          <w:iCs/>
          <w:lang w:eastAsia="ru-RU"/>
        </w:rPr>
        <w:fldChar w:fldCharType="separate"/>
      </w:r>
      <w:r w:rsidR="00016177">
        <w:rPr>
          <w:rFonts w:eastAsia="Times New Roman"/>
          <w:iCs/>
          <w:noProof/>
          <w:lang w:eastAsia="ru-RU"/>
        </w:rPr>
        <w:t>108</w:t>
      </w:r>
      <w:r w:rsidRPr="00477343">
        <w:rPr>
          <w:rFonts w:eastAsia="Times New Roman"/>
          <w:iCs/>
          <w:lang w:eastAsia="ru-RU"/>
        </w:rPr>
        <w:fldChar w:fldCharType="end"/>
      </w:r>
      <w:bookmarkEnd w:id="4144"/>
      <w:r w:rsidRPr="00477343">
        <w:rPr>
          <w:rFonts w:eastAsia="Times New Roman"/>
          <w:lang w:eastAsia="ru-RU"/>
        </w:rPr>
        <w:t xml:space="preserve"> – </w:t>
      </w:r>
      <w:r w:rsidRPr="00477343">
        <w:t>Выбор дополнительного справочник</w:t>
      </w:r>
      <w:r w:rsidR="00084105" w:rsidRPr="00477343">
        <w:t>а</w:t>
      </w:r>
    </w:p>
    <w:p w14:paraId="0A58A8E1" w14:textId="53A021E8" w:rsidR="00316FF6" w:rsidRPr="00477343" w:rsidRDefault="00316FF6" w:rsidP="00316FF6">
      <w:pPr>
        <w:tabs>
          <w:tab w:val="left" w:pos="851"/>
        </w:tabs>
      </w:pPr>
      <w:r w:rsidRPr="00477343">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rsidRPr="00477343">
        <w:fldChar w:fldCharType="begin"/>
      </w:r>
      <w:r w:rsidRPr="00477343">
        <w:instrText xml:space="preserve"> REF _Ref126592069 \h \##</w:instrText>
      </w:r>
      <w:r w:rsidR="00FC2DE9" w:rsidRPr="00477343">
        <w:instrText xml:space="preserve"> \* MERGEFORMAT </w:instrText>
      </w:r>
      <w:r w:rsidRPr="005A7E0D">
        <w:fldChar w:fldCharType="separate"/>
      </w:r>
      <w:r w:rsidR="00016177">
        <w:t>109</w:t>
      </w:r>
      <w:r w:rsidRPr="00477343">
        <w:fldChar w:fldCharType="end"/>
      </w:r>
      <w:r w:rsidRPr="00477343">
        <w:t>.</w:t>
      </w:r>
    </w:p>
    <w:p w14:paraId="06538427" w14:textId="6989E585" w:rsidR="00316FF6" w:rsidRPr="00477343" w:rsidRDefault="00187A56" w:rsidP="00316FF6">
      <w:pPr>
        <w:tabs>
          <w:tab w:val="left" w:pos="851"/>
        </w:tabs>
        <w:ind w:firstLine="0"/>
        <w:jc w:val="center"/>
      </w:pPr>
      <w:r w:rsidRPr="00477343">
        <w:rPr>
          <w:noProof/>
          <w:lang w:eastAsia="ru-RU"/>
        </w:rPr>
        <w:lastRenderedPageBreak/>
        <w:drawing>
          <wp:inline distT="0" distB="0" distL="0" distR="0" wp14:anchorId="0AE18994" wp14:editId="1E585720">
            <wp:extent cx="5594576" cy="998711"/>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101.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685566" cy="1014954"/>
                    </a:xfrm>
                    <a:prstGeom prst="rect">
                      <a:avLst/>
                    </a:prstGeom>
                  </pic:spPr>
                </pic:pic>
              </a:graphicData>
            </a:graphic>
          </wp:inline>
        </w:drawing>
      </w:r>
    </w:p>
    <w:p w14:paraId="4D01796D" w14:textId="6892B30B" w:rsidR="00316FF6" w:rsidRPr="00477343" w:rsidRDefault="00316FF6" w:rsidP="00316FF6">
      <w:pPr>
        <w:tabs>
          <w:tab w:val="left" w:pos="851"/>
        </w:tabs>
        <w:spacing w:after="120"/>
        <w:ind w:firstLine="0"/>
        <w:jc w:val="center"/>
      </w:pPr>
      <w:bookmarkStart w:id="4145" w:name="_Ref126592069"/>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5A7E0D">
        <w:rPr>
          <w:rFonts w:eastAsia="Times New Roman"/>
          <w:iCs/>
          <w:lang w:eastAsia="ru-RU"/>
        </w:rPr>
        <w:fldChar w:fldCharType="separate"/>
      </w:r>
      <w:r w:rsidR="00016177">
        <w:rPr>
          <w:rFonts w:eastAsia="Times New Roman"/>
          <w:iCs/>
          <w:noProof/>
          <w:lang w:eastAsia="ru-RU"/>
        </w:rPr>
        <w:t>109</w:t>
      </w:r>
      <w:r w:rsidRPr="00477343">
        <w:rPr>
          <w:rFonts w:eastAsia="Times New Roman"/>
          <w:iCs/>
          <w:lang w:eastAsia="ru-RU"/>
        </w:rPr>
        <w:fldChar w:fldCharType="end"/>
      </w:r>
      <w:bookmarkEnd w:id="4145"/>
      <w:r w:rsidRPr="00477343">
        <w:rPr>
          <w:rFonts w:eastAsia="Times New Roman"/>
          <w:lang w:eastAsia="ru-RU"/>
        </w:rPr>
        <w:t xml:space="preserve"> </w:t>
      </w:r>
      <w:r w:rsidRPr="00477343">
        <w:t>– Вставка значения из дополнительного справочника</w:t>
      </w:r>
    </w:p>
    <w:p w14:paraId="4C9C1959" w14:textId="77777777" w:rsidR="00316FF6" w:rsidRPr="00477343" w:rsidRDefault="00316FF6" w:rsidP="00316FF6">
      <w:pPr>
        <w:tabs>
          <w:tab w:val="left" w:pos="851"/>
        </w:tabs>
      </w:pPr>
      <w:r w:rsidRPr="00477343">
        <w:t>Можно выделить три вида дополнительных справочников.</w:t>
      </w:r>
    </w:p>
    <w:p w14:paraId="1B854181" w14:textId="6EAFC306" w:rsidR="00316FF6" w:rsidRPr="00477343" w:rsidRDefault="00316FF6" w:rsidP="00316FF6">
      <w:pPr>
        <w:tabs>
          <w:tab w:val="left" w:pos="851"/>
        </w:tabs>
      </w:pPr>
      <w:r w:rsidRPr="00477343">
        <w:t>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w:t>
      </w:r>
      <w:r w:rsidR="00821158" w:rsidRPr="00477343">
        <w:t>,</w:t>
      </w:r>
      <w:r w:rsidRPr="00477343">
        <w:t xml:space="preserve"> например, в </w:t>
      </w:r>
      <w:r w:rsidR="00E459DA" w:rsidRPr="00477343">
        <w:t>ОФ</w:t>
      </w:r>
      <w:r w:rsidRPr="00477343">
        <w:t xml:space="preserve"> 0409402 в соответствии с рисунком </w:t>
      </w:r>
      <w:r w:rsidRPr="00477343">
        <w:fldChar w:fldCharType="begin"/>
      </w:r>
      <w:r w:rsidRPr="00477343">
        <w:instrText xml:space="preserve"> REF _Ref126592254 \h \##</w:instrText>
      </w:r>
      <w:r w:rsidR="00FC2DE9" w:rsidRPr="00477343">
        <w:instrText xml:space="preserve"> \* MERGEFORMAT </w:instrText>
      </w:r>
      <w:r w:rsidRPr="005A7E0D">
        <w:fldChar w:fldCharType="separate"/>
      </w:r>
      <w:r w:rsidR="00016177">
        <w:t>110</w:t>
      </w:r>
      <w:r w:rsidRPr="00477343">
        <w:fldChar w:fldCharType="end"/>
      </w:r>
      <w:r w:rsidRPr="00477343">
        <w:t>.</w:t>
      </w:r>
    </w:p>
    <w:p w14:paraId="5A7A5E28" w14:textId="12724C1C" w:rsidR="00E1406D" w:rsidRPr="00477343" w:rsidRDefault="00E1406D" w:rsidP="0088202F">
      <w:pPr>
        <w:tabs>
          <w:tab w:val="left" w:pos="851"/>
        </w:tabs>
        <w:ind w:firstLine="0"/>
        <w:jc w:val="center"/>
      </w:pPr>
      <w:r w:rsidRPr="00477343">
        <w:rPr>
          <w:noProof/>
          <w:lang w:eastAsia="ru-RU"/>
        </w:rPr>
        <w:drawing>
          <wp:inline distT="0" distB="0" distL="0" distR="0" wp14:anchorId="437B504D" wp14:editId="2084F84C">
            <wp:extent cx="5530366" cy="213876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559535" cy="2150046"/>
                    </a:xfrm>
                    <a:prstGeom prst="rect">
                      <a:avLst/>
                    </a:prstGeom>
                    <a:noFill/>
                    <a:ln>
                      <a:noFill/>
                    </a:ln>
                  </pic:spPr>
                </pic:pic>
              </a:graphicData>
            </a:graphic>
          </wp:inline>
        </w:drawing>
      </w:r>
    </w:p>
    <w:p w14:paraId="31E313C8" w14:textId="5D0F9649" w:rsidR="00316FF6" w:rsidRPr="00477343" w:rsidRDefault="00316FF6" w:rsidP="00316FF6">
      <w:pPr>
        <w:tabs>
          <w:tab w:val="left" w:pos="851"/>
        </w:tabs>
        <w:spacing w:after="120"/>
        <w:ind w:firstLine="0"/>
        <w:jc w:val="center"/>
      </w:pPr>
      <w:bookmarkStart w:id="4146" w:name="_Ref126592254"/>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5A7E0D">
        <w:rPr>
          <w:rFonts w:eastAsia="Times New Roman"/>
          <w:iCs/>
          <w:lang w:eastAsia="ru-RU"/>
        </w:rPr>
        <w:fldChar w:fldCharType="separate"/>
      </w:r>
      <w:r w:rsidR="00016177">
        <w:rPr>
          <w:rFonts w:eastAsia="Times New Roman"/>
          <w:iCs/>
          <w:noProof/>
          <w:lang w:eastAsia="ru-RU"/>
        </w:rPr>
        <w:t>110</w:t>
      </w:r>
      <w:r w:rsidRPr="00477343">
        <w:rPr>
          <w:rFonts w:eastAsia="Times New Roman"/>
          <w:iCs/>
          <w:lang w:eastAsia="ru-RU"/>
        </w:rPr>
        <w:fldChar w:fldCharType="end"/>
      </w:r>
      <w:bookmarkEnd w:id="4146"/>
      <w:r w:rsidRPr="00477343">
        <w:rPr>
          <w:rFonts w:eastAsia="Times New Roman"/>
          <w:lang w:eastAsia="ru-RU"/>
        </w:rPr>
        <w:t xml:space="preserve"> </w:t>
      </w:r>
      <w:r w:rsidRPr="00477343">
        <w:t>– Вставка значения из дополнительного справочника ячейка-ячейка</w:t>
      </w:r>
    </w:p>
    <w:p w14:paraId="6F7A9B85" w14:textId="087E88D2" w:rsidR="00316FF6" w:rsidRPr="00477343" w:rsidRDefault="00316FF6" w:rsidP="00316FF6">
      <w:pPr>
        <w:tabs>
          <w:tab w:val="left" w:pos="851"/>
        </w:tabs>
      </w:pPr>
      <w:r w:rsidRPr="00477343">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w:t>
      </w:r>
      <w:r w:rsidR="00E459DA" w:rsidRPr="00477343">
        <w:t>ОФ</w:t>
      </w:r>
      <w:r w:rsidRPr="00477343">
        <w:t xml:space="preserve"> 0409118, раздел 2 в соответствии с рисунком </w:t>
      </w:r>
      <w:r w:rsidRPr="00477343">
        <w:rPr>
          <w:lang w:val="en-US"/>
        </w:rPr>
        <w:fldChar w:fldCharType="begin"/>
      </w:r>
      <w:r w:rsidRPr="00477343">
        <w:instrText xml:space="preserve"> </w:instrText>
      </w:r>
      <w:r w:rsidRPr="00477343">
        <w:rPr>
          <w:lang w:val="en-US"/>
        </w:rPr>
        <w:instrText>REF</w:instrText>
      </w:r>
      <w:r w:rsidRPr="00477343">
        <w:instrText xml:space="preserve"> _</w:instrText>
      </w:r>
      <w:r w:rsidRPr="00477343">
        <w:rPr>
          <w:lang w:val="en-US"/>
        </w:rPr>
        <w:instrText>Ref</w:instrText>
      </w:r>
      <w:r w:rsidRPr="00477343">
        <w:instrText>126592267 \</w:instrText>
      </w:r>
      <w:r w:rsidRPr="00477343">
        <w:rPr>
          <w:lang w:val="en-US"/>
        </w:rPr>
        <w:instrText>h</w:instrText>
      </w:r>
      <w:r w:rsidRPr="00477343">
        <w:instrText xml:space="preserve"> </w:instrText>
      </w:r>
      <w:r w:rsidRPr="00477343">
        <w:rPr>
          <w:lang w:val="en-US"/>
        </w:rPr>
        <w:instrText>\##</w:instrText>
      </w:r>
      <w:r w:rsidR="00FC2DE9" w:rsidRPr="00477343">
        <w:rPr>
          <w:lang w:val="en-US"/>
        </w:rPr>
        <w:instrText xml:space="preserve"> \* MERGEFORMAT </w:instrText>
      </w:r>
      <w:r w:rsidRPr="00477343">
        <w:rPr>
          <w:lang w:val="en-US"/>
        </w:rPr>
      </w:r>
      <w:r w:rsidRPr="005A7E0D">
        <w:rPr>
          <w:lang w:val="en-US"/>
        </w:rPr>
        <w:fldChar w:fldCharType="separate"/>
      </w:r>
      <w:r w:rsidR="00016177">
        <w:rPr>
          <w:lang w:val="en-US"/>
        </w:rPr>
        <w:t>111</w:t>
      </w:r>
      <w:r w:rsidRPr="00477343">
        <w:rPr>
          <w:lang w:val="en-US"/>
        </w:rPr>
        <w:fldChar w:fldCharType="end"/>
      </w:r>
      <w:r w:rsidRPr="00477343">
        <w:t>.</w:t>
      </w:r>
    </w:p>
    <w:p w14:paraId="4DAD428A" w14:textId="5461227E" w:rsidR="00316FF6" w:rsidRPr="00477343" w:rsidRDefault="00187A56" w:rsidP="00EA5DAF">
      <w:pPr>
        <w:tabs>
          <w:tab w:val="left" w:pos="851"/>
        </w:tabs>
        <w:ind w:firstLine="0"/>
        <w:jc w:val="center"/>
      </w:pPr>
      <w:r w:rsidRPr="00477343">
        <w:rPr>
          <w:noProof/>
          <w:lang w:eastAsia="ru-RU"/>
        </w:rPr>
        <w:drawing>
          <wp:inline distT="0" distB="0" distL="0" distR="0" wp14:anchorId="4BCA492B" wp14:editId="2806D6B3">
            <wp:extent cx="5654550" cy="2588217"/>
            <wp:effectExtent l="0" t="0" r="3810"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103.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827436" cy="2667351"/>
                    </a:xfrm>
                    <a:prstGeom prst="rect">
                      <a:avLst/>
                    </a:prstGeom>
                  </pic:spPr>
                </pic:pic>
              </a:graphicData>
            </a:graphic>
          </wp:inline>
        </w:drawing>
      </w:r>
    </w:p>
    <w:p w14:paraId="0ADE807A" w14:textId="2EE4C011" w:rsidR="00316FF6" w:rsidRPr="00477343" w:rsidRDefault="00316FF6" w:rsidP="00316FF6">
      <w:pPr>
        <w:tabs>
          <w:tab w:val="left" w:pos="851"/>
        </w:tabs>
        <w:spacing w:after="120"/>
        <w:ind w:firstLine="0"/>
        <w:jc w:val="center"/>
      </w:pPr>
      <w:bookmarkStart w:id="4147" w:name="_Ref126592267"/>
      <w:r w:rsidRPr="00477343">
        <w:rPr>
          <w:rFonts w:eastAsia="Times New Roman"/>
          <w:lang w:eastAsia="ru-RU"/>
        </w:rPr>
        <w:t xml:space="preserve">Рисунок </w:t>
      </w:r>
      <w:r w:rsidRPr="00477343">
        <w:rPr>
          <w:rFonts w:eastAsia="Times New Roman"/>
          <w:iCs/>
          <w:lang w:eastAsia="ru-RU"/>
        </w:rPr>
        <w:fldChar w:fldCharType="begin"/>
      </w:r>
      <w:r w:rsidRPr="00477343">
        <w:rPr>
          <w:rFonts w:eastAsia="Times New Roman"/>
          <w:iCs/>
          <w:lang w:eastAsia="ru-RU"/>
        </w:rPr>
        <w:instrText>SEQ Рисунок \* ARABIC</w:instrText>
      </w:r>
      <w:r w:rsidRPr="005A7E0D">
        <w:rPr>
          <w:rFonts w:eastAsia="Times New Roman"/>
          <w:iCs/>
          <w:lang w:eastAsia="ru-RU"/>
        </w:rPr>
        <w:fldChar w:fldCharType="separate"/>
      </w:r>
      <w:r w:rsidR="00016177">
        <w:rPr>
          <w:rFonts w:eastAsia="Times New Roman"/>
          <w:iCs/>
          <w:noProof/>
          <w:lang w:eastAsia="ru-RU"/>
        </w:rPr>
        <w:t>111</w:t>
      </w:r>
      <w:r w:rsidRPr="00477343">
        <w:rPr>
          <w:rFonts w:eastAsia="Times New Roman"/>
          <w:iCs/>
          <w:lang w:eastAsia="ru-RU"/>
        </w:rPr>
        <w:fldChar w:fldCharType="end"/>
      </w:r>
      <w:bookmarkEnd w:id="4147"/>
      <w:r w:rsidRPr="00477343">
        <w:rPr>
          <w:rFonts w:eastAsia="Times New Roman"/>
          <w:lang w:eastAsia="ru-RU"/>
        </w:rPr>
        <w:t xml:space="preserve"> </w:t>
      </w:r>
      <w:r w:rsidRPr="00477343">
        <w:t xml:space="preserve">– Вставка значений из дополнительного справочника </w:t>
      </w:r>
      <w:r w:rsidR="00D64FEC" w:rsidRPr="00477343">
        <w:t>–</w:t>
      </w:r>
      <w:r w:rsidRPr="00477343">
        <w:t xml:space="preserve"> несколько ячеек в несколько ячеек</w:t>
      </w:r>
    </w:p>
    <w:p w14:paraId="14F381B8" w14:textId="3B61A231" w:rsidR="00316FF6" w:rsidRPr="00477343" w:rsidRDefault="00316FF6" w:rsidP="00316FF6">
      <w:pPr>
        <w:tabs>
          <w:tab w:val="left" w:pos="851"/>
        </w:tabs>
      </w:pPr>
      <w:r w:rsidRPr="00477343">
        <w:lastRenderedPageBreak/>
        <w:t xml:space="preserve">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w:t>
      </w:r>
      <w:r w:rsidR="00E459DA" w:rsidRPr="00477343">
        <w:t>ОФ</w:t>
      </w:r>
      <w:r w:rsidRPr="00477343">
        <w:t xml:space="preserve"> 0409800</w:t>
      </w:r>
      <w:r w:rsidRPr="00477343">
        <w:rPr>
          <w:lang w:val="en-US"/>
        </w:rPr>
        <w:t>P</w:t>
      </w:r>
      <w:r w:rsidRPr="00477343">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rsidRPr="00477343">
        <w:fldChar w:fldCharType="begin"/>
      </w:r>
      <w:r w:rsidRPr="00477343">
        <w:instrText xml:space="preserve"> REF _Ref126592450 \h \##</w:instrText>
      </w:r>
      <w:r w:rsidR="00FC2DE9" w:rsidRPr="00477343">
        <w:instrText xml:space="preserve"> \* MERGEFORMAT </w:instrText>
      </w:r>
      <w:r w:rsidRPr="005A7E0D">
        <w:fldChar w:fldCharType="separate"/>
      </w:r>
      <w:r w:rsidR="00016177">
        <w:t>112</w:t>
      </w:r>
      <w:r w:rsidRPr="00477343">
        <w:fldChar w:fldCharType="end"/>
      </w:r>
      <w:r w:rsidRPr="00477343">
        <w:t>.</w:t>
      </w:r>
    </w:p>
    <w:p w14:paraId="6C550968" w14:textId="38A9BB0C" w:rsidR="00316FF6" w:rsidRPr="00477343" w:rsidRDefault="007F0D56" w:rsidP="00316FF6">
      <w:pPr>
        <w:tabs>
          <w:tab w:val="left" w:pos="851"/>
        </w:tabs>
        <w:spacing w:after="240"/>
        <w:ind w:firstLine="0"/>
        <w:jc w:val="center"/>
        <w:rPr>
          <w:sz w:val="26"/>
        </w:rPr>
      </w:pPr>
      <w:r w:rsidRPr="00477343">
        <w:rPr>
          <w:noProof/>
          <w:sz w:val="26"/>
          <w:lang w:eastAsia="ru-RU"/>
        </w:rPr>
        <w:drawing>
          <wp:inline distT="0" distB="0" distL="0" distR="0" wp14:anchorId="6762FCFE" wp14:editId="52FDA46B">
            <wp:extent cx="5940425" cy="1294765"/>
            <wp:effectExtent l="0" t="0" r="3175" b="63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04.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5940425" cy="1294765"/>
                    </a:xfrm>
                    <a:prstGeom prst="rect">
                      <a:avLst/>
                    </a:prstGeom>
                  </pic:spPr>
                </pic:pic>
              </a:graphicData>
            </a:graphic>
          </wp:inline>
        </w:drawing>
      </w:r>
    </w:p>
    <w:p w14:paraId="3D0DEA79" w14:textId="6B3D6B07" w:rsidR="00316FF6" w:rsidRPr="00477343" w:rsidRDefault="00316FF6" w:rsidP="0075365F">
      <w:pPr>
        <w:pStyle w:val="affe"/>
        <w:spacing w:before="0" w:after="120"/>
      </w:pPr>
      <w:bookmarkStart w:id="4148" w:name="_Ref126592450"/>
      <w:r w:rsidRPr="00477343">
        <w:rPr>
          <w:szCs w:val="24"/>
        </w:rPr>
        <w:t xml:space="preserve">Рисунок </w:t>
      </w:r>
      <w:r w:rsidRPr="00C551E3">
        <w:rPr>
          <w:iCs w:val="0"/>
          <w:szCs w:val="24"/>
        </w:rPr>
        <w:fldChar w:fldCharType="begin"/>
      </w:r>
      <w:r w:rsidRPr="00477343">
        <w:rPr>
          <w:szCs w:val="24"/>
        </w:rPr>
        <w:instrText xml:space="preserve"> SEQ Рисунок \* ARABIC </w:instrText>
      </w:r>
      <w:r w:rsidRPr="005A7E0D">
        <w:rPr>
          <w:iCs w:val="0"/>
          <w:szCs w:val="24"/>
        </w:rPr>
        <w:fldChar w:fldCharType="separate"/>
      </w:r>
      <w:r w:rsidR="00016177">
        <w:rPr>
          <w:noProof/>
          <w:szCs w:val="24"/>
        </w:rPr>
        <w:t>112</w:t>
      </w:r>
      <w:r w:rsidRPr="00C551E3">
        <w:rPr>
          <w:iCs w:val="0"/>
          <w:szCs w:val="24"/>
        </w:rPr>
        <w:fldChar w:fldCharType="end"/>
      </w:r>
      <w:bookmarkEnd w:id="4148"/>
      <w:r w:rsidRPr="00477343">
        <w:rPr>
          <w:sz w:val="26"/>
        </w:rPr>
        <w:t xml:space="preserve"> </w:t>
      </w:r>
      <w:r w:rsidR="00555686" w:rsidRPr="00477343">
        <w:rPr>
          <w:lang w:eastAsia="ru-RU"/>
        </w:rPr>
        <w:t>–</w:t>
      </w:r>
      <w:r w:rsidRPr="00477343">
        <w:rPr>
          <w:sz w:val="26"/>
        </w:rPr>
        <w:t xml:space="preserve"> </w:t>
      </w:r>
      <w:r w:rsidRPr="00477343">
        <w:t xml:space="preserve">Вставка значений из дополнительного справочника «Организации» </w:t>
      </w:r>
      <w:r w:rsidR="00555686" w:rsidRPr="00477343">
        <w:rPr>
          <w:lang w:eastAsia="ru-RU"/>
        </w:rPr>
        <w:t>–</w:t>
      </w:r>
      <w:r w:rsidRPr="00477343">
        <w:t xml:space="preserve"> несколько ячеек в несколько ячеек независимо от выбранной ячейки</w:t>
      </w:r>
    </w:p>
    <w:p w14:paraId="59E8E658" w14:textId="6425B614"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rPr>
      </w:pPr>
      <w:bookmarkStart w:id="4149" w:name="_Toc126592925"/>
      <w:bookmarkStart w:id="4150" w:name="_Toc176536768"/>
      <w:r w:rsidRPr="00477343">
        <w:rPr>
          <w:rFonts w:ascii="Times New Roman" w:hAnsi="Times New Roman"/>
        </w:rPr>
        <w:t>Дополнительные возможности</w:t>
      </w:r>
      <w:bookmarkEnd w:id="4149"/>
      <w:bookmarkEnd w:id="4150"/>
    </w:p>
    <w:p w14:paraId="56D99542" w14:textId="351AED6A" w:rsidR="00316FF6" w:rsidRPr="00477343" w:rsidRDefault="00316FF6" w:rsidP="00316FF6">
      <w:pPr>
        <w:tabs>
          <w:tab w:val="left" w:pos="851"/>
        </w:tabs>
        <w:spacing w:after="240"/>
        <w:rPr>
          <w:lang w:eastAsia="ru-RU"/>
        </w:rPr>
      </w:pPr>
      <w:r w:rsidRPr="00477343">
        <w:rPr>
          <w:lang w:eastAsia="ru-RU"/>
        </w:rPr>
        <w:t>Вызов дополнительного функционала осуществляется из выпадающего списка меню «дополнительно» панели инструментов редактора</w:t>
      </w:r>
      <w:r w:rsidRPr="00477343">
        <w:rPr>
          <w:lang w:val="en-US" w:eastAsia="ru-RU"/>
        </w:rPr>
        <w:t xml:space="preserve">, </w:t>
      </w:r>
      <w:r w:rsidRPr="00477343">
        <w:rPr>
          <w:lang w:eastAsia="ru-RU"/>
        </w:rPr>
        <w:t xml:space="preserve">приведено на рисунке </w:t>
      </w:r>
      <w:r w:rsidRPr="00477343">
        <w:rPr>
          <w:lang w:eastAsia="ru-RU"/>
        </w:rPr>
        <w:fldChar w:fldCharType="begin"/>
      </w:r>
      <w:r w:rsidRPr="00477343">
        <w:rPr>
          <w:lang w:eastAsia="ru-RU"/>
        </w:rPr>
        <w:instrText xml:space="preserve"> REF _Ref126592537 \h </w:instrText>
      </w:r>
      <w:r w:rsidRPr="00477343">
        <w:rPr>
          <w:lang w:val="en-US" w:eastAsia="ru-RU"/>
        </w:rPr>
        <w:instrText>\##</w:instrText>
      </w:r>
      <w:r w:rsidR="00FC2DE9" w:rsidRPr="00477343">
        <w:rPr>
          <w:lang w:eastAsia="ru-RU"/>
        </w:rPr>
        <w:instrText xml:space="preserve"> \* MERGEFORMAT </w:instrText>
      </w:r>
      <w:r w:rsidRPr="00477343">
        <w:rPr>
          <w:lang w:eastAsia="ru-RU"/>
        </w:rPr>
      </w:r>
      <w:r w:rsidRPr="005A7E0D">
        <w:rPr>
          <w:lang w:eastAsia="ru-RU"/>
        </w:rPr>
        <w:fldChar w:fldCharType="separate"/>
      </w:r>
      <w:r w:rsidR="00016177">
        <w:rPr>
          <w:lang w:val="en-US" w:eastAsia="ru-RU"/>
        </w:rPr>
        <w:t>113</w:t>
      </w:r>
      <w:r w:rsidRPr="00477343">
        <w:rPr>
          <w:lang w:eastAsia="ru-RU"/>
        </w:rPr>
        <w:fldChar w:fldCharType="end"/>
      </w:r>
      <w:r w:rsidRPr="00477343">
        <w:rPr>
          <w:lang w:eastAsia="ru-RU"/>
        </w:rPr>
        <w:t>.</w:t>
      </w:r>
    </w:p>
    <w:p w14:paraId="743FF644" w14:textId="4138869A" w:rsidR="00316FF6" w:rsidRPr="00477343" w:rsidRDefault="00CB108A" w:rsidP="00316FF6">
      <w:pPr>
        <w:tabs>
          <w:tab w:val="left" w:pos="851"/>
        </w:tabs>
        <w:spacing w:after="240"/>
        <w:ind w:firstLine="0"/>
        <w:jc w:val="center"/>
        <w:rPr>
          <w:sz w:val="26"/>
          <w:lang w:eastAsia="ru-RU"/>
        </w:rPr>
      </w:pPr>
      <w:r w:rsidRPr="00477343">
        <w:rPr>
          <w:noProof/>
          <w:sz w:val="26"/>
          <w:lang w:eastAsia="ru-RU"/>
        </w:rPr>
        <w:drawing>
          <wp:inline distT="0" distB="0" distL="0" distR="0" wp14:anchorId="3A85A8E4" wp14:editId="6CD9E259">
            <wp:extent cx="5940425" cy="2077085"/>
            <wp:effectExtent l="0" t="0" r="317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940425" cy="2077085"/>
                    </a:xfrm>
                    <a:prstGeom prst="rect">
                      <a:avLst/>
                    </a:prstGeom>
                  </pic:spPr>
                </pic:pic>
              </a:graphicData>
            </a:graphic>
          </wp:inline>
        </w:drawing>
      </w:r>
    </w:p>
    <w:p w14:paraId="6A8143D2" w14:textId="4ED776DA" w:rsidR="00316FF6" w:rsidRPr="00477343" w:rsidRDefault="00316FF6" w:rsidP="00EA5DAF">
      <w:pPr>
        <w:spacing w:after="120"/>
        <w:jc w:val="center"/>
        <w:rPr>
          <w:lang w:eastAsia="ru-RU"/>
        </w:rPr>
      </w:pPr>
      <w:bookmarkStart w:id="4151" w:name="_Ref126592537"/>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5A7E0D">
        <w:rPr>
          <w:lang w:eastAsia="ru-RU"/>
        </w:rPr>
        <w:fldChar w:fldCharType="separate"/>
      </w:r>
      <w:r w:rsidR="00016177">
        <w:rPr>
          <w:noProof/>
          <w:lang w:eastAsia="ru-RU"/>
        </w:rPr>
        <w:t>113</w:t>
      </w:r>
      <w:r w:rsidRPr="00477343">
        <w:rPr>
          <w:lang w:eastAsia="ru-RU"/>
        </w:rPr>
        <w:fldChar w:fldCharType="end"/>
      </w:r>
      <w:bookmarkEnd w:id="4151"/>
      <w:r w:rsidRPr="00477343">
        <w:rPr>
          <w:lang w:eastAsia="ru-RU"/>
        </w:rPr>
        <w:t xml:space="preserve"> – Дополнительные возможности редактора</w:t>
      </w:r>
    </w:p>
    <w:p w14:paraId="7C13CD04" w14:textId="549DD857" w:rsidR="00316FF6" w:rsidRPr="00477343" w:rsidRDefault="00316FF6" w:rsidP="00EA5DAF">
      <w:pPr>
        <w:pStyle w:val="afff0"/>
        <w:ind w:left="709" w:firstLine="0"/>
        <w:rPr>
          <w:b/>
          <w:bCs/>
          <w:lang w:eastAsia="ru-RU"/>
        </w:rPr>
      </w:pPr>
      <w:r w:rsidRPr="00477343">
        <w:rPr>
          <w:b/>
          <w:bCs/>
          <w:lang w:eastAsia="ru-RU"/>
        </w:rPr>
        <w:t>Очистка экранной формы</w:t>
      </w:r>
    </w:p>
    <w:p w14:paraId="6F80D67C" w14:textId="6094575A" w:rsidR="00316FF6" w:rsidRPr="00477343" w:rsidRDefault="00316FF6">
      <w:pPr>
        <w:rPr>
          <w:lang w:eastAsia="ru-RU"/>
        </w:rPr>
      </w:pPr>
      <w:r w:rsidRPr="00477343">
        <w:rPr>
          <w:lang w:eastAsia="ru-RU"/>
        </w:rPr>
        <w:t>Удаление данных с экрана ввода, удаления из базы данных при этом не происходит</w:t>
      </w:r>
      <w:r w:rsidR="00F66273" w:rsidRPr="00477343">
        <w:rPr>
          <w:lang w:eastAsia="ru-RU"/>
        </w:rPr>
        <w:t xml:space="preserve"> </w:t>
      </w:r>
      <w:r w:rsidR="0048394D" w:rsidRPr="00477343">
        <w:rPr>
          <w:lang w:eastAsia="ru-RU"/>
        </w:rPr>
        <w:t xml:space="preserve">в соответствии с рисунком </w:t>
      </w:r>
      <w:r w:rsidR="00F66273" w:rsidRPr="00477343">
        <w:rPr>
          <w:lang w:eastAsia="ru-RU"/>
        </w:rPr>
        <w:fldChar w:fldCharType="begin"/>
      </w:r>
      <w:r w:rsidR="00F66273" w:rsidRPr="00477343">
        <w:rPr>
          <w:lang w:eastAsia="ru-RU"/>
        </w:rPr>
        <w:instrText xml:space="preserve"> REF _Ref162356433 \h</w:instrText>
      </w:r>
      <w:r w:rsidR="0048394D" w:rsidRPr="00477343">
        <w:rPr>
          <w:lang w:eastAsia="ru-RU"/>
        </w:rPr>
        <w:instrText>\##</w:instrText>
      </w:r>
      <w:r w:rsidR="00477343">
        <w:rPr>
          <w:lang w:eastAsia="ru-RU"/>
        </w:rPr>
        <w:instrText xml:space="preserve"> \* MERGEFORMAT </w:instrText>
      </w:r>
      <w:r w:rsidR="00F66273" w:rsidRPr="00477343">
        <w:rPr>
          <w:lang w:eastAsia="ru-RU"/>
        </w:rPr>
      </w:r>
      <w:r w:rsidR="00F66273" w:rsidRPr="005A7E0D">
        <w:rPr>
          <w:lang w:eastAsia="ru-RU"/>
        </w:rPr>
        <w:fldChar w:fldCharType="separate"/>
      </w:r>
      <w:r w:rsidR="00016177">
        <w:rPr>
          <w:lang w:eastAsia="ru-RU"/>
        </w:rPr>
        <w:t>114</w:t>
      </w:r>
      <w:r w:rsidR="00F66273" w:rsidRPr="00477343">
        <w:rPr>
          <w:lang w:eastAsia="ru-RU"/>
        </w:rPr>
        <w:fldChar w:fldCharType="end"/>
      </w:r>
      <w:r w:rsidRPr="00477343">
        <w:rPr>
          <w:lang w:eastAsia="ru-RU"/>
        </w:rPr>
        <w:t>.</w:t>
      </w:r>
    </w:p>
    <w:p w14:paraId="52C3014B" w14:textId="1D9BE97C" w:rsidR="00FF33F4" w:rsidRPr="00477343" w:rsidRDefault="00FF33F4" w:rsidP="00DD5A1F">
      <w:pPr>
        <w:ind w:firstLine="0"/>
        <w:rPr>
          <w:lang w:eastAsia="ru-RU"/>
        </w:rPr>
      </w:pPr>
      <w:r w:rsidRPr="00477343">
        <w:rPr>
          <w:noProof/>
          <w:lang w:eastAsia="ru-RU"/>
        </w:rPr>
        <w:lastRenderedPageBreak/>
        <w:drawing>
          <wp:inline distT="0" distB="0" distL="0" distR="0" wp14:anchorId="013703F2" wp14:editId="3DA9EF9B">
            <wp:extent cx="5780868" cy="3847939"/>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69">
                      <a:extLst>
                        <a:ext uri="{28A0092B-C50C-407E-A947-70E740481C1C}">
                          <a14:useLocalDpi xmlns:a14="http://schemas.microsoft.com/office/drawing/2010/main" val="0"/>
                        </a:ext>
                      </a:extLst>
                    </a:blip>
                    <a:stretch>
                      <a:fillRect/>
                    </a:stretch>
                  </pic:blipFill>
                  <pic:spPr>
                    <a:xfrm>
                      <a:off x="0" y="0"/>
                      <a:ext cx="5786430" cy="3851641"/>
                    </a:xfrm>
                    <a:prstGeom prst="rect">
                      <a:avLst/>
                    </a:prstGeom>
                  </pic:spPr>
                </pic:pic>
              </a:graphicData>
            </a:graphic>
          </wp:inline>
        </w:drawing>
      </w:r>
    </w:p>
    <w:p w14:paraId="668491DE" w14:textId="6726D1AD" w:rsidR="00FF33F4" w:rsidRPr="00477343" w:rsidRDefault="00FF33F4" w:rsidP="00FF33F4">
      <w:pPr>
        <w:pStyle w:val="affe"/>
      </w:pPr>
      <w:bookmarkStart w:id="4152" w:name="_Ref162356433"/>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5A7E0D">
        <w:rPr>
          <w:noProof/>
        </w:rPr>
        <w:fldChar w:fldCharType="separate"/>
      </w:r>
      <w:r w:rsidR="00016177">
        <w:rPr>
          <w:noProof/>
        </w:rPr>
        <w:t>114</w:t>
      </w:r>
      <w:r w:rsidR="00132AC0" w:rsidRPr="00C551E3">
        <w:rPr>
          <w:noProof/>
        </w:rPr>
        <w:fldChar w:fldCharType="end"/>
      </w:r>
      <w:bookmarkEnd w:id="4152"/>
      <w:r w:rsidRPr="00477343">
        <w:t xml:space="preserve"> – Режим очистки экранной формы</w:t>
      </w:r>
    </w:p>
    <w:p w14:paraId="20303DB5" w14:textId="0A2E9D92" w:rsidR="00FF33F4" w:rsidRPr="00477343" w:rsidRDefault="00FF33F4" w:rsidP="00FF33F4">
      <w:r w:rsidRPr="00477343">
        <w:t>Имеется возможность предварительного просмотра удаляемых секций – при нажатии на кнопку «</w:t>
      </w:r>
      <w:proofErr w:type="spellStart"/>
      <w:r w:rsidRPr="00477343">
        <w:t>предосмотр</w:t>
      </w:r>
      <w:proofErr w:type="spellEnd"/>
      <w:r w:rsidRPr="00477343">
        <w:t>» выбранные секции закрашиваются черным цветом</w:t>
      </w:r>
      <w:r w:rsidR="00F66273" w:rsidRPr="00477343">
        <w:t xml:space="preserve"> </w:t>
      </w:r>
      <w:r w:rsidR="006F1179" w:rsidRPr="00477343">
        <w:rPr>
          <w:lang w:eastAsia="ru-RU"/>
        </w:rPr>
        <w:t xml:space="preserve">в соответствии с рисунком </w:t>
      </w:r>
      <w:r w:rsidR="00F66273" w:rsidRPr="00477343">
        <w:fldChar w:fldCharType="begin"/>
      </w:r>
      <w:r w:rsidR="00F66273" w:rsidRPr="00477343">
        <w:instrText xml:space="preserve"> REF _Ref162356458 \h</w:instrText>
      </w:r>
      <w:r w:rsidR="006F1179" w:rsidRPr="00477343">
        <w:instrText>\##</w:instrText>
      </w:r>
      <w:r w:rsidR="00477343">
        <w:instrText xml:space="preserve"> \* MERGEFORMAT </w:instrText>
      </w:r>
      <w:r w:rsidR="00F66273" w:rsidRPr="005A7E0D">
        <w:fldChar w:fldCharType="separate"/>
      </w:r>
      <w:r w:rsidR="00016177">
        <w:t>115</w:t>
      </w:r>
      <w:r w:rsidR="00F66273" w:rsidRPr="00477343">
        <w:fldChar w:fldCharType="end"/>
      </w:r>
      <w:r w:rsidRPr="00477343">
        <w:t>.</w:t>
      </w:r>
    </w:p>
    <w:p w14:paraId="18F78E1A" w14:textId="4F120402" w:rsidR="00FF33F4" w:rsidRPr="00477343" w:rsidRDefault="00FF33F4" w:rsidP="00DD5A1F">
      <w:pPr>
        <w:ind w:firstLine="0"/>
      </w:pPr>
      <w:r w:rsidRPr="00477343">
        <w:rPr>
          <w:noProof/>
          <w:lang w:eastAsia="ru-RU"/>
        </w:rPr>
        <w:drawing>
          <wp:inline distT="0" distB="0" distL="0" distR="0" wp14:anchorId="7E514C82" wp14:editId="0990F634">
            <wp:extent cx="5749871" cy="3810096"/>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170">
                      <a:extLst>
                        <a:ext uri="{28A0092B-C50C-407E-A947-70E740481C1C}">
                          <a14:useLocalDpi xmlns:a14="http://schemas.microsoft.com/office/drawing/2010/main" val="0"/>
                        </a:ext>
                      </a:extLst>
                    </a:blip>
                    <a:stretch>
                      <a:fillRect/>
                    </a:stretch>
                  </pic:blipFill>
                  <pic:spPr>
                    <a:xfrm>
                      <a:off x="0" y="0"/>
                      <a:ext cx="5757327" cy="3815036"/>
                    </a:xfrm>
                    <a:prstGeom prst="rect">
                      <a:avLst/>
                    </a:prstGeom>
                  </pic:spPr>
                </pic:pic>
              </a:graphicData>
            </a:graphic>
          </wp:inline>
        </w:drawing>
      </w:r>
    </w:p>
    <w:p w14:paraId="4CF5597C" w14:textId="59B3230F" w:rsidR="00FF33F4" w:rsidRPr="00477343" w:rsidRDefault="00FF33F4" w:rsidP="00FF33F4">
      <w:pPr>
        <w:pStyle w:val="affe"/>
      </w:pPr>
      <w:bookmarkStart w:id="4153" w:name="_Ref162356458"/>
      <w:r w:rsidRPr="00477343">
        <w:t xml:space="preserve">Рисунок </w:t>
      </w:r>
      <w:r w:rsidR="00132AC0" w:rsidRPr="00C551E3">
        <w:rPr>
          <w:noProof/>
        </w:rPr>
        <w:fldChar w:fldCharType="begin"/>
      </w:r>
      <w:r w:rsidR="00132AC0" w:rsidRPr="00477343">
        <w:rPr>
          <w:noProof/>
        </w:rPr>
        <w:instrText xml:space="preserve"> SEQ Рисунок \* ARABIC </w:instrText>
      </w:r>
      <w:r w:rsidR="00132AC0" w:rsidRPr="005A7E0D">
        <w:rPr>
          <w:noProof/>
        </w:rPr>
        <w:fldChar w:fldCharType="separate"/>
      </w:r>
      <w:r w:rsidR="00016177">
        <w:rPr>
          <w:noProof/>
        </w:rPr>
        <w:t>115</w:t>
      </w:r>
      <w:r w:rsidR="00132AC0" w:rsidRPr="00C551E3">
        <w:rPr>
          <w:noProof/>
        </w:rPr>
        <w:fldChar w:fldCharType="end"/>
      </w:r>
      <w:bookmarkEnd w:id="4153"/>
      <w:r w:rsidRPr="00477343">
        <w:t xml:space="preserve"> – Предварительный просмотр удаляемых данных</w:t>
      </w:r>
    </w:p>
    <w:p w14:paraId="3CB1423E" w14:textId="77777777" w:rsidR="00316FF6" w:rsidRPr="00477343" w:rsidRDefault="00316FF6" w:rsidP="00EA5DAF">
      <w:pPr>
        <w:pStyle w:val="afff0"/>
        <w:ind w:left="709" w:firstLine="0"/>
        <w:rPr>
          <w:b/>
          <w:bCs/>
          <w:lang w:eastAsia="ru-RU"/>
        </w:rPr>
      </w:pPr>
      <w:r w:rsidRPr="00477343">
        <w:rPr>
          <w:b/>
          <w:bCs/>
          <w:lang w:eastAsia="ru-RU"/>
        </w:rPr>
        <w:lastRenderedPageBreak/>
        <w:t>Заполнение экранной формы нулями</w:t>
      </w:r>
    </w:p>
    <w:p w14:paraId="7BD544F1" w14:textId="27664270" w:rsidR="00316FF6" w:rsidRPr="00477343" w:rsidRDefault="00316FF6">
      <w:pPr>
        <w:rPr>
          <w:lang w:eastAsia="ru-RU"/>
        </w:rPr>
      </w:pPr>
      <w:r w:rsidRPr="00477343">
        <w:rPr>
          <w:lang w:eastAsia="ru-RU"/>
        </w:rPr>
        <w:t>Все пустые ячейки числового типа заполняются нулями в соответствии с форматной маской.</w:t>
      </w:r>
    </w:p>
    <w:p w14:paraId="6EC01AB2" w14:textId="31C034B4" w:rsidR="000A794B" w:rsidRPr="00477343" w:rsidRDefault="000A794B">
      <w:pPr>
        <w:rPr>
          <w:lang w:eastAsia="ru-RU"/>
        </w:rPr>
      </w:pPr>
      <w:r w:rsidRPr="00477343">
        <w:rPr>
          <w:lang w:eastAsia="ru-RU"/>
        </w:rPr>
        <w:t xml:space="preserve">В редакторе больших данных имеется возможность указать секции отчетной формы для заполнения нулями по аналогии с очисткой экранной формы </w:t>
      </w:r>
    </w:p>
    <w:p w14:paraId="3FC2BDF9" w14:textId="77777777" w:rsidR="00316FF6" w:rsidRPr="00477343" w:rsidRDefault="00316FF6" w:rsidP="00EA5DAF">
      <w:pPr>
        <w:pStyle w:val="afff0"/>
        <w:ind w:left="709" w:firstLine="0"/>
        <w:rPr>
          <w:b/>
          <w:bCs/>
          <w:lang w:eastAsia="ru-RU"/>
        </w:rPr>
      </w:pPr>
      <w:r w:rsidRPr="00477343">
        <w:rPr>
          <w:b/>
          <w:bCs/>
          <w:lang w:eastAsia="ru-RU"/>
        </w:rPr>
        <w:t>Перерасчет форматной маски</w:t>
      </w:r>
    </w:p>
    <w:p w14:paraId="460B6725" w14:textId="190F908A" w:rsidR="00316FF6" w:rsidRPr="00477343" w:rsidRDefault="00316FF6">
      <w:pPr>
        <w:rPr>
          <w:lang w:eastAsia="ru-RU"/>
        </w:rPr>
      </w:pPr>
      <w:r w:rsidRPr="00477343">
        <w:rPr>
          <w:lang w:eastAsia="ru-RU"/>
        </w:rPr>
        <w:t>В случае импорта данных из пространства идентификации с сохранением в базу возможна ситуация попадания данных с нарушением форматной маски, перерасчет позволяет добавить недостающие нули или убрать лишние, в случае лишних ненулевых значений коррекции не происходит.</w:t>
      </w:r>
    </w:p>
    <w:p w14:paraId="12E47586" w14:textId="1229C458" w:rsidR="00CB31D7" w:rsidRPr="00477343" w:rsidRDefault="00CB31D7">
      <w:pPr>
        <w:rPr>
          <w:lang w:eastAsia="ru-RU"/>
        </w:rPr>
      </w:pPr>
      <w:r w:rsidRPr="00477343">
        <w:rPr>
          <w:lang w:eastAsia="ru-RU"/>
        </w:rPr>
        <w:t>В редакторе больших данных имеется возможность указать секции отчетной формы для перерасчета по аналогии с очисткой экранной формы</w:t>
      </w:r>
      <w:r w:rsidR="00B5395E" w:rsidRPr="00477343">
        <w:rPr>
          <w:lang w:eastAsia="ru-RU"/>
        </w:rPr>
        <w:t>.</w:t>
      </w:r>
    </w:p>
    <w:p w14:paraId="3E80D0BB" w14:textId="77777777" w:rsidR="00316FF6" w:rsidRPr="00477343" w:rsidRDefault="00316FF6" w:rsidP="00EA5DAF">
      <w:pPr>
        <w:pStyle w:val="afff0"/>
        <w:ind w:left="709" w:firstLine="0"/>
        <w:rPr>
          <w:b/>
          <w:bCs/>
          <w:lang w:eastAsia="ru-RU"/>
        </w:rPr>
      </w:pPr>
      <w:r w:rsidRPr="00477343">
        <w:rPr>
          <w:b/>
          <w:bCs/>
          <w:lang w:eastAsia="ru-RU"/>
        </w:rPr>
        <w:t xml:space="preserve">Отключение </w:t>
      </w:r>
      <w:proofErr w:type="spellStart"/>
      <w:r w:rsidRPr="00477343">
        <w:rPr>
          <w:b/>
          <w:bCs/>
          <w:lang w:eastAsia="ru-RU"/>
        </w:rPr>
        <w:t>авторасчета</w:t>
      </w:r>
      <w:proofErr w:type="spellEnd"/>
      <w:r w:rsidRPr="00477343">
        <w:rPr>
          <w:b/>
          <w:bCs/>
          <w:lang w:eastAsia="ru-RU"/>
        </w:rPr>
        <w:t xml:space="preserve"> и ограничения ввода в форме</w:t>
      </w:r>
    </w:p>
    <w:p w14:paraId="661BB8BF" w14:textId="4D57A1CB" w:rsidR="00316FF6" w:rsidRPr="00477343" w:rsidRDefault="00316FF6">
      <w:pPr>
        <w:rPr>
          <w:lang w:eastAsia="ru-RU"/>
        </w:rPr>
      </w:pPr>
      <w:r w:rsidRPr="00477343">
        <w:rPr>
          <w:lang w:eastAsia="ru-RU"/>
        </w:rPr>
        <w:t xml:space="preserve">Открывает все закрытые для редактирования ячейки и отключает </w:t>
      </w:r>
      <w:proofErr w:type="spellStart"/>
      <w:r w:rsidRPr="00477343">
        <w:rPr>
          <w:lang w:eastAsia="ru-RU"/>
        </w:rPr>
        <w:t>автовычисления</w:t>
      </w:r>
      <w:proofErr w:type="spellEnd"/>
      <w:r w:rsidRPr="00477343">
        <w:rPr>
          <w:lang w:eastAsia="ru-RU"/>
        </w:rPr>
        <w:t xml:space="preserve">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14:paraId="3D9032DF" w14:textId="5FFC57C5" w:rsidR="000A794B" w:rsidRPr="00477343" w:rsidRDefault="000A794B">
      <w:pPr>
        <w:rPr>
          <w:lang w:eastAsia="ru-RU"/>
        </w:rPr>
      </w:pPr>
      <w:r w:rsidRPr="00477343">
        <w:rPr>
          <w:lang w:eastAsia="ru-RU"/>
        </w:rPr>
        <w:t xml:space="preserve">В редакторе больших данных имеется возможность включить </w:t>
      </w:r>
      <w:proofErr w:type="spellStart"/>
      <w:r w:rsidRPr="00477343">
        <w:rPr>
          <w:lang w:eastAsia="ru-RU"/>
        </w:rPr>
        <w:t>авторасчет</w:t>
      </w:r>
      <w:proofErr w:type="spellEnd"/>
      <w:r w:rsidRPr="00477343">
        <w:rPr>
          <w:lang w:eastAsia="ru-RU"/>
        </w:rPr>
        <w:t xml:space="preserve"> без повторной загрузки отчетной формы.</w:t>
      </w:r>
    </w:p>
    <w:p w14:paraId="508B6E4C" w14:textId="77777777" w:rsidR="00316FF6" w:rsidRPr="00477343" w:rsidRDefault="00316FF6" w:rsidP="00964F8F">
      <w:pPr>
        <w:pStyle w:val="afff0"/>
        <w:ind w:left="709" w:firstLine="0"/>
        <w:rPr>
          <w:b/>
          <w:bCs/>
          <w:lang w:eastAsia="ru-RU"/>
        </w:rPr>
      </w:pPr>
      <w:r w:rsidRPr="00477343">
        <w:rPr>
          <w:b/>
          <w:bCs/>
          <w:lang w:eastAsia="ru-RU"/>
        </w:rPr>
        <w:t>Сведения о форме</w:t>
      </w:r>
    </w:p>
    <w:p w14:paraId="10133D91" w14:textId="4C34AE48" w:rsidR="00316FF6" w:rsidRPr="00477343" w:rsidRDefault="00316FF6" w:rsidP="00316FF6">
      <w:pPr>
        <w:rPr>
          <w:lang w:eastAsia="ru-RU"/>
        </w:rPr>
      </w:pPr>
      <w:r w:rsidRPr="00477343">
        <w:rPr>
          <w:lang w:eastAsia="ru-RU"/>
        </w:rPr>
        <w:t xml:space="preserve">Выводит техническую информацию о форме ввода, количестве данных и времени загрузки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_Ref126592667 \h \##</w:instrText>
      </w:r>
      <w:r w:rsidR="00FC2DE9" w:rsidRPr="00477343">
        <w:rPr>
          <w:lang w:eastAsia="ru-RU"/>
        </w:rPr>
        <w:instrText xml:space="preserve"> \* MERGEFORMAT </w:instrText>
      </w:r>
      <w:r w:rsidRPr="00477343">
        <w:rPr>
          <w:lang w:eastAsia="ru-RU"/>
        </w:rPr>
      </w:r>
      <w:r w:rsidRPr="005A7E0D">
        <w:rPr>
          <w:lang w:eastAsia="ru-RU"/>
        </w:rPr>
        <w:fldChar w:fldCharType="separate"/>
      </w:r>
      <w:r w:rsidR="00016177">
        <w:rPr>
          <w:lang w:eastAsia="ru-RU"/>
        </w:rPr>
        <w:t>116</w:t>
      </w:r>
      <w:r w:rsidRPr="00477343">
        <w:rPr>
          <w:lang w:eastAsia="ru-RU"/>
        </w:rPr>
        <w:fldChar w:fldCharType="end"/>
      </w:r>
      <w:r w:rsidRPr="00477343">
        <w:rPr>
          <w:lang w:eastAsia="ru-RU"/>
        </w:rPr>
        <w:t>. В некоторых случаях данные этого окна могут быть затребованы разработчиками.</w:t>
      </w:r>
    </w:p>
    <w:p w14:paraId="3DEEE0C0" w14:textId="69FB526D" w:rsidR="004B6027" w:rsidRPr="00477343" w:rsidRDefault="00316FF6" w:rsidP="00316FF6">
      <w:pPr>
        <w:tabs>
          <w:tab w:val="left" w:pos="851"/>
        </w:tabs>
        <w:spacing w:after="240"/>
        <w:ind w:firstLine="0"/>
        <w:jc w:val="center"/>
        <w:rPr>
          <w:lang w:eastAsia="ru-RU"/>
        </w:rPr>
      </w:pPr>
      <w:r w:rsidRPr="00477343">
        <w:rPr>
          <w:noProof/>
          <w:lang w:eastAsia="ru-RU"/>
        </w:rPr>
        <w:lastRenderedPageBreak/>
        <w:drawing>
          <wp:inline distT="0" distB="0" distL="0" distR="0" wp14:anchorId="39E1E073" wp14:editId="296C6B21">
            <wp:extent cx="4429743" cy="3639058"/>
            <wp:effectExtent l="0" t="0" r="9525"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429743" cy="3639058"/>
                    </a:xfrm>
                    <a:prstGeom prst="rect">
                      <a:avLst/>
                    </a:prstGeom>
                  </pic:spPr>
                </pic:pic>
              </a:graphicData>
            </a:graphic>
          </wp:inline>
        </w:drawing>
      </w:r>
    </w:p>
    <w:p w14:paraId="2FC66039" w14:textId="479B3B72" w:rsidR="00316FF6" w:rsidRPr="00477343" w:rsidRDefault="00316FF6" w:rsidP="00964F8F">
      <w:pPr>
        <w:tabs>
          <w:tab w:val="left" w:pos="851"/>
        </w:tabs>
        <w:spacing w:after="120"/>
        <w:ind w:firstLine="0"/>
        <w:jc w:val="center"/>
        <w:rPr>
          <w:lang w:eastAsia="ru-RU"/>
        </w:rPr>
      </w:pPr>
      <w:bookmarkStart w:id="4154" w:name="_Ref126592667"/>
      <w:r w:rsidRPr="00477343">
        <w:rPr>
          <w:lang w:eastAsia="ru-RU"/>
        </w:rPr>
        <w:t xml:space="preserve">Рисунок </w:t>
      </w:r>
      <w:r w:rsidRPr="00477343">
        <w:rPr>
          <w:iCs/>
          <w:lang w:eastAsia="ru-RU"/>
        </w:rPr>
        <w:fldChar w:fldCharType="begin"/>
      </w:r>
      <w:r w:rsidRPr="00477343">
        <w:rPr>
          <w:lang w:eastAsia="ru-RU"/>
        </w:rPr>
        <w:instrText xml:space="preserve"> SEQ Рисунок \* ARABIC </w:instrText>
      </w:r>
      <w:r w:rsidRPr="005A7E0D">
        <w:rPr>
          <w:iCs/>
          <w:lang w:eastAsia="ru-RU"/>
        </w:rPr>
        <w:fldChar w:fldCharType="separate"/>
      </w:r>
      <w:r w:rsidR="00016177">
        <w:rPr>
          <w:noProof/>
          <w:lang w:eastAsia="ru-RU"/>
        </w:rPr>
        <w:t>116</w:t>
      </w:r>
      <w:r w:rsidRPr="00477343">
        <w:rPr>
          <w:iCs/>
          <w:lang w:eastAsia="ru-RU"/>
        </w:rPr>
        <w:fldChar w:fldCharType="end"/>
      </w:r>
      <w:bookmarkEnd w:id="4154"/>
      <w:r w:rsidRPr="00477343">
        <w:rPr>
          <w:lang w:eastAsia="ru-RU"/>
        </w:rPr>
        <w:t xml:space="preserve"> – Сведения о форме</w:t>
      </w:r>
    </w:p>
    <w:p w14:paraId="68662779" w14:textId="77777777" w:rsidR="00316FF6" w:rsidRPr="00477343" w:rsidRDefault="00316FF6" w:rsidP="00964F8F">
      <w:pPr>
        <w:pStyle w:val="afff0"/>
        <w:ind w:left="709" w:firstLine="0"/>
        <w:rPr>
          <w:b/>
          <w:bCs/>
          <w:lang w:eastAsia="ru-RU"/>
        </w:rPr>
      </w:pPr>
      <w:r w:rsidRPr="00477343">
        <w:rPr>
          <w:b/>
          <w:bCs/>
          <w:lang w:eastAsia="ru-RU"/>
        </w:rPr>
        <w:t>Горячие клавиши</w:t>
      </w:r>
    </w:p>
    <w:p w14:paraId="0C773D39" w14:textId="0FF883EE" w:rsidR="00316FF6" w:rsidRPr="00477343" w:rsidRDefault="00316FF6">
      <w:pPr>
        <w:rPr>
          <w:lang w:eastAsia="ru-RU"/>
        </w:rPr>
      </w:pPr>
      <w:r w:rsidRPr="00477343">
        <w:rPr>
          <w:lang w:eastAsia="ru-RU"/>
        </w:rPr>
        <w:t>Отображает список горячих клавиш.</w:t>
      </w:r>
    </w:p>
    <w:p w14:paraId="557463A9" w14:textId="77777777" w:rsidR="00316FF6" w:rsidRPr="00477343" w:rsidRDefault="00316FF6" w:rsidP="00964F8F">
      <w:pPr>
        <w:pStyle w:val="afff0"/>
        <w:ind w:left="709" w:firstLine="0"/>
        <w:rPr>
          <w:b/>
          <w:bCs/>
          <w:lang w:eastAsia="ru-RU"/>
        </w:rPr>
      </w:pPr>
      <w:r w:rsidRPr="00477343">
        <w:rPr>
          <w:b/>
          <w:bCs/>
          <w:lang w:eastAsia="ru-RU"/>
        </w:rPr>
        <w:t>Что нового</w:t>
      </w:r>
    </w:p>
    <w:p w14:paraId="068AD2EB" w14:textId="4BEA0B6A" w:rsidR="00316FF6" w:rsidRPr="00477343" w:rsidRDefault="00316FF6">
      <w:pPr>
        <w:rPr>
          <w:lang w:eastAsia="ru-RU"/>
        </w:rPr>
      </w:pPr>
      <w:r w:rsidRPr="00477343">
        <w:rPr>
          <w:lang w:eastAsia="ru-RU"/>
        </w:rPr>
        <w:t>Выводит список изменений в редакторе отчетных форм в разрезе версий расширения ОКО.</w:t>
      </w:r>
    </w:p>
    <w:p w14:paraId="16CA3E24" w14:textId="77777777" w:rsidR="00316FF6" w:rsidRPr="00477343" w:rsidRDefault="00316FF6" w:rsidP="00CD7104">
      <w:pPr>
        <w:pStyle w:val="afff0"/>
        <w:ind w:left="709" w:firstLine="0"/>
        <w:rPr>
          <w:b/>
          <w:bCs/>
          <w:lang w:eastAsia="ru-RU"/>
        </w:rPr>
      </w:pPr>
      <w:r w:rsidRPr="00477343">
        <w:rPr>
          <w:b/>
          <w:bCs/>
          <w:lang w:eastAsia="ru-RU"/>
        </w:rPr>
        <w:t>Сервисный дамп памяти</w:t>
      </w:r>
    </w:p>
    <w:p w14:paraId="67BEAA77" w14:textId="77777777" w:rsidR="00316FF6" w:rsidRPr="00477343" w:rsidRDefault="00316FF6" w:rsidP="00316FF6">
      <w:pPr>
        <w:rPr>
          <w:lang w:eastAsia="ru-RU"/>
        </w:rPr>
      </w:pPr>
      <w:r w:rsidRPr="00477343">
        <w:rPr>
          <w:lang w:eastAsia="ru-RU"/>
        </w:rPr>
        <w:t xml:space="preserve">Экспорт в формате </w:t>
      </w:r>
      <w:proofErr w:type="spellStart"/>
      <w:r w:rsidRPr="00477343">
        <w:rPr>
          <w:lang w:eastAsia="ru-RU"/>
        </w:rPr>
        <w:t>json</w:t>
      </w:r>
      <w:proofErr w:type="spellEnd"/>
      <w:r w:rsidRPr="00477343">
        <w:rPr>
          <w:lang w:eastAsia="ru-RU"/>
        </w:rPr>
        <w:t xml:space="preserve"> исходных данных, метаданных экранной формы, загруженных справочников и результатов контроля.</w:t>
      </w:r>
    </w:p>
    <w:p w14:paraId="14BF0A4F" w14:textId="77777777" w:rsidR="00CB108A" w:rsidRPr="00477343" w:rsidRDefault="00CB108A" w:rsidP="00EA5DAF">
      <w:pPr>
        <w:pStyle w:val="afff0"/>
        <w:ind w:left="709" w:firstLine="0"/>
        <w:rPr>
          <w:b/>
          <w:bCs/>
          <w:lang w:eastAsia="ru-RU"/>
        </w:rPr>
      </w:pPr>
      <w:r w:rsidRPr="00477343">
        <w:rPr>
          <w:b/>
          <w:bCs/>
          <w:lang w:eastAsia="ru-RU"/>
        </w:rPr>
        <w:t>Объем использованной памяти</w:t>
      </w:r>
    </w:p>
    <w:p w14:paraId="138948EB" w14:textId="04F696A5" w:rsidR="00CB108A" w:rsidRPr="00477343" w:rsidRDefault="00CB108A" w:rsidP="00CB108A">
      <w:pPr>
        <w:rPr>
          <w:lang w:eastAsia="ru-RU"/>
        </w:rPr>
      </w:pPr>
      <w:r w:rsidRPr="00477343">
        <w:rPr>
          <w:lang w:eastAsia="ru-RU"/>
        </w:rPr>
        <w:t xml:space="preserve">Опция доступна только в браузере </w:t>
      </w:r>
      <w:proofErr w:type="spellStart"/>
      <w:r w:rsidRPr="00477343">
        <w:rPr>
          <w:lang w:eastAsia="ru-RU"/>
        </w:rPr>
        <w:t>Google</w:t>
      </w:r>
      <w:proofErr w:type="spellEnd"/>
      <w:r w:rsidRPr="00477343">
        <w:rPr>
          <w:lang w:eastAsia="ru-RU"/>
        </w:rPr>
        <w:t xml:space="preserve"> </w:t>
      </w:r>
      <w:proofErr w:type="spellStart"/>
      <w:r w:rsidRPr="00477343">
        <w:rPr>
          <w:lang w:eastAsia="ru-RU"/>
        </w:rPr>
        <w:t>Chrome</w:t>
      </w:r>
      <w:proofErr w:type="spellEnd"/>
      <w:r w:rsidRPr="00477343">
        <w:rPr>
          <w:lang w:eastAsia="ru-RU"/>
        </w:rPr>
        <w:t xml:space="preserve"> и, возможно, в сборках на его исходниках. Включает </w:t>
      </w:r>
      <w:r w:rsidR="007F2EC0" w:rsidRPr="00477343">
        <w:rPr>
          <w:lang w:eastAsia="ru-RU"/>
        </w:rPr>
        <w:t xml:space="preserve">в соответствии с рисунком </w:t>
      </w:r>
      <w:r w:rsidR="007F2EC0" w:rsidRPr="00477343">
        <w:rPr>
          <w:lang w:eastAsia="ru-RU"/>
        </w:rPr>
        <w:fldChar w:fldCharType="begin"/>
      </w:r>
      <w:r w:rsidR="007F2EC0" w:rsidRPr="00477343">
        <w:rPr>
          <w:lang w:eastAsia="ru-RU"/>
        </w:rPr>
        <w:instrText xml:space="preserve"> REF _Ref138324660 \h\## </w:instrText>
      </w:r>
      <w:r w:rsidR="00FC2DE9" w:rsidRPr="00477343">
        <w:rPr>
          <w:lang w:eastAsia="ru-RU"/>
        </w:rPr>
        <w:instrText xml:space="preserve"> \* MERGEFORMAT </w:instrText>
      </w:r>
      <w:r w:rsidR="007F2EC0" w:rsidRPr="00477343">
        <w:rPr>
          <w:lang w:eastAsia="ru-RU"/>
        </w:rPr>
      </w:r>
      <w:r w:rsidR="007F2EC0" w:rsidRPr="005A7E0D">
        <w:rPr>
          <w:lang w:eastAsia="ru-RU"/>
        </w:rPr>
        <w:fldChar w:fldCharType="separate"/>
      </w:r>
      <w:r w:rsidR="00016177">
        <w:rPr>
          <w:lang w:eastAsia="ru-RU"/>
        </w:rPr>
        <w:t>117</w:t>
      </w:r>
      <w:r w:rsidR="007F2EC0" w:rsidRPr="00477343">
        <w:rPr>
          <w:lang w:eastAsia="ru-RU"/>
        </w:rPr>
        <w:fldChar w:fldCharType="end"/>
      </w:r>
      <w:r w:rsidR="007F2EC0" w:rsidRPr="00477343">
        <w:rPr>
          <w:lang w:eastAsia="ru-RU"/>
        </w:rPr>
        <w:t xml:space="preserve"> </w:t>
      </w:r>
      <w:r w:rsidRPr="00477343">
        <w:rPr>
          <w:lang w:eastAsia="ru-RU"/>
        </w:rPr>
        <w:t>нижнюю панель с показом объема использованной памяти.</w:t>
      </w:r>
    </w:p>
    <w:p w14:paraId="52376030" w14:textId="77777777" w:rsidR="00CB108A" w:rsidRPr="00477343" w:rsidRDefault="00CB108A" w:rsidP="00EA5DAF">
      <w:pPr>
        <w:keepNext/>
        <w:ind w:firstLine="0"/>
        <w:jc w:val="center"/>
      </w:pPr>
      <w:r w:rsidRPr="00477343">
        <w:rPr>
          <w:noProof/>
          <w:lang w:eastAsia="ru-RU"/>
        </w:rPr>
        <w:lastRenderedPageBreak/>
        <w:drawing>
          <wp:inline distT="0" distB="0" distL="0" distR="0" wp14:anchorId="1422B2F7" wp14:editId="27AF4669">
            <wp:extent cx="5940425" cy="3162935"/>
            <wp:effectExtent l="0" t="0" r="317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40425" cy="3162935"/>
                    </a:xfrm>
                    <a:prstGeom prst="rect">
                      <a:avLst/>
                    </a:prstGeom>
                  </pic:spPr>
                </pic:pic>
              </a:graphicData>
            </a:graphic>
          </wp:inline>
        </w:drawing>
      </w:r>
    </w:p>
    <w:p w14:paraId="737C9620" w14:textId="463C0123" w:rsidR="00CB108A" w:rsidRPr="00477343" w:rsidRDefault="00CB108A" w:rsidP="00EA5DAF">
      <w:pPr>
        <w:pStyle w:val="affe"/>
        <w:rPr>
          <w:lang w:eastAsia="ru-RU"/>
        </w:rPr>
      </w:pPr>
      <w:bookmarkStart w:id="4155" w:name="_Ref138324660"/>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5A7E0D">
        <w:rPr>
          <w:noProof/>
        </w:rPr>
        <w:fldChar w:fldCharType="separate"/>
      </w:r>
      <w:r w:rsidR="00016177">
        <w:rPr>
          <w:noProof/>
        </w:rPr>
        <w:t>117</w:t>
      </w:r>
      <w:r w:rsidR="0083651A" w:rsidRPr="00C551E3">
        <w:rPr>
          <w:noProof/>
        </w:rPr>
        <w:fldChar w:fldCharType="end"/>
      </w:r>
      <w:bookmarkEnd w:id="4155"/>
      <w:r w:rsidRPr="00477343">
        <w:t xml:space="preserve"> – Панель, отображающая использованную память</w:t>
      </w:r>
    </w:p>
    <w:p w14:paraId="153BA4FC" w14:textId="7F4D3F27"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156" w:name="_Toc138949536"/>
      <w:bookmarkStart w:id="4157" w:name="_Toc145517426"/>
      <w:bookmarkStart w:id="4158" w:name="_Toc126592926"/>
      <w:bookmarkStart w:id="4159" w:name="_Toc176536769"/>
      <w:bookmarkEnd w:id="4156"/>
      <w:bookmarkEnd w:id="4157"/>
      <w:r w:rsidRPr="00477343">
        <w:rPr>
          <w:rFonts w:ascii="Times New Roman" w:hAnsi="Times New Roman"/>
          <w:szCs w:val="24"/>
        </w:rPr>
        <w:t>Состав экранной формы</w:t>
      </w:r>
      <w:bookmarkEnd w:id="4158"/>
      <w:bookmarkEnd w:id="4159"/>
    </w:p>
    <w:p w14:paraId="2C35149D" w14:textId="3401B3D6" w:rsidR="00316FF6" w:rsidRPr="00477343" w:rsidRDefault="00316FF6" w:rsidP="00316FF6">
      <w:pPr>
        <w:tabs>
          <w:tab w:val="left" w:pos="851"/>
        </w:tabs>
        <w:spacing w:after="240"/>
        <w:rPr>
          <w:lang w:eastAsia="ru-RU"/>
        </w:rPr>
      </w:pPr>
      <w:bookmarkStart w:id="4160" w:name="_Ref126244728"/>
      <w:r w:rsidRPr="00477343">
        <w:rPr>
          <w:lang w:eastAsia="ru-RU"/>
        </w:rPr>
        <w:t xml:space="preserve">Имеется возможность просмотреть состав экранной формы для быстрого перехода к соответствующей части экрана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_Ref126592714 \h \##</w:instrText>
      </w:r>
      <w:r w:rsidR="00FC2DE9" w:rsidRPr="00477343">
        <w:rPr>
          <w:lang w:eastAsia="ru-RU"/>
        </w:rPr>
        <w:instrText xml:space="preserve"> \* MERGEFORMAT </w:instrText>
      </w:r>
      <w:r w:rsidRPr="00477343">
        <w:rPr>
          <w:lang w:eastAsia="ru-RU"/>
        </w:rPr>
      </w:r>
      <w:r w:rsidRPr="005A7E0D">
        <w:rPr>
          <w:lang w:eastAsia="ru-RU"/>
        </w:rPr>
        <w:fldChar w:fldCharType="separate"/>
      </w:r>
      <w:r w:rsidR="00016177">
        <w:rPr>
          <w:lang w:eastAsia="ru-RU"/>
        </w:rPr>
        <w:t>118</w:t>
      </w:r>
      <w:r w:rsidRPr="00477343">
        <w:rPr>
          <w:lang w:eastAsia="ru-RU"/>
        </w:rPr>
        <w:fldChar w:fldCharType="end"/>
      </w:r>
      <w:r w:rsidRPr="00477343">
        <w:rPr>
          <w:lang w:eastAsia="ru-RU"/>
        </w:rPr>
        <w:t>.</w:t>
      </w:r>
    </w:p>
    <w:p w14:paraId="0B64A64D" w14:textId="77777777" w:rsidR="00316FF6" w:rsidRPr="00477343" w:rsidRDefault="00316FF6" w:rsidP="00CD7104">
      <w:pPr>
        <w:tabs>
          <w:tab w:val="left" w:pos="851"/>
        </w:tabs>
        <w:ind w:firstLine="0"/>
        <w:jc w:val="center"/>
        <w:rPr>
          <w:lang w:eastAsia="ru-RU"/>
        </w:rPr>
      </w:pPr>
      <w:r w:rsidRPr="00477343">
        <w:rPr>
          <w:noProof/>
          <w:lang w:eastAsia="ru-RU"/>
        </w:rPr>
        <w:drawing>
          <wp:inline distT="0" distB="0" distL="0" distR="0" wp14:anchorId="3F56922D" wp14:editId="7732A33C">
            <wp:extent cx="5934075" cy="1381125"/>
            <wp:effectExtent l="0" t="0" r="9525" b="952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34075" cy="1381125"/>
                    </a:xfrm>
                    <a:prstGeom prst="rect">
                      <a:avLst/>
                    </a:prstGeom>
                    <a:noFill/>
                    <a:ln>
                      <a:noFill/>
                    </a:ln>
                  </pic:spPr>
                </pic:pic>
              </a:graphicData>
            </a:graphic>
          </wp:inline>
        </w:drawing>
      </w:r>
    </w:p>
    <w:p w14:paraId="27ED3CAC" w14:textId="31297DEB" w:rsidR="00316FF6" w:rsidRPr="00477343" w:rsidRDefault="00316FF6" w:rsidP="00CD7104">
      <w:pPr>
        <w:pStyle w:val="affe"/>
        <w:spacing w:before="0" w:after="120"/>
      </w:pPr>
      <w:bookmarkStart w:id="4161" w:name="_Ref126592714"/>
      <w:r w:rsidRPr="00477343">
        <w:t xml:space="preserve">Рисунок </w:t>
      </w:r>
      <w:r w:rsidR="00F201CE" w:rsidRPr="00C551E3">
        <w:rPr>
          <w:noProof/>
        </w:rPr>
        <w:fldChar w:fldCharType="begin"/>
      </w:r>
      <w:r w:rsidR="00F201CE" w:rsidRPr="00477343">
        <w:rPr>
          <w:noProof/>
        </w:rPr>
        <w:instrText xml:space="preserve"> SEQ Рисунок \* ARABIC </w:instrText>
      </w:r>
      <w:r w:rsidR="00F201CE" w:rsidRPr="005A7E0D">
        <w:rPr>
          <w:noProof/>
        </w:rPr>
        <w:fldChar w:fldCharType="separate"/>
      </w:r>
      <w:r w:rsidR="00016177">
        <w:rPr>
          <w:noProof/>
        </w:rPr>
        <w:t>118</w:t>
      </w:r>
      <w:r w:rsidR="00F201CE" w:rsidRPr="00C551E3">
        <w:rPr>
          <w:noProof/>
        </w:rPr>
        <w:fldChar w:fldCharType="end"/>
      </w:r>
      <w:bookmarkEnd w:id="4161"/>
      <w:r w:rsidRPr="00477343">
        <w:rPr>
          <w:noProof/>
          <w:lang w:val="en-US"/>
        </w:rPr>
        <w:t xml:space="preserve"> – </w:t>
      </w:r>
      <w:r w:rsidRPr="00477343">
        <w:rPr>
          <w:noProof/>
        </w:rPr>
        <w:t>Состав экранной формы</w:t>
      </w:r>
    </w:p>
    <w:p w14:paraId="533D67D4" w14:textId="77777777"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162" w:name="_Toc126592927"/>
      <w:bookmarkStart w:id="4163" w:name="_Toc176536770"/>
      <w:r w:rsidRPr="00477343">
        <w:rPr>
          <w:rFonts w:ascii="Times New Roman" w:hAnsi="Times New Roman"/>
          <w:szCs w:val="24"/>
        </w:rPr>
        <w:t>Вставка из буфера обмена</w:t>
      </w:r>
      <w:bookmarkEnd w:id="4162"/>
      <w:bookmarkEnd w:id="4163"/>
    </w:p>
    <w:p w14:paraId="75C50595" w14:textId="77777777" w:rsidR="00316FF6" w:rsidRPr="00477343" w:rsidRDefault="00316FF6" w:rsidP="00CD7104">
      <w:pPr>
        <w:tabs>
          <w:tab w:val="left" w:pos="851"/>
        </w:tabs>
        <w:rPr>
          <w:lang w:eastAsia="ru-RU"/>
        </w:rPr>
      </w:pPr>
      <w:r w:rsidRPr="00477343">
        <w:rPr>
          <w:lang w:eastAsia="ru-RU"/>
        </w:rPr>
        <w:t xml:space="preserve">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w:t>
      </w:r>
      <w:proofErr w:type="spellStart"/>
      <w:r w:rsidRPr="00477343">
        <w:rPr>
          <w:lang w:eastAsia="ru-RU"/>
        </w:rPr>
        <w:t>Ctrl+V</w:t>
      </w:r>
      <w:proofErr w:type="spellEnd"/>
      <w:r w:rsidRPr="00477343">
        <w:rPr>
          <w:lang w:eastAsia="ru-RU"/>
        </w:rPr>
        <w:t xml:space="preserve">. </w:t>
      </w:r>
    </w:p>
    <w:p w14:paraId="22740F9B" w14:textId="1CED0FC8" w:rsidR="00316FF6" w:rsidRPr="00477343" w:rsidRDefault="00316FF6" w:rsidP="00316FF6">
      <w:pPr>
        <w:tabs>
          <w:tab w:val="left" w:pos="851"/>
        </w:tabs>
        <w:spacing w:after="240"/>
        <w:rPr>
          <w:lang w:eastAsia="ru-RU"/>
        </w:rPr>
      </w:pPr>
      <w:r w:rsidRPr="00477343">
        <w:rPr>
          <w:lang w:eastAsia="ru-RU"/>
        </w:rPr>
        <w:t xml:space="preserve">В случае копирования из буфера табличных данных пользователь получит соответствующее сообщение </w:t>
      </w:r>
      <w:r w:rsidR="00AE3D71" w:rsidRPr="00477343">
        <w:rPr>
          <w:lang w:eastAsia="ru-RU"/>
        </w:rPr>
        <w:t xml:space="preserve">в соответствии с рисунком </w:t>
      </w:r>
      <w:r w:rsidRPr="00477343">
        <w:rPr>
          <w:lang w:eastAsia="ru-RU"/>
        </w:rPr>
        <w:fldChar w:fldCharType="begin"/>
      </w:r>
      <w:r w:rsidRPr="00477343">
        <w:rPr>
          <w:lang w:eastAsia="ru-RU"/>
        </w:rPr>
        <w:instrText xml:space="preserve"> REF _Ref126237235 \h \##</w:instrText>
      </w:r>
      <w:r w:rsidR="00FC2DE9" w:rsidRPr="00477343">
        <w:rPr>
          <w:lang w:eastAsia="ru-RU"/>
        </w:rPr>
        <w:instrText xml:space="preserve"> \* MERGEFORMAT </w:instrText>
      </w:r>
      <w:r w:rsidRPr="00477343">
        <w:rPr>
          <w:lang w:eastAsia="ru-RU"/>
        </w:rPr>
      </w:r>
      <w:r w:rsidRPr="005A7E0D">
        <w:rPr>
          <w:lang w:eastAsia="ru-RU"/>
        </w:rPr>
        <w:fldChar w:fldCharType="separate"/>
      </w:r>
      <w:r w:rsidR="00016177">
        <w:rPr>
          <w:lang w:eastAsia="ru-RU"/>
        </w:rPr>
        <w:t>119</w:t>
      </w:r>
      <w:r w:rsidRPr="00477343">
        <w:rPr>
          <w:lang w:eastAsia="ru-RU"/>
        </w:rPr>
        <w:fldChar w:fldCharType="end"/>
      </w:r>
      <w:r w:rsidRPr="00477343">
        <w:rPr>
          <w:lang w:eastAsia="ru-RU"/>
        </w:rPr>
        <w:t xml:space="preserve">. Опция «источник данных </w:t>
      </w:r>
      <w:proofErr w:type="spellStart"/>
      <w:r w:rsidR="003A3EFD" w:rsidRPr="00477343">
        <w:rPr>
          <w:lang w:eastAsia="ru-RU"/>
        </w:rPr>
        <w:t>microsoft</w:t>
      </w:r>
      <w:proofErr w:type="spellEnd"/>
      <w:r w:rsidR="003A3EFD" w:rsidRPr="00477343">
        <w:rPr>
          <w:lang w:eastAsia="ru-RU"/>
        </w:rPr>
        <w:t xml:space="preserve"> </w:t>
      </w:r>
      <w:proofErr w:type="spellStart"/>
      <w:r w:rsidRPr="00477343">
        <w:rPr>
          <w:lang w:eastAsia="ru-RU"/>
        </w:rPr>
        <w:t>excel</w:t>
      </w:r>
      <w:proofErr w:type="spellEnd"/>
      <w:r w:rsidRPr="00477343">
        <w:rPr>
          <w:lang w:eastAsia="ru-RU"/>
        </w:rPr>
        <w:t xml:space="preserve">» позволяет существенно быстрее осуществить вставку, однако должна исключаться, если производится вставка сложной таблицы из </w:t>
      </w:r>
      <w:proofErr w:type="spellStart"/>
      <w:r w:rsidRPr="00477343">
        <w:rPr>
          <w:lang w:eastAsia="ru-RU"/>
        </w:rPr>
        <w:t>microsoft</w:t>
      </w:r>
      <w:proofErr w:type="spellEnd"/>
      <w:r w:rsidRPr="00477343">
        <w:rPr>
          <w:lang w:eastAsia="ru-RU"/>
        </w:rPr>
        <w:t xml:space="preserve"> </w:t>
      </w:r>
      <w:proofErr w:type="spellStart"/>
      <w:r w:rsidRPr="00477343">
        <w:rPr>
          <w:lang w:eastAsia="ru-RU"/>
        </w:rPr>
        <w:t>word</w:t>
      </w:r>
      <w:proofErr w:type="spellEnd"/>
      <w:r w:rsidRPr="00477343">
        <w:rPr>
          <w:lang w:eastAsia="ru-RU"/>
        </w:rPr>
        <w:t>. При подтверждении выбора редактор перейдет в режим фильтрации данных.</w:t>
      </w:r>
    </w:p>
    <w:p w14:paraId="59876521" w14:textId="77777777" w:rsidR="00316FF6" w:rsidRPr="00477343" w:rsidRDefault="00316FF6" w:rsidP="00CD7104">
      <w:pPr>
        <w:tabs>
          <w:tab w:val="left" w:pos="851"/>
        </w:tabs>
        <w:ind w:firstLine="0"/>
        <w:rPr>
          <w:lang w:eastAsia="ru-RU"/>
        </w:rPr>
      </w:pPr>
      <w:r w:rsidRPr="00477343">
        <w:rPr>
          <w:noProof/>
          <w:lang w:eastAsia="ru-RU"/>
        </w:rPr>
        <w:lastRenderedPageBreak/>
        <w:drawing>
          <wp:inline distT="0" distB="0" distL="0" distR="0" wp14:anchorId="6CAD1B4C" wp14:editId="47FD1F08">
            <wp:extent cx="5940425" cy="2360930"/>
            <wp:effectExtent l="0" t="0" r="3175" b="127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940425" cy="2360930"/>
                    </a:xfrm>
                    <a:prstGeom prst="rect">
                      <a:avLst/>
                    </a:prstGeom>
                  </pic:spPr>
                </pic:pic>
              </a:graphicData>
            </a:graphic>
          </wp:inline>
        </w:drawing>
      </w:r>
    </w:p>
    <w:p w14:paraId="3A3F8931" w14:textId="3A5EAEA0" w:rsidR="00316FF6" w:rsidRPr="00477343" w:rsidRDefault="00316FF6" w:rsidP="00CD7104">
      <w:pPr>
        <w:tabs>
          <w:tab w:val="left" w:pos="851"/>
        </w:tabs>
        <w:spacing w:after="120"/>
        <w:ind w:firstLine="0"/>
        <w:jc w:val="center"/>
        <w:rPr>
          <w:lang w:eastAsia="ru-RU"/>
        </w:rPr>
      </w:pPr>
      <w:bookmarkStart w:id="4164" w:name="_Ref126237235"/>
      <w:bookmarkStart w:id="4165" w:name="_Ref126237239"/>
      <w:r w:rsidRPr="00477343">
        <w:rPr>
          <w:lang w:eastAsia="ru-RU"/>
        </w:rPr>
        <w:t xml:space="preserve">Рисунок </w:t>
      </w:r>
      <w:r w:rsidRPr="00477343">
        <w:rPr>
          <w:lang w:eastAsia="ru-RU"/>
        </w:rPr>
        <w:fldChar w:fldCharType="begin"/>
      </w:r>
      <w:r w:rsidRPr="00477343">
        <w:rPr>
          <w:lang w:eastAsia="ru-RU"/>
        </w:rPr>
        <w:instrText xml:space="preserve"> SEQ Рисунок \* ARABIC </w:instrText>
      </w:r>
      <w:r w:rsidRPr="005A7E0D">
        <w:rPr>
          <w:lang w:eastAsia="ru-RU"/>
        </w:rPr>
        <w:fldChar w:fldCharType="separate"/>
      </w:r>
      <w:r w:rsidR="00016177">
        <w:rPr>
          <w:noProof/>
          <w:lang w:eastAsia="ru-RU"/>
        </w:rPr>
        <w:t>119</w:t>
      </w:r>
      <w:r w:rsidRPr="00477343">
        <w:rPr>
          <w:lang w:eastAsia="ru-RU"/>
        </w:rPr>
        <w:fldChar w:fldCharType="end"/>
      </w:r>
      <w:bookmarkEnd w:id="4164"/>
      <w:r w:rsidRPr="00477343">
        <w:rPr>
          <w:lang w:eastAsia="ru-RU"/>
        </w:rPr>
        <w:t xml:space="preserve"> </w:t>
      </w:r>
      <w:bookmarkStart w:id="4166" w:name="_Ref126237231"/>
      <w:r w:rsidRPr="00477343">
        <w:rPr>
          <w:lang w:eastAsia="ru-RU"/>
        </w:rPr>
        <w:t>– Вставка из буфера табличных данных</w:t>
      </w:r>
      <w:bookmarkEnd w:id="4165"/>
      <w:bookmarkEnd w:id="4166"/>
    </w:p>
    <w:p w14:paraId="327EED5A" w14:textId="77777777" w:rsidR="00316FF6" w:rsidRPr="00477343" w:rsidRDefault="00316FF6" w:rsidP="0088202F">
      <w:pPr>
        <w:tabs>
          <w:tab w:val="left" w:pos="851"/>
        </w:tabs>
        <w:rPr>
          <w:lang w:eastAsia="ru-RU"/>
        </w:rPr>
      </w:pPr>
      <w:r w:rsidRPr="00477343">
        <w:rPr>
          <w:lang w:eastAsia="ru-RU"/>
        </w:rPr>
        <w:t>Возможности копирования-вставки для отдельных строк-столбцов таблиц редактора не предусмотрено.</w:t>
      </w:r>
    </w:p>
    <w:p w14:paraId="35B2A2DA" w14:textId="479CA15F" w:rsidR="000A794B" w:rsidRPr="00477343" w:rsidRDefault="000A794B" w:rsidP="00316FF6">
      <w:pPr>
        <w:tabs>
          <w:tab w:val="left" w:pos="851"/>
        </w:tabs>
        <w:spacing w:after="240"/>
        <w:rPr>
          <w:lang w:eastAsia="ru-RU"/>
        </w:rPr>
      </w:pPr>
      <w:r w:rsidRPr="00477343">
        <w:rPr>
          <w:lang w:eastAsia="ru-RU"/>
        </w:rPr>
        <w:t>В редакторе больших данных эта возможность временно отключена</w:t>
      </w:r>
      <w:r w:rsidR="008C6704" w:rsidRPr="00477343">
        <w:rPr>
          <w:lang w:eastAsia="ru-RU"/>
        </w:rPr>
        <w:t>.</w:t>
      </w:r>
    </w:p>
    <w:p w14:paraId="4A645349" w14:textId="0761701A" w:rsidR="00316FF6" w:rsidRPr="00477343" w:rsidRDefault="00316FF6" w:rsidP="00316FF6">
      <w:pPr>
        <w:pStyle w:val="30"/>
        <w:numPr>
          <w:ilvl w:val="2"/>
          <w:numId w:val="75"/>
        </w:numPr>
        <w:tabs>
          <w:tab w:val="left" w:pos="851"/>
          <w:tab w:val="left" w:pos="1560"/>
        </w:tabs>
        <w:spacing w:before="0" w:after="0"/>
        <w:ind w:left="0" w:firstLine="709"/>
        <w:rPr>
          <w:rFonts w:ascii="Times New Roman" w:hAnsi="Times New Roman"/>
          <w:szCs w:val="24"/>
        </w:rPr>
      </w:pPr>
      <w:bookmarkStart w:id="4167" w:name="_Ref126588702"/>
      <w:bookmarkStart w:id="4168" w:name="_Toc126592928"/>
      <w:bookmarkStart w:id="4169" w:name="_Toc176536771"/>
      <w:r w:rsidRPr="00477343">
        <w:rPr>
          <w:rFonts w:ascii="Times New Roman" w:hAnsi="Times New Roman"/>
          <w:szCs w:val="24"/>
        </w:rPr>
        <w:t>Горячие клавиши</w:t>
      </w:r>
      <w:bookmarkEnd w:id="4160"/>
      <w:bookmarkEnd w:id="4167"/>
      <w:bookmarkEnd w:id="4168"/>
      <w:bookmarkEnd w:id="4169"/>
    </w:p>
    <w:p w14:paraId="05DBFD33" w14:textId="0657086D" w:rsidR="00316FF6" w:rsidRPr="00477343" w:rsidRDefault="00316FF6" w:rsidP="00CD7104">
      <w:pPr>
        <w:tabs>
          <w:tab w:val="left" w:pos="851"/>
        </w:tabs>
        <w:rPr>
          <w:lang w:eastAsia="ru-RU"/>
        </w:rPr>
      </w:pPr>
      <w:r w:rsidRPr="00477343">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sidR="005B5BDB" w:rsidRPr="00477343">
        <w:rPr>
          <w:lang w:eastAsia="ru-RU"/>
        </w:rPr>
        <w:t xml:space="preserve"> </w:t>
      </w:r>
      <w:r w:rsidRPr="00477343">
        <w:rPr>
          <w:lang w:eastAsia="ru-RU"/>
        </w:rPr>
        <w:fldChar w:fldCharType="begin"/>
      </w:r>
      <w:r w:rsidRPr="00477343">
        <w:rPr>
          <w:lang w:eastAsia="ru-RU"/>
        </w:rPr>
        <w:instrText xml:space="preserve"> REF _Ref126592869 \h \##</w:instrText>
      </w:r>
      <w:r w:rsidR="00FC2DE9" w:rsidRPr="00477343">
        <w:rPr>
          <w:lang w:eastAsia="ru-RU"/>
        </w:rPr>
        <w:instrText xml:space="preserve"> \* MERGEFORMAT </w:instrText>
      </w:r>
      <w:r w:rsidRPr="00477343">
        <w:rPr>
          <w:lang w:eastAsia="ru-RU"/>
        </w:rPr>
      </w:r>
      <w:r w:rsidRPr="005A7E0D">
        <w:rPr>
          <w:lang w:eastAsia="ru-RU"/>
        </w:rPr>
        <w:fldChar w:fldCharType="separate"/>
      </w:r>
      <w:r w:rsidR="00016177">
        <w:rPr>
          <w:lang w:eastAsia="ru-RU"/>
        </w:rPr>
        <w:t>7</w:t>
      </w:r>
      <w:r w:rsidRPr="00477343">
        <w:rPr>
          <w:lang w:eastAsia="ru-RU"/>
        </w:rPr>
        <w:fldChar w:fldCharType="end"/>
      </w:r>
      <w:r w:rsidRPr="00477343">
        <w:rPr>
          <w:lang w:eastAsia="ru-RU"/>
        </w:rPr>
        <w:t>.</w:t>
      </w:r>
    </w:p>
    <w:p w14:paraId="638D53A9" w14:textId="77B6517E" w:rsidR="00316FF6" w:rsidRPr="00477343" w:rsidRDefault="00316FF6" w:rsidP="004658AB">
      <w:pPr>
        <w:pStyle w:val="affe"/>
        <w:jc w:val="both"/>
        <w:rPr>
          <w:lang w:eastAsia="ru-RU"/>
        </w:rPr>
      </w:pPr>
      <w:bookmarkStart w:id="4170" w:name="_Ref126592869"/>
      <w:r w:rsidRPr="00477343">
        <w:rPr>
          <w:lang w:eastAsia="ru-RU"/>
        </w:rPr>
        <w:t xml:space="preserve">Таблица </w:t>
      </w:r>
      <w:r w:rsidRPr="00C551E3">
        <w:rPr>
          <w:lang w:eastAsia="ru-RU"/>
        </w:rPr>
        <w:fldChar w:fldCharType="begin"/>
      </w:r>
      <w:r w:rsidRPr="00477343">
        <w:rPr>
          <w:lang w:eastAsia="ru-RU"/>
        </w:rPr>
        <w:instrText xml:space="preserve"> SEQ Таблица \* ARABIC </w:instrText>
      </w:r>
      <w:r w:rsidRPr="005A7E0D">
        <w:rPr>
          <w:lang w:eastAsia="ru-RU"/>
        </w:rPr>
        <w:fldChar w:fldCharType="separate"/>
      </w:r>
      <w:r w:rsidR="00016177">
        <w:rPr>
          <w:noProof/>
          <w:lang w:eastAsia="ru-RU"/>
        </w:rPr>
        <w:t>7</w:t>
      </w:r>
      <w:r w:rsidRPr="00C551E3">
        <w:rPr>
          <w:lang w:eastAsia="ru-RU"/>
        </w:rPr>
        <w:fldChar w:fldCharType="end"/>
      </w:r>
      <w:bookmarkEnd w:id="4170"/>
      <w:r w:rsidR="00AE3D71" w:rsidRPr="00477343">
        <w:rPr>
          <w:lang w:eastAsia="ru-RU"/>
        </w:rPr>
        <w:t xml:space="preserve"> </w:t>
      </w:r>
      <w:r w:rsidR="004B6027" w:rsidRPr="00477343">
        <w:rPr>
          <w:lang w:eastAsia="ru-RU"/>
        </w:rPr>
        <w:t>–</w:t>
      </w:r>
      <w:r w:rsidR="00AE3D71" w:rsidRPr="00477343">
        <w:rPr>
          <w:lang w:eastAsia="ru-RU"/>
        </w:rPr>
        <w:t xml:space="preserve"> </w:t>
      </w:r>
      <w:r w:rsidRPr="00477343">
        <w:rPr>
          <w:lang w:eastAsia="ru-RU"/>
        </w:rPr>
        <w:t>Горячие клавиши редактора отчетных форм</w:t>
      </w:r>
    </w:p>
    <w:tbl>
      <w:tblPr>
        <w:tblStyle w:val="afffffc"/>
        <w:tblW w:w="0" w:type="auto"/>
        <w:tblInd w:w="-5" w:type="dxa"/>
        <w:tblLook w:val="04A0" w:firstRow="1" w:lastRow="0" w:firstColumn="1" w:lastColumn="0" w:noHBand="0" w:noVBand="1"/>
      </w:tblPr>
      <w:tblGrid>
        <w:gridCol w:w="2268"/>
        <w:gridCol w:w="7082"/>
      </w:tblGrid>
      <w:tr w:rsidR="009141B2" w:rsidRPr="00477343" w14:paraId="444C011F" w14:textId="77777777" w:rsidTr="005A7E0D">
        <w:tc>
          <w:tcPr>
            <w:tcW w:w="2268" w:type="dxa"/>
            <w:vAlign w:val="center"/>
          </w:tcPr>
          <w:p w14:paraId="17A233E3" w14:textId="5B02E000"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Сочетание клавиш</w:t>
            </w:r>
          </w:p>
        </w:tc>
        <w:tc>
          <w:tcPr>
            <w:tcW w:w="7082" w:type="dxa"/>
            <w:vAlign w:val="center"/>
          </w:tcPr>
          <w:p w14:paraId="44AD380C" w14:textId="57F9CBCE" w:rsidR="009141B2" w:rsidRPr="00477343" w:rsidRDefault="009141B2" w:rsidP="006B2BC5">
            <w:pPr>
              <w:pStyle w:val="a4"/>
              <w:spacing w:after="0" w:line="240" w:lineRule="auto"/>
              <w:ind w:left="0" w:firstLine="0"/>
              <w:jc w:val="center"/>
              <w:rPr>
                <w:b/>
                <w:sz w:val="20"/>
                <w:szCs w:val="20"/>
                <w:lang w:eastAsia="ru-RU"/>
              </w:rPr>
            </w:pPr>
            <w:r w:rsidRPr="00477343">
              <w:rPr>
                <w:b/>
                <w:sz w:val="20"/>
                <w:szCs w:val="20"/>
                <w:lang w:eastAsia="ru-RU"/>
              </w:rPr>
              <w:t>Действие</w:t>
            </w:r>
          </w:p>
        </w:tc>
      </w:tr>
      <w:tr w:rsidR="00316FF6" w:rsidRPr="00477343" w14:paraId="77C54B1B" w14:textId="77777777" w:rsidTr="005A7E0D">
        <w:trPr>
          <w:trHeight w:val="202"/>
        </w:trPr>
        <w:tc>
          <w:tcPr>
            <w:tcW w:w="2268" w:type="dxa"/>
          </w:tcPr>
          <w:p w14:paraId="3FCF54D5"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Ctrl+Влево</w:t>
            </w:r>
            <w:proofErr w:type="spellEnd"/>
          </w:p>
        </w:tc>
        <w:tc>
          <w:tcPr>
            <w:tcW w:w="7082" w:type="dxa"/>
          </w:tcPr>
          <w:p w14:paraId="0FF65270"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влево</w:t>
            </w:r>
          </w:p>
        </w:tc>
      </w:tr>
      <w:tr w:rsidR="00316FF6" w:rsidRPr="00477343" w14:paraId="722317CD" w14:textId="77777777" w:rsidTr="005A7E0D">
        <w:tc>
          <w:tcPr>
            <w:tcW w:w="2268" w:type="dxa"/>
          </w:tcPr>
          <w:p w14:paraId="66DF4264"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Ctrl+Вправо</w:t>
            </w:r>
            <w:proofErr w:type="spellEnd"/>
          </w:p>
        </w:tc>
        <w:tc>
          <w:tcPr>
            <w:tcW w:w="7082" w:type="dxa"/>
          </w:tcPr>
          <w:p w14:paraId="1E02F2A3"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вправо</w:t>
            </w:r>
          </w:p>
        </w:tc>
      </w:tr>
      <w:tr w:rsidR="00316FF6" w:rsidRPr="00477343" w14:paraId="4E476C69" w14:textId="77777777" w:rsidTr="005A7E0D">
        <w:tc>
          <w:tcPr>
            <w:tcW w:w="2268" w:type="dxa"/>
          </w:tcPr>
          <w:p w14:paraId="47550357"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Ctrl+Вверх</w:t>
            </w:r>
            <w:proofErr w:type="spellEnd"/>
          </w:p>
        </w:tc>
        <w:tc>
          <w:tcPr>
            <w:tcW w:w="7082" w:type="dxa"/>
          </w:tcPr>
          <w:p w14:paraId="236E01C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вверх</w:t>
            </w:r>
          </w:p>
        </w:tc>
      </w:tr>
      <w:tr w:rsidR="00316FF6" w:rsidRPr="00477343" w14:paraId="0DB415EF" w14:textId="77777777" w:rsidTr="005A7E0D">
        <w:tc>
          <w:tcPr>
            <w:tcW w:w="2268" w:type="dxa"/>
          </w:tcPr>
          <w:p w14:paraId="2516E3AB"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Ctrl+Вниз</w:t>
            </w:r>
            <w:proofErr w:type="spellEnd"/>
          </w:p>
        </w:tc>
        <w:tc>
          <w:tcPr>
            <w:tcW w:w="7082" w:type="dxa"/>
          </w:tcPr>
          <w:p w14:paraId="7A28E3B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ячейку вниз</w:t>
            </w:r>
          </w:p>
        </w:tc>
      </w:tr>
      <w:tr w:rsidR="00316FF6" w:rsidRPr="00477343" w14:paraId="5785831C" w14:textId="77777777" w:rsidTr="005A7E0D">
        <w:tc>
          <w:tcPr>
            <w:tcW w:w="2268" w:type="dxa"/>
          </w:tcPr>
          <w:p w14:paraId="50BA257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Ctrl+Home</w:t>
            </w:r>
            <w:proofErr w:type="spellEnd"/>
          </w:p>
        </w:tc>
        <w:tc>
          <w:tcPr>
            <w:tcW w:w="7082" w:type="dxa"/>
          </w:tcPr>
          <w:p w14:paraId="103B8C6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вертикали (для ячеек в пределах таблицы)</w:t>
            </w:r>
          </w:p>
        </w:tc>
      </w:tr>
      <w:tr w:rsidR="00316FF6" w:rsidRPr="00477343" w14:paraId="45378F1A" w14:textId="77777777" w:rsidTr="005A7E0D">
        <w:tc>
          <w:tcPr>
            <w:tcW w:w="2268" w:type="dxa"/>
          </w:tcPr>
          <w:p w14:paraId="3803BE8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Ctrl+End</w:t>
            </w:r>
            <w:proofErr w:type="spellEnd"/>
          </w:p>
        </w:tc>
        <w:tc>
          <w:tcPr>
            <w:tcW w:w="7082" w:type="dxa"/>
          </w:tcPr>
          <w:p w14:paraId="02B06C4E"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вертикали (для ячеек в пределах таблицы)</w:t>
            </w:r>
          </w:p>
        </w:tc>
      </w:tr>
      <w:tr w:rsidR="00316FF6" w:rsidRPr="00477343" w14:paraId="418675D1" w14:textId="77777777" w:rsidTr="005A7E0D">
        <w:tc>
          <w:tcPr>
            <w:tcW w:w="2268" w:type="dxa"/>
          </w:tcPr>
          <w:p w14:paraId="7F79BD1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Ctrl+V</w:t>
            </w:r>
            <w:proofErr w:type="spellEnd"/>
          </w:p>
        </w:tc>
        <w:tc>
          <w:tcPr>
            <w:tcW w:w="7082" w:type="dxa"/>
          </w:tcPr>
          <w:p w14:paraId="7C57709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Поддержка формата табличных данных при вставке из буфера обмена (для ячеек таблиц)</w:t>
            </w:r>
          </w:p>
        </w:tc>
      </w:tr>
      <w:tr w:rsidR="00316FF6" w:rsidRPr="00477343" w14:paraId="148C417E" w14:textId="77777777" w:rsidTr="005A7E0D">
        <w:tc>
          <w:tcPr>
            <w:tcW w:w="2268" w:type="dxa"/>
          </w:tcPr>
          <w:p w14:paraId="5E62B89A"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Ctrl+O</w:t>
            </w:r>
            <w:proofErr w:type="spellEnd"/>
          </w:p>
        </w:tc>
        <w:tc>
          <w:tcPr>
            <w:tcW w:w="7082" w:type="dxa"/>
          </w:tcPr>
          <w:p w14:paraId="0C50D872"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импорта данных</w:t>
            </w:r>
          </w:p>
        </w:tc>
      </w:tr>
      <w:tr w:rsidR="00316FF6" w:rsidRPr="00477343" w14:paraId="15EB21AE" w14:textId="77777777" w:rsidTr="005A7E0D">
        <w:tc>
          <w:tcPr>
            <w:tcW w:w="2268" w:type="dxa"/>
          </w:tcPr>
          <w:p w14:paraId="63B93B77"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Alt+Home</w:t>
            </w:r>
            <w:proofErr w:type="spellEnd"/>
          </w:p>
        </w:tc>
        <w:tc>
          <w:tcPr>
            <w:tcW w:w="7082" w:type="dxa"/>
          </w:tcPr>
          <w:p w14:paraId="542B2304"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первую колонку по горизонтали</w:t>
            </w:r>
          </w:p>
        </w:tc>
      </w:tr>
      <w:tr w:rsidR="00316FF6" w:rsidRPr="00477343" w14:paraId="61589FE5" w14:textId="77777777" w:rsidTr="005A7E0D">
        <w:tc>
          <w:tcPr>
            <w:tcW w:w="2268" w:type="dxa"/>
          </w:tcPr>
          <w:p w14:paraId="7877BFCA"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Alt+End</w:t>
            </w:r>
            <w:proofErr w:type="spellEnd"/>
          </w:p>
        </w:tc>
        <w:tc>
          <w:tcPr>
            <w:tcW w:w="7082" w:type="dxa"/>
          </w:tcPr>
          <w:p w14:paraId="25058F56"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последнюю колонку по горизонтали</w:t>
            </w:r>
          </w:p>
        </w:tc>
      </w:tr>
      <w:tr w:rsidR="00316FF6" w:rsidRPr="00477343" w14:paraId="5B646836" w14:textId="77777777" w:rsidTr="005A7E0D">
        <w:tc>
          <w:tcPr>
            <w:tcW w:w="2268" w:type="dxa"/>
          </w:tcPr>
          <w:p w14:paraId="1FFB033D"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Alt+Вверх</w:t>
            </w:r>
            <w:proofErr w:type="spellEnd"/>
          </w:p>
        </w:tc>
        <w:tc>
          <w:tcPr>
            <w:tcW w:w="7082" w:type="dxa"/>
          </w:tcPr>
          <w:p w14:paraId="7BB7F5FA"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предыдущий результат поиска</w:t>
            </w:r>
          </w:p>
        </w:tc>
      </w:tr>
      <w:tr w:rsidR="00316FF6" w:rsidRPr="00477343" w14:paraId="19F428F0" w14:textId="77777777" w:rsidTr="005A7E0D">
        <w:tc>
          <w:tcPr>
            <w:tcW w:w="2268" w:type="dxa"/>
          </w:tcPr>
          <w:p w14:paraId="35FECB24"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Alt+Вниз</w:t>
            </w:r>
            <w:proofErr w:type="spellEnd"/>
          </w:p>
        </w:tc>
        <w:tc>
          <w:tcPr>
            <w:tcW w:w="7082" w:type="dxa"/>
          </w:tcPr>
          <w:p w14:paraId="0AC3F0A9"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Перемещение на следующий результат поиска</w:t>
            </w:r>
          </w:p>
        </w:tc>
      </w:tr>
      <w:tr w:rsidR="00316FF6" w:rsidRPr="00477343" w14:paraId="6B2B403D" w14:textId="77777777" w:rsidTr="005A7E0D">
        <w:tc>
          <w:tcPr>
            <w:tcW w:w="2268" w:type="dxa"/>
          </w:tcPr>
          <w:p w14:paraId="46D332BD"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Alt+F</w:t>
            </w:r>
            <w:proofErr w:type="spellEnd"/>
          </w:p>
        </w:tc>
        <w:tc>
          <w:tcPr>
            <w:tcW w:w="7082" w:type="dxa"/>
          </w:tcPr>
          <w:p w14:paraId="2F4E554D"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Вызов окна поиска</w:t>
            </w:r>
          </w:p>
        </w:tc>
      </w:tr>
      <w:tr w:rsidR="00316FF6" w:rsidRPr="00477343" w14:paraId="6A0BD73D" w14:textId="77777777" w:rsidTr="005A7E0D">
        <w:tc>
          <w:tcPr>
            <w:tcW w:w="2268" w:type="dxa"/>
          </w:tcPr>
          <w:p w14:paraId="754C591F"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Alt+A</w:t>
            </w:r>
            <w:proofErr w:type="spellEnd"/>
          </w:p>
        </w:tc>
        <w:tc>
          <w:tcPr>
            <w:tcW w:w="7082" w:type="dxa"/>
          </w:tcPr>
          <w:p w14:paraId="0D03E8E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Добавить строку в таблице</w:t>
            </w:r>
          </w:p>
        </w:tc>
      </w:tr>
      <w:tr w:rsidR="00316FF6" w:rsidRPr="00477343" w14:paraId="01011EB6" w14:textId="77777777" w:rsidTr="005A7E0D">
        <w:tc>
          <w:tcPr>
            <w:tcW w:w="2268" w:type="dxa"/>
          </w:tcPr>
          <w:p w14:paraId="634D24C3"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Alt+D</w:t>
            </w:r>
            <w:proofErr w:type="spellEnd"/>
          </w:p>
        </w:tc>
        <w:tc>
          <w:tcPr>
            <w:tcW w:w="7082" w:type="dxa"/>
          </w:tcPr>
          <w:p w14:paraId="2188325F"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Дублировать текущую строку</w:t>
            </w:r>
          </w:p>
        </w:tc>
      </w:tr>
      <w:tr w:rsidR="00316FF6" w:rsidRPr="00477343" w14:paraId="4ECF2DD1" w14:textId="77777777" w:rsidTr="005A7E0D">
        <w:tc>
          <w:tcPr>
            <w:tcW w:w="2268" w:type="dxa"/>
          </w:tcPr>
          <w:p w14:paraId="2303E870"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Alt+R</w:t>
            </w:r>
            <w:proofErr w:type="spellEnd"/>
          </w:p>
        </w:tc>
        <w:tc>
          <w:tcPr>
            <w:tcW w:w="7082" w:type="dxa"/>
          </w:tcPr>
          <w:p w14:paraId="67F8CCA1"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Удалить текущую строку</w:t>
            </w:r>
          </w:p>
        </w:tc>
      </w:tr>
      <w:tr w:rsidR="00316FF6" w:rsidRPr="00477343" w14:paraId="01FDB7D5" w14:textId="77777777" w:rsidTr="005A7E0D">
        <w:trPr>
          <w:trHeight w:val="261"/>
        </w:trPr>
        <w:tc>
          <w:tcPr>
            <w:tcW w:w="2268" w:type="dxa"/>
          </w:tcPr>
          <w:p w14:paraId="7D1D8DAE" w14:textId="77777777" w:rsidR="00316FF6" w:rsidRPr="00477343" w:rsidRDefault="00316FF6" w:rsidP="006B2BC5">
            <w:pPr>
              <w:pStyle w:val="a4"/>
              <w:spacing w:after="0" w:line="240" w:lineRule="auto"/>
              <w:ind w:left="0" w:firstLine="0"/>
              <w:rPr>
                <w:sz w:val="20"/>
                <w:szCs w:val="20"/>
                <w:lang w:eastAsia="ru-RU"/>
              </w:rPr>
            </w:pPr>
            <w:proofErr w:type="spellStart"/>
            <w:r w:rsidRPr="00477343">
              <w:rPr>
                <w:sz w:val="20"/>
                <w:szCs w:val="20"/>
                <w:lang w:eastAsia="ru-RU"/>
              </w:rPr>
              <w:t>Alt+G</w:t>
            </w:r>
            <w:proofErr w:type="spellEnd"/>
          </w:p>
        </w:tc>
        <w:tc>
          <w:tcPr>
            <w:tcW w:w="7082" w:type="dxa"/>
          </w:tcPr>
          <w:p w14:paraId="71D1357C" w14:textId="77777777" w:rsidR="00316FF6" w:rsidRPr="00477343" w:rsidRDefault="00316FF6" w:rsidP="006B2BC5">
            <w:pPr>
              <w:pStyle w:val="a4"/>
              <w:spacing w:after="0" w:line="240" w:lineRule="auto"/>
              <w:ind w:left="0" w:firstLine="0"/>
              <w:rPr>
                <w:sz w:val="20"/>
                <w:szCs w:val="20"/>
                <w:lang w:eastAsia="ru-RU"/>
              </w:rPr>
            </w:pPr>
            <w:r w:rsidRPr="00477343">
              <w:rPr>
                <w:sz w:val="20"/>
                <w:szCs w:val="20"/>
                <w:lang w:eastAsia="ru-RU"/>
              </w:rPr>
              <w:t>Фокус на ячейку перехода по номеру строки</w:t>
            </w:r>
          </w:p>
        </w:tc>
      </w:tr>
    </w:tbl>
    <w:p w14:paraId="0365F564" w14:textId="2DDC6190" w:rsidR="00316FF6" w:rsidRPr="00477343" w:rsidRDefault="00316FF6" w:rsidP="006B2BC5">
      <w:pPr>
        <w:pStyle w:val="30"/>
        <w:numPr>
          <w:ilvl w:val="2"/>
          <w:numId w:val="75"/>
        </w:numPr>
        <w:tabs>
          <w:tab w:val="left" w:pos="851"/>
          <w:tab w:val="left" w:pos="1560"/>
        </w:tabs>
        <w:spacing w:after="0"/>
        <w:ind w:left="0" w:firstLine="709"/>
        <w:rPr>
          <w:rFonts w:ascii="Times New Roman" w:hAnsi="Times New Roman"/>
          <w:szCs w:val="24"/>
        </w:rPr>
      </w:pPr>
      <w:bookmarkStart w:id="4171" w:name="_Toc138949540"/>
      <w:bookmarkStart w:id="4172" w:name="_Toc145517430"/>
      <w:bookmarkStart w:id="4173" w:name="_Toc126592929"/>
      <w:bookmarkStart w:id="4174" w:name="_Toc176536772"/>
      <w:bookmarkEnd w:id="4171"/>
      <w:bookmarkEnd w:id="4172"/>
      <w:r w:rsidRPr="00477343">
        <w:rPr>
          <w:rFonts w:ascii="Times New Roman" w:hAnsi="Times New Roman"/>
          <w:szCs w:val="24"/>
        </w:rPr>
        <w:t>Совместное редактирование</w:t>
      </w:r>
      <w:bookmarkEnd w:id="4173"/>
      <w:bookmarkEnd w:id="4174"/>
    </w:p>
    <w:p w14:paraId="7983B97E" w14:textId="77777777" w:rsidR="00316FF6" w:rsidRPr="00477343" w:rsidRDefault="00316FF6" w:rsidP="00BC674B">
      <w:pPr>
        <w:tabs>
          <w:tab w:val="left" w:pos="851"/>
        </w:tabs>
        <w:rPr>
          <w:lang w:eastAsia="ru-RU"/>
        </w:rPr>
      </w:pPr>
      <w:r w:rsidRPr="00477343">
        <w:rPr>
          <w:lang w:eastAsia="ru-RU"/>
        </w:rPr>
        <w:t xml:space="preserve">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w:t>
      </w:r>
      <w:r w:rsidRPr="00477343">
        <w:rPr>
          <w:lang w:eastAsia="ru-RU"/>
        </w:rPr>
        <w:lastRenderedPageBreak/>
        <w:t>то блокировки всех экранов не будет и пользователи смогут работать каждый со своим разделом формы.</w:t>
      </w:r>
    </w:p>
    <w:p w14:paraId="4D701181" w14:textId="72E30A5C" w:rsidR="00316FF6" w:rsidRPr="00477343" w:rsidRDefault="00316FF6" w:rsidP="00BC674B">
      <w:pPr>
        <w:tabs>
          <w:tab w:val="left" w:pos="851"/>
        </w:tabs>
        <w:rPr>
          <w:lang w:eastAsia="ru-RU"/>
        </w:rPr>
      </w:pPr>
      <w:r w:rsidRPr="00477343">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14:paraId="71DA9ED2" w14:textId="121090A7" w:rsidR="009F07A0" w:rsidRPr="00477343" w:rsidRDefault="009F07A0" w:rsidP="001D716F">
      <w:pPr>
        <w:pStyle w:val="30"/>
        <w:numPr>
          <w:ilvl w:val="2"/>
          <w:numId w:val="75"/>
        </w:numPr>
        <w:tabs>
          <w:tab w:val="left" w:pos="851"/>
          <w:tab w:val="left" w:pos="1560"/>
        </w:tabs>
        <w:spacing w:after="0"/>
        <w:ind w:left="0" w:firstLine="709"/>
      </w:pPr>
      <w:bookmarkStart w:id="4175" w:name="_Toc176536773"/>
      <w:r w:rsidRPr="00477343">
        <w:rPr>
          <w:rFonts w:hint="eastAsia"/>
        </w:rPr>
        <w:t>Сохранение</w:t>
      </w:r>
      <w:r w:rsidRPr="00477343">
        <w:t xml:space="preserve"> </w:t>
      </w:r>
      <w:r w:rsidRPr="00477343">
        <w:rPr>
          <w:rFonts w:hint="eastAsia"/>
        </w:rPr>
        <w:t>в</w:t>
      </w:r>
      <w:r w:rsidRPr="00477343">
        <w:t xml:space="preserve"> </w:t>
      </w:r>
      <w:r w:rsidRPr="00477343">
        <w:rPr>
          <w:rFonts w:hint="eastAsia"/>
        </w:rPr>
        <w:t>черновик</w:t>
      </w:r>
      <w:bookmarkEnd w:id="4175"/>
    </w:p>
    <w:p w14:paraId="0E0FDFFC" w14:textId="4B3260F6" w:rsidR="009F07A0" w:rsidRPr="00477343" w:rsidRDefault="009F07A0" w:rsidP="00BC674B">
      <w:pPr>
        <w:tabs>
          <w:tab w:val="left" w:pos="851"/>
        </w:tabs>
        <w:rPr>
          <w:lang w:eastAsia="ru-RU"/>
        </w:rPr>
      </w:pPr>
      <w:r w:rsidRPr="00477343">
        <w:rPr>
          <w:lang w:eastAsia="ru-RU"/>
        </w:rPr>
        <w:t xml:space="preserve">В режиме редактирования больших данных 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w:t>
      </w:r>
      <w:r w:rsidR="004559C7" w:rsidRPr="00477343">
        <w:rPr>
          <w:lang w:eastAsia="ru-RU"/>
        </w:rPr>
        <w:t>завершена</w:t>
      </w:r>
      <w:r w:rsidR="00504BD4" w:rsidRPr="00477343">
        <w:rPr>
          <w:lang w:eastAsia="ru-RU"/>
        </w:rPr>
        <w:t xml:space="preserve"> иным образом</w:t>
      </w:r>
      <w:r w:rsidRPr="00477343">
        <w:rPr>
          <w:lang w:eastAsia="ru-RU"/>
        </w:rPr>
        <w:t>: случайно закрыто окно браузера</w:t>
      </w:r>
      <w:r w:rsidR="00504BD4" w:rsidRPr="00477343">
        <w:rPr>
          <w:lang w:eastAsia="ru-RU"/>
        </w:rPr>
        <w:t>,</w:t>
      </w:r>
      <w:r w:rsidRPr="00477343">
        <w:rPr>
          <w:lang w:eastAsia="ru-RU"/>
        </w:rPr>
        <w:t xml:space="preserve"> нажата клавиша </w:t>
      </w:r>
      <w:r w:rsidRPr="00477343">
        <w:rPr>
          <w:lang w:val="en-US" w:eastAsia="ru-RU"/>
        </w:rPr>
        <w:t>F</w:t>
      </w:r>
      <w:r w:rsidRPr="00477343">
        <w:rPr>
          <w:lang w:eastAsia="ru-RU"/>
        </w:rPr>
        <w:t>5 на клавиатуре, выключен сервер либо компьютер, - то при повторном открытии данных пользователю будет предоставлена возможность вернуться к сохраненному черновику.</w:t>
      </w:r>
    </w:p>
    <w:p w14:paraId="74BFB58E" w14:textId="1786B3EB" w:rsidR="00542C3B" w:rsidRPr="00477343" w:rsidRDefault="00542C3B" w:rsidP="001D716F">
      <w:pPr>
        <w:tabs>
          <w:tab w:val="left" w:pos="851"/>
        </w:tabs>
        <w:rPr>
          <w:lang w:eastAsia="ru-RU"/>
        </w:rPr>
      </w:pPr>
      <w:r w:rsidRPr="00477343">
        <w:rPr>
          <w:lang w:eastAsia="ru-RU"/>
        </w:rPr>
        <w:t>Явной возможности сохранить данные в черновик нет, отображение данных в память браузера реализуется автоматически.</w:t>
      </w:r>
    </w:p>
    <w:p w14:paraId="25B0FEF6" w14:textId="40710AD4" w:rsidR="001E0513" w:rsidRPr="00477343" w:rsidRDefault="001E0513" w:rsidP="001D716F">
      <w:pPr>
        <w:tabs>
          <w:tab w:val="left" w:pos="851"/>
        </w:tabs>
        <w:rPr>
          <w:lang w:eastAsia="ru-RU"/>
        </w:rPr>
      </w:pPr>
    </w:p>
    <w:p w14:paraId="3BCBD53D" w14:textId="77777777" w:rsidR="001E0513" w:rsidRPr="00477343" w:rsidRDefault="001E0513" w:rsidP="001E0513">
      <w:pPr>
        <w:pStyle w:val="30"/>
        <w:numPr>
          <w:ilvl w:val="2"/>
          <w:numId w:val="75"/>
        </w:numPr>
        <w:tabs>
          <w:tab w:val="left" w:pos="851"/>
          <w:tab w:val="left" w:pos="1560"/>
        </w:tabs>
        <w:spacing w:after="0"/>
        <w:ind w:left="0" w:firstLine="709"/>
      </w:pPr>
      <w:bookmarkStart w:id="4176" w:name="_Toc176536774"/>
      <w:r w:rsidRPr="005A7E0D">
        <w:t>Формы с файловыми вложениями</w:t>
      </w:r>
      <w:bookmarkEnd w:id="4176"/>
    </w:p>
    <w:p w14:paraId="15C05ABB" w14:textId="77777777" w:rsidR="001E0513" w:rsidRPr="00477343" w:rsidRDefault="001E0513" w:rsidP="001E0513">
      <w:pPr>
        <w:tabs>
          <w:tab w:val="left" w:pos="851"/>
        </w:tabs>
        <w:rPr>
          <w:lang w:eastAsia="ru-RU"/>
        </w:rPr>
      </w:pPr>
      <w:r w:rsidRPr="00477343">
        <w:rPr>
          <w:lang w:eastAsia="ru-RU"/>
        </w:rPr>
        <w:t>Начиная с версии 2.33 расширения отчетность, в редакторе больших данных была добавлена новая функциональность по формированию отчетности с вложениями. По мере модификации метаданных, на этот механизм будут переведены все файловые формы.</w:t>
      </w:r>
    </w:p>
    <w:p w14:paraId="0F657C0C" w14:textId="77777777" w:rsidR="001E0513" w:rsidRPr="00477343" w:rsidRDefault="001E0513" w:rsidP="001E0513">
      <w:pPr>
        <w:tabs>
          <w:tab w:val="left" w:pos="851"/>
        </w:tabs>
        <w:rPr>
          <w:lang w:eastAsia="ru-RU"/>
        </w:rPr>
      </w:pPr>
      <w:r w:rsidRPr="00477343">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14:paraId="4354901B" w14:textId="1912E1FE" w:rsidR="001E0513" w:rsidRPr="00477343" w:rsidRDefault="001E0513" w:rsidP="001E0513">
      <w:pPr>
        <w:tabs>
          <w:tab w:val="left" w:pos="851"/>
        </w:tabs>
        <w:rPr>
          <w:lang w:eastAsia="ru-RU"/>
        </w:rPr>
      </w:pPr>
      <w:r w:rsidRPr="00477343">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w:t>
      </w:r>
      <w:r w:rsidRPr="00477343">
        <w:rPr>
          <w:lang w:eastAsia="ru-RU"/>
        </w:rPr>
        <w:lastRenderedPageBreak/>
        <w:t xml:space="preserve">отдельная строка (выдается стандартное окно выбора файла в браузере). После выбора файлов выдается окно загрузки данных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_Ref170135003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5A7E0D">
        <w:rPr>
          <w:lang w:eastAsia="ru-RU"/>
        </w:rPr>
        <w:fldChar w:fldCharType="separate"/>
      </w:r>
      <w:r w:rsidR="00016177">
        <w:rPr>
          <w:lang w:eastAsia="ru-RU"/>
        </w:rPr>
        <w:t>120</w:t>
      </w:r>
      <w:r w:rsidRPr="00477343">
        <w:rPr>
          <w:lang w:eastAsia="ru-RU"/>
        </w:rPr>
        <w:fldChar w:fldCharType="end"/>
      </w:r>
      <w:r w:rsidRPr="00477343">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w:t>
      </w:r>
      <w:r w:rsidR="00654E78" w:rsidRPr="00477343">
        <w:rPr>
          <w:lang w:eastAsia="ru-RU"/>
        </w:rPr>
        <w:t>е</w:t>
      </w:r>
      <w:r w:rsidRPr="00477343">
        <w:rPr>
          <w:lang w:eastAsia="ru-RU"/>
        </w:rPr>
        <w:t xml:space="preserve"> правилу при загрузке файлов)</w:t>
      </w:r>
    </w:p>
    <w:p w14:paraId="1E293B0B" w14:textId="77777777" w:rsidR="001E0513" w:rsidRPr="00477343" w:rsidRDefault="001E0513" w:rsidP="00654E78">
      <w:pPr>
        <w:tabs>
          <w:tab w:val="left" w:pos="851"/>
        </w:tabs>
        <w:ind w:firstLine="0"/>
        <w:jc w:val="center"/>
        <w:rPr>
          <w:lang w:eastAsia="ru-RU"/>
        </w:rPr>
      </w:pPr>
      <w:r w:rsidRPr="00477343">
        <w:rPr>
          <w:noProof/>
          <w:lang w:eastAsia="ru-RU"/>
        </w:rPr>
        <w:drawing>
          <wp:inline distT="0" distB="0" distL="0" distR="0" wp14:anchorId="173F8330" wp14:editId="7A9884E7">
            <wp:extent cx="4629150" cy="25717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629150" cy="2571750"/>
                    </a:xfrm>
                    <a:prstGeom prst="rect">
                      <a:avLst/>
                    </a:prstGeom>
                    <a:noFill/>
                    <a:ln>
                      <a:noFill/>
                    </a:ln>
                  </pic:spPr>
                </pic:pic>
              </a:graphicData>
            </a:graphic>
          </wp:inline>
        </w:drawing>
      </w:r>
    </w:p>
    <w:p w14:paraId="2ECAE9AB" w14:textId="59BA9D77" w:rsidR="001E0513" w:rsidRPr="00477343" w:rsidRDefault="001E0513" w:rsidP="001E0513">
      <w:pPr>
        <w:pStyle w:val="affe"/>
        <w:rPr>
          <w:lang w:eastAsia="ru-RU"/>
        </w:rPr>
      </w:pPr>
      <w:bookmarkStart w:id="4177" w:name="_Ref170135011"/>
      <w:bookmarkStart w:id="4178" w:name="_Ref170135003"/>
      <w:r w:rsidRPr="00477343">
        <w:t xml:space="preserve">Рисунок </w:t>
      </w:r>
      <w:r w:rsidRPr="00C551E3">
        <w:fldChar w:fldCharType="begin"/>
      </w:r>
      <w:r w:rsidRPr="00477343">
        <w:instrText xml:space="preserve"> SEQ Рисунок \* ARABIC </w:instrText>
      </w:r>
      <w:r w:rsidRPr="005A7E0D">
        <w:fldChar w:fldCharType="separate"/>
      </w:r>
      <w:r w:rsidR="00016177">
        <w:rPr>
          <w:noProof/>
        </w:rPr>
        <w:t>120</w:t>
      </w:r>
      <w:r w:rsidRPr="00C551E3">
        <w:fldChar w:fldCharType="end"/>
      </w:r>
      <w:bookmarkEnd w:id="4177"/>
      <w:r w:rsidRPr="00477343">
        <w:t xml:space="preserve"> – Подтверждение загрузки файлов</w:t>
      </w:r>
      <w:bookmarkEnd w:id="4178"/>
    </w:p>
    <w:p w14:paraId="0C2D8672" w14:textId="6E21EF33" w:rsidR="001E0513" w:rsidRPr="00477343" w:rsidRDefault="001E0513" w:rsidP="001E0513">
      <w:pPr>
        <w:tabs>
          <w:tab w:val="left" w:pos="851"/>
        </w:tabs>
        <w:rPr>
          <w:lang w:eastAsia="ru-RU"/>
        </w:rPr>
      </w:pPr>
      <w:r w:rsidRPr="00477343">
        <w:rPr>
          <w:lang w:eastAsia="ru-RU"/>
        </w:rPr>
        <w:t xml:space="preserve">После окончания загрузки, экран формы обновится </w:t>
      </w:r>
      <w:r w:rsidR="00654E78"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_Ref170135074 \h</w:instrText>
      </w:r>
      <w:r w:rsidR="00654E78" w:rsidRPr="00477343">
        <w:rPr>
          <w:lang w:eastAsia="ru-RU"/>
        </w:rPr>
        <w:instrText>\</w:instrText>
      </w:r>
      <w:r w:rsidR="00654E78" w:rsidRPr="005A7E0D">
        <w:rPr>
          <w:lang w:eastAsia="ru-RU"/>
        </w:rPr>
        <w:instrText>##</w:instrText>
      </w:r>
      <w:r w:rsidR="00477343">
        <w:rPr>
          <w:lang w:eastAsia="ru-RU"/>
        </w:rPr>
        <w:instrText xml:space="preserve"> \* MERGEFORMAT </w:instrText>
      </w:r>
      <w:r w:rsidRPr="00477343">
        <w:rPr>
          <w:lang w:eastAsia="ru-RU"/>
        </w:rPr>
      </w:r>
      <w:r w:rsidRPr="005A7E0D">
        <w:rPr>
          <w:lang w:eastAsia="ru-RU"/>
        </w:rPr>
        <w:fldChar w:fldCharType="separate"/>
      </w:r>
      <w:r w:rsidR="00016177">
        <w:rPr>
          <w:lang w:eastAsia="ru-RU"/>
        </w:rPr>
        <w:t>121</w:t>
      </w:r>
      <w:r w:rsidRPr="00477343">
        <w:rPr>
          <w:lang w:eastAsia="ru-RU"/>
        </w:rPr>
        <w:fldChar w:fldCharType="end"/>
      </w:r>
      <w:r w:rsidR="00654E78" w:rsidRPr="00477343">
        <w:rPr>
          <w:lang w:eastAsia="ru-RU"/>
        </w:rPr>
        <w:t>.</w:t>
      </w:r>
    </w:p>
    <w:p w14:paraId="498B77CA" w14:textId="77777777" w:rsidR="001E0513" w:rsidRPr="00477343" w:rsidRDefault="001E0513" w:rsidP="005A7E0D">
      <w:pPr>
        <w:tabs>
          <w:tab w:val="left" w:pos="851"/>
        </w:tabs>
        <w:ind w:firstLine="0"/>
        <w:jc w:val="center"/>
        <w:rPr>
          <w:lang w:eastAsia="ru-RU"/>
        </w:rPr>
      </w:pPr>
      <w:r w:rsidRPr="00477343">
        <w:rPr>
          <w:noProof/>
          <w:lang w:eastAsia="ru-RU"/>
        </w:rPr>
        <w:drawing>
          <wp:inline distT="0" distB="0" distL="0" distR="0" wp14:anchorId="482F8229" wp14:editId="61A13CA1">
            <wp:extent cx="5934075" cy="1581150"/>
            <wp:effectExtent l="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934075" cy="1581150"/>
                    </a:xfrm>
                    <a:prstGeom prst="rect">
                      <a:avLst/>
                    </a:prstGeom>
                    <a:noFill/>
                    <a:ln>
                      <a:noFill/>
                    </a:ln>
                  </pic:spPr>
                </pic:pic>
              </a:graphicData>
            </a:graphic>
          </wp:inline>
        </w:drawing>
      </w:r>
    </w:p>
    <w:p w14:paraId="067F58F4" w14:textId="6F9CE0AC" w:rsidR="001E0513" w:rsidRPr="00477343" w:rsidRDefault="001E0513" w:rsidP="001E0513">
      <w:pPr>
        <w:pStyle w:val="affe"/>
        <w:rPr>
          <w:lang w:eastAsia="ru-RU"/>
        </w:rPr>
      </w:pPr>
      <w:bookmarkStart w:id="4179" w:name="_Ref170135074"/>
      <w:r w:rsidRPr="00477343">
        <w:t xml:space="preserve">Рисунок </w:t>
      </w:r>
      <w:r w:rsidRPr="00C551E3">
        <w:fldChar w:fldCharType="begin"/>
      </w:r>
      <w:r w:rsidRPr="00477343">
        <w:instrText xml:space="preserve"> SEQ Рисунок \* ARABIC </w:instrText>
      </w:r>
      <w:r w:rsidRPr="005A7E0D">
        <w:fldChar w:fldCharType="separate"/>
      </w:r>
      <w:r w:rsidR="00016177">
        <w:rPr>
          <w:noProof/>
        </w:rPr>
        <w:t>121</w:t>
      </w:r>
      <w:r w:rsidRPr="00C551E3">
        <w:fldChar w:fldCharType="end"/>
      </w:r>
      <w:bookmarkEnd w:id="4179"/>
      <w:r w:rsidRPr="00477343">
        <w:t xml:space="preserve"> – Добавленная в экранную формы информация о файлах</w:t>
      </w:r>
    </w:p>
    <w:p w14:paraId="1048707D" w14:textId="13D546D4" w:rsidR="001E0513" w:rsidRPr="00477343" w:rsidRDefault="001E0513" w:rsidP="001E0513">
      <w:pPr>
        <w:tabs>
          <w:tab w:val="left" w:pos="851"/>
        </w:tabs>
        <w:rPr>
          <w:lang w:eastAsia="ru-RU"/>
        </w:rPr>
      </w:pPr>
      <w:r w:rsidRPr="00477343">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sidRPr="00477343">
        <w:rPr>
          <w:noProof/>
          <w:lang w:eastAsia="ru-RU"/>
        </w:rPr>
        <w:drawing>
          <wp:inline distT="0" distB="0" distL="0" distR="0" wp14:anchorId="019FCF3F" wp14:editId="6ADE66CC">
            <wp:extent cx="228600" cy="21907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477343">
        <w:rPr>
          <w:lang w:eastAsia="ru-RU"/>
        </w:rPr>
        <w:t xml:space="preserve"> и заменить файл через иконку </w:t>
      </w:r>
      <w:r w:rsidRPr="00477343">
        <w:rPr>
          <w:noProof/>
          <w:lang w:eastAsia="ru-RU"/>
        </w:rPr>
        <w:drawing>
          <wp:inline distT="0" distB="0" distL="0" distR="0" wp14:anchorId="711A81D0" wp14:editId="20F30EE9">
            <wp:extent cx="180975" cy="19050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477343">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14:paraId="46103344" w14:textId="4C2E314D" w:rsidR="001E0513" w:rsidRPr="00477343" w:rsidRDefault="001E0513" w:rsidP="001E0513">
      <w:pPr>
        <w:tabs>
          <w:tab w:val="left" w:pos="851"/>
        </w:tabs>
        <w:rPr>
          <w:lang w:eastAsia="ru-RU"/>
        </w:rPr>
      </w:pPr>
      <w:r w:rsidRPr="00477343">
        <w:rPr>
          <w:lang w:eastAsia="ru-RU"/>
        </w:rPr>
        <w:t xml:space="preserve">В случае, если загруженный на сервер файл будет удален вне интерфейса расширения отчетность, то при загрузке экрана он будет показан как ошибочный </w:t>
      </w:r>
      <w:r w:rsidR="004A0F09" w:rsidRPr="00477343">
        <w:rPr>
          <w:lang w:eastAsia="ru-RU"/>
        </w:rPr>
        <w:t xml:space="preserve">в </w:t>
      </w:r>
      <w:r w:rsidR="004A0F09" w:rsidRPr="00477343">
        <w:rPr>
          <w:lang w:eastAsia="ru-RU"/>
        </w:rPr>
        <w:lastRenderedPageBreak/>
        <w:t xml:space="preserve">соответствии с рисунком </w:t>
      </w:r>
      <w:r w:rsidRPr="00477343">
        <w:rPr>
          <w:lang w:eastAsia="ru-RU"/>
        </w:rPr>
        <w:fldChar w:fldCharType="begin"/>
      </w:r>
      <w:r w:rsidRPr="00477343">
        <w:rPr>
          <w:lang w:eastAsia="ru-RU"/>
        </w:rPr>
        <w:instrText xml:space="preserve"> REF _Ref170135254 \h</w:instrText>
      </w:r>
      <w:r w:rsidR="004A0F09" w:rsidRPr="00477343">
        <w:rPr>
          <w:lang w:eastAsia="ru-RU"/>
        </w:rPr>
        <w:instrText>\</w:instrText>
      </w:r>
      <w:r w:rsidR="004A0F09" w:rsidRPr="005A7E0D">
        <w:rPr>
          <w:lang w:eastAsia="ru-RU"/>
        </w:rPr>
        <w:instrText>##</w:instrText>
      </w:r>
      <w:r w:rsidR="00477343">
        <w:rPr>
          <w:lang w:eastAsia="ru-RU"/>
        </w:rPr>
        <w:instrText xml:space="preserve"> \* MERGEFORMAT </w:instrText>
      </w:r>
      <w:r w:rsidRPr="00477343">
        <w:rPr>
          <w:lang w:eastAsia="ru-RU"/>
        </w:rPr>
      </w:r>
      <w:r w:rsidRPr="005A7E0D">
        <w:rPr>
          <w:lang w:eastAsia="ru-RU"/>
        </w:rPr>
        <w:fldChar w:fldCharType="separate"/>
      </w:r>
      <w:r w:rsidR="00016177">
        <w:rPr>
          <w:lang w:eastAsia="ru-RU"/>
        </w:rPr>
        <w:t>122</w:t>
      </w:r>
      <w:r w:rsidRPr="00477343">
        <w:rPr>
          <w:lang w:eastAsia="ru-RU"/>
        </w:rPr>
        <w:fldChar w:fldCharType="end"/>
      </w:r>
      <w:r w:rsidRPr="00477343">
        <w:rPr>
          <w:lang w:eastAsia="ru-RU"/>
        </w:rPr>
        <w:t>. Пользователь имеет возможность удалить проблемную запись либо заменить файл</w:t>
      </w:r>
      <w:r w:rsidR="008D569F" w:rsidRPr="00477343">
        <w:rPr>
          <w:lang w:eastAsia="ru-RU"/>
        </w:rPr>
        <w:t>.</w:t>
      </w:r>
    </w:p>
    <w:p w14:paraId="768B98F5" w14:textId="77777777" w:rsidR="001E0513" w:rsidRPr="00477343" w:rsidRDefault="001E0513" w:rsidP="001E0513">
      <w:pPr>
        <w:pStyle w:val="affe"/>
        <w:rPr>
          <w:lang w:eastAsia="ru-RU"/>
        </w:rPr>
      </w:pPr>
      <w:r w:rsidRPr="00330264">
        <w:rPr>
          <w:noProof/>
          <w:lang w:eastAsia="ru-RU"/>
        </w:rPr>
        <w:drawing>
          <wp:inline distT="0" distB="0" distL="0" distR="0" wp14:anchorId="278FCE59" wp14:editId="52EBEDAB">
            <wp:extent cx="5943600" cy="16097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943600" cy="1609725"/>
                    </a:xfrm>
                    <a:prstGeom prst="rect">
                      <a:avLst/>
                    </a:prstGeom>
                    <a:noFill/>
                    <a:ln>
                      <a:noFill/>
                    </a:ln>
                  </pic:spPr>
                </pic:pic>
              </a:graphicData>
            </a:graphic>
          </wp:inline>
        </w:drawing>
      </w:r>
    </w:p>
    <w:p w14:paraId="6477E65D" w14:textId="49307468" w:rsidR="001E0513" w:rsidRPr="00477343" w:rsidRDefault="001E0513" w:rsidP="001E0513">
      <w:pPr>
        <w:pStyle w:val="affe"/>
        <w:rPr>
          <w:lang w:eastAsia="ru-RU"/>
        </w:rPr>
      </w:pPr>
      <w:bookmarkStart w:id="4180" w:name="_Ref170135254"/>
      <w:r w:rsidRPr="00477343">
        <w:rPr>
          <w:lang w:eastAsia="ru-RU"/>
        </w:rPr>
        <w:t xml:space="preserve">Рисунок </w:t>
      </w:r>
      <w:r w:rsidRPr="00C551E3">
        <w:rPr>
          <w:lang w:eastAsia="ru-RU"/>
        </w:rPr>
        <w:fldChar w:fldCharType="begin"/>
      </w:r>
      <w:r w:rsidRPr="00477343">
        <w:rPr>
          <w:lang w:eastAsia="ru-RU"/>
        </w:rPr>
        <w:instrText xml:space="preserve"> SEQ Рисунок \* ARABIC </w:instrText>
      </w:r>
      <w:r w:rsidRPr="005A7E0D">
        <w:rPr>
          <w:lang w:eastAsia="ru-RU"/>
        </w:rPr>
        <w:fldChar w:fldCharType="separate"/>
      </w:r>
      <w:r w:rsidR="00016177">
        <w:rPr>
          <w:noProof/>
          <w:lang w:eastAsia="ru-RU"/>
        </w:rPr>
        <w:t>122</w:t>
      </w:r>
      <w:r w:rsidRPr="00C551E3">
        <w:rPr>
          <w:lang w:eastAsia="ru-RU"/>
        </w:rPr>
        <w:fldChar w:fldCharType="end"/>
      </w:r>
      <w:bookmarkEnd w:id="4180"/>
      <w:r w:rsidRPr="00477343">
        <w:rPr>
          <w:lang w:eastAsia="ru-RU"/>
        </w:rPr>
        <w:t xml:space="preserve"> - </w:t>
      </w:r>
      <w:r w:rsidRPr="00477343">
        <w:t>Ошибка отсутствия файла на сервере</w:t>
      </w:r>
    </w:p>
    <w:p w14:paraId="66CD6542" w14:textId="698A7182" w:rsidR="001E0513" w:rsidRPr="00477343" w:rsidRDefault="001E0513" w:rsidP="001E0513">
      <w:pPr>
        <w:tabs>
          <w:tab w:val="left" w:pos="851"/>
        </w:tabs>
        <w:rPr>
          <w:lang w:eastAsia="ru-RU"/>
        </w:rPr>
      </w:pPr>
      <w:r w:rsidRPr="00477343">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w:t>
      </w:r>
      <w:r w:rsidR="008D569F" w:rsidRPr="00477343">
        <w:rPr>
          <w:lang w:eastAsia="ru-RU"/>
        </w:rPr>
        <w:t>в соответствии с рисунком</w:t>
      </w:r>
      <w:r w:rsidRPr="00477343">
        <w:rPr>
          <w:lang w:eastAsia="ru-RU"/>
        </w:rPr>
        <w:t xml:space="preserve"> </w:t>
      </w:r>
      <w:r w:rsidRPr="00477343">
        <w:rPr>
          <w:lang w:eastAsia="ru-RU"/>
        </w:rPr>
        <w:fldChar w:fldCharType="begin"/>
      </w:r>
      <w:r w:rsidRPr="00477343">
        <w:rPr>
          <w:lang w:eastAsia="ru-RU"/>
        </w:rPr>
        <w:instrText xml:space="preserve"> REF _Ref170135283 \h</w:instrText>
      </w:r>
      <w:r w:rsidR="008D569F" w:rsidRPr="00477343">
        <w:rPr>
          <w:lang w:eastAsia="ru-RU"/>
        </w:rPr>
        <w:instrText>\</w:instrText>
      </w:r>
      <w:r w:rsidR="008D569F" w:rsidRPr="005A7E0D">
        <w:rPr>
          <w:lang w:eastAsia="ru-RU"/>
        </w:rPr>
        <w:instrText>##</w:instrText>
      </w:r>
      <w:r w:rsidR="00477343">
        <w:rPr>
          <w:lang w:eastAsia="ru-RU"/>
        </w:rPr>
        <w:instrText xml:space="preserve"> \* MERGEFORMAT </w:instrText>
      </w:r>
      <w:r w:rsidRPr="00477343">
        <w:rPr>
          <w:lang w:eastAsia="ru-RU"/>
        </w:rPr>
      </w:r>
      <w:r w:rsidRPr="005A7E0D">
        <w:rPr>
          <w:lang w:eastAsia="ru-RU"/>
        </w:rPr>
        <w:fldChar w:fldCharType="separate"/>
      </w:r>
      <w:r w:rsidR="00016177">
        <w:rPr>
          <w:lang w:eastAsia="ru-RU"/>
        </w:rPr>
        <w:t>123</w:t>
      </w:r>
      <w:r w:rsidRPr="00477343">
        <w:rPr>
          <w:lang w:eastAsia="ru-RU"/>
        </w:rPr>
        <w:fldChar w:fldCharType="end"/>
      </w:r>
      <w:r w:rsidRPr="00477343">
        <w:rPr>
          <w:lang w:eastAsia="ru-RU"/>
        </w:rPr>
        <w:t>. Файл также может быть загружен на компьютер пользователя</w:t>
      </w:r>
    </w:p>
    <w:p w14:paraId="70B28F42" w14:textId="77777777" w:rsidR="001E0513" w:rsidRPr="00477343" w:rsidRDefault="001E0513" w:rsidP="001E0513">
      <w:pPr>
        <w:tabs>
          <w:tab w:val="left" w:pos="851"/>
        </w:tabs>
        <w:ind w:firstLine="0"/>
        <w:rPr>
          <w:lang w:eastAsia="ru-RU"/>
        </w:rPr>
      </w:pPr>
      <w:r w:rsidRPr="00477343">
        <w:rPr>
          <w:noProof/>
          <w:lang w:eastAsia="ru-RU"/>
        </w:rPr>
        <w:drawing>
          <wp:inline distT="0" distB="0" distL="0" distR="0" wp14:anchorId="4009A1F2" wp14:editId="4C969F2C">
            <wp:extent cx="5934075" cy="177165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934075" cy="1771650"/>
                    </a:xfrm>
                    <a:prstGeom prst="rect">
                      <a:avLst/>
                    </a:prstGeom>
                    <a:noFill/>
                    <a:ln>
                      <a:noFill/>
                    </a:ln>
                  </pic:spPr>
                </pic:pic>
              </a:graphicData>
            </a:graphic>
          </wp:inline>
        </w:drawing>
      </w:r>
    </w:p>
    <w:p w14:paraId="0D2EC19A" w14:textId="4BE06EBB" w:rsidR="001E0513" w:rsidRPr="00477343" w:rsidRDefault="001E0513" w:rsidP="001E0513">
      <w:pPr>
        <w:pStyle w:val="affe"/>
        <w:rPr>
          <w:lang w:eastAsia="ru-RU"/>
        </w:rPr>
      </w:pPr>
      <w:bookmarkStart w:id="4181" w:name="_Ref170135283"/>
      <w:r w:rsidRPr="00477343">
        <w:t xml:space="preserve">Рисунок </w:t>
      </w:r>
      <w:r w:rsidRPr="00C551E3">
        <w:fldChar w:fldCharType="begin"/>
      </w:r>
      <w:r w:rsidRPr="00477343">
        <w:instrText xml:space="preserve"> SEQ Рисунок \* ARABIC </w:instrText>
      </w:r>
      <w:r w:rsidRPr="005A7E0D">
        <w:fldChar w:fldCharType="separate"/>
      </w:r>
      <w:r w:rsidR="00016177">
        <w:rPr>
          <w:noProof/>
        </w:rPr>
        <w:t>123</w:t>
      </w:r>
      <w:r w:rsidRPr="00C551E3">
        <w:fldChar w:fldCharType="end"/>
      </w:r>
      <w:bookmarkEnd w:id="4181"/>
      <w:r w:rsidRPr="00477343">
        <w:t xml:space="preserve"> – Действия над обнаруженными файлами</w:t>
      </w:r>
    </w:p>
    <w:p w14:paraId="2696355A" w14:textId="77777777" w:rsidR="001E0513" w:rsidRPr="00477343" w:rsidRDefault="001E0513" w:rsidP="001E0513">
      <w:pPr>
        <w:tabs>
          <w:tab w:val="left" w:pos="851"/>
        </w:tabs>
        <w:rPr>
          <w:lang w:eastAsia="ru-RU"/>
        </w:rPr>
      </w:pPr>
      <w:r w:rsidRPr="00477343">
        <w:rPr>
          <w:lang w:eastAsia="ru-RU"/>
        </w:rPr>
        <w:t>Действие может быть отложено. Добавить такой файл можно из меню «дополнительно/отобразить неиспользуемые файлы»</w:t>
      </w:r>
    </w:p>
    <w:p w14:paraId="7E065274" w14:textId="56D6D82C" w:rsidR="005C3E52" w:rsidRPr="00477343" w:rsidRDefault="00016436">
      <w:pPr>
        <w:pStyle w:val="21"/>
        <w:tabs>
          <w:tab w:val="left" w:pos="851"/>
          <w:tab w:val="left" w:pos="1276"/>
        </w:tabs>
        <w:spacing w:before="0" w:after="0"/>
        <w:ind w:left="0" w:firstLine="709"/>
        <w:rPr>
          <w:sz w:val="26"/>
          <w:szCs w:val="26"/>
        </w:rPr>
      </w:pPr>
      <w:bookmarkStart w:id="4182" w:name="_Toc176536357"/>
      <w:bookmarkStart w:id="4183" w:name="_Toc176536775"/>
      <w:bookmarkStart w:id="4184" w:name="_Toc176536358"/>
      <w:bookmarkStart w:id="4185" w:name="_Toc176536776"/>
      <w:bookmarkStart w:id="4186" w:name="_Toc126822544"/>
      <w:bookmarkStart w:id="4187" w:name="_Toc127454403"/>
      <w:bookmarkStart w:id="4188" w:name="_Toc127454629"/>
      <w:bookmarkStart w:id="4189" w:name="_Toc127454855"/>
      <w:bookmarkStart w:id="4190" w:name="_Toc127455081"/>
      <w:bookmarkStart w:id="4191" w:name="_Toc127455307"/>
      <w:bookmarkStart w:id="4192" w:name="_Toc127455533"/>
      <w:bookmarkStart w:id="4193" w:name="_Toc127455759"/>
      <w:bookmarkStart w:id="4194" w:name="_Toc127455986"/>
      <w:bookmarkStart w:id="4195" w:name="_Toc127456214"/>
      <w:bookmarkStart w:id="4196" w:name="_Toc127456440"/>
      <w:bookmarkStart w:id="4197" w:name="_Toc127456666"/>
      <w:bookmarkStart w:id="4198" w:name="_Toc127456893"/>
      <w:bookmarkStart w:id="4199" w:name="_Toc127457119"/>
      <w:bookmarkStart w:id="4200" w:name="_Toc127457346"/>
      <w:bookmarkStart w:id="4201" w:name="_Toc127457572"/>
      <w:bookmarkStart w:id="4202" w:name="_Toc127457798"/>
      <w:bookmarkStart w:id="4203" w:name="_Toc127524184"/>
      <w:bookmarkStart w:id="4204" w:name="_Toc127527609"/>
      <w:bookmarkStart w:id="4205" w:name="_Toc127529571"/>
      <w:bookmarkStart w:id="4206" w:name="_Toc127529798"/>
      <w:bookmarkStart w:id="4207" w:name="_Toc129006547"/>
      <w:bookmarkStart w:id="4208" w:name="_Toc130459695"/>
      <w:bookmarkStart w:id="4209" w:name="_Toc117249172"/>
      <w:bookmarkStart w:id="4210" w:name="_Toc117249266"/>
      <w:bookmarkStart w:id="4211" w:name="_Toc119051781"/>
      <w:bookmarkStart w:id="4212" w:name="_Toc119067309"/>
      <w:bookmarkStart w:id="4213" w:name="_Toc119071923"/>
      <w:bookmarkStart w:id="4214" w:name="_Toc120268899"/>
      <w:bookmarkStart w:id="4215" w:name="_Toc120522662"/>
      <w:bookmarkStart w:id="4216" w:name="_Toc120530818"/>
      <w:bookmarkStart w:id="4217" w:name="_Toc120613315"/>
      <w:bookmarkStart w:id="4218" w:name="_Toc122444295"/>
      <w:bookmarkStart w:id="4219" w:name="_Toc70693043"/>
      <w:bookmarkStart w:id="4220" w:name="_Toc70692038"/>
      <w:bookmarkStart w:id="4221" w:name="_Toc94180497"/>
      <w:bookmarkStart w:id="4222" w:name="_Toc94101060"/>
      <w:bookmarkStart w:id="4223" w:name="_Toc94099677"/>
      <w:bookmarkStart w:id="4224" w:name="_Toc94099559"/>
      <w:bookmarkStart w:id="4225" w:name="_Toc78989215"/>
      <w:bookmarkStart w:id="4226" w:name="_Toc176536777"/>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r w:rsidRPr="00477343">
        <w:rPr>
          <w:rFonts w:hint="eastAsia"/>
          <w:sz w:val="26"/>
          <w:szCs w:val="26"/>
        </w:rPr>
        <w:t>Передача</w:t>
      </w:r>
      <w:r w:rsidRPr="00477343">
        <w:rPr>
          <w:sz w:val="26"/>
          <w:szCs w:val="26"/>
        </w:rPr>
        <w:t xml:space="preserve"> </w:t>
      </w:r>
      <w:r w:rsidRPr="00477343">
        <w:rPr>
          <w:rFonts w:hint="eastAsia"/>
          <w:sz w:val="26"/>
          <w:szCs w:val="26"/>
        </w:rPr>
        <w:t>данных</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отчетностью</w:t>
      </w:r>
      <w:r w:rsidRPr="00477343">
        <w:rPr>
          <w:sz w:val="26"/>
          <w:szCs w:val="26"/>
        </w:rPr>
        <w:t xml:space="preserve"> </w:t>
      </w:r>
      <w:r w:rsidRPr="00477343">
        <w:rPr>
          <w:rFonts w:hint="eastAsia"/>
          <w:sz w:val="26"/>
          <w:szCs w:val="26"/>
        </w:rPr>
        <w:t>КО</w:t>
      </w:r>
      <w:r w:rsidRPr="00477343">
        <w:rPr>
          <w:sz w:val="26"/>
          <w:szCs w:val="26"/>
        </w:rPr>
        <w:t xml:space="preserve"> </w:t>
      </w:r>
      <w:r w:rsidRPr="00477343">
        <w:rPr>
          <w:rFonts w:hint="eastAsia"/>
          <w:sz w:val="26"/>
          <w:szCs w:val="26"/>
        </w:rPr>
        <w:t>в</w:t>
      </w:r>
      <w:r w:rsidRPr="00477343">
        <w:rPr>
          <w:sz w:val="26"/>
          <w:szCs w:val="26"/>
        </w:rPr>
        <w:t xml:space="preserve"> </w:t>
      </w:r>
      <w:bookmarkEnd w:id="4225"/>
      <w:r w:rsidR="00C21FCF" w:rsidRPr="00477343">
        <w:rPr>
          <w:rFonts w:hint="eastAsia"/>
          <w:sz w:val="26"/>
          <w:szCs w:val="26"/>
        </w:rPr>
        <w:t>Банк</w:t>
      </w:r>
      <w:r w:rsidR="00C21FCF" w:rsidRPr="00477343">
        <w:rPr>
          <w:sz w:val="26"/>
          <w:szCs w:val="26"/>
        </w:rPr>
        <w:t xml:space="preserve"> </w:t>
      </w:r>
      <w:r w:rsidR="00C21FCF" w:rsidRPr="00477343">
        <w:rPr>
          <w:rFonts w:hint="eastAsia"/>
          <w:sz w:val="26"/>
          <w:szCs w:val="26"/>
        </w:rPr>
        <w:t>России</w:t>
      </w:r>
      <w:bookmarkEnd w:id="4226"/>
    </w:p>
    <w:p w14:paraId="53961EA1" w14:textId="0B2FF9B6" w:rsidR="005C3E52" w:rsidRPr="00477343" w:rsidRDefault="00016436" w:rsidP="00A84F94">
      <w:pPr>
        <w:tabs>
          <w:tab w:val="left" w:pos="851"/>
        </w:tabs>
        <w:rPr>
          <w:lang w:eastAsia="ru-RU"/>
        </w:rPr>
      </w:pPr>
      <w:r w:rsidRPr="00477343">
        <w:rPr>
          <w:lang w:eastAsia="ru-RU"/>
        </w:rPr>
        <w:t xml:space="preserve">ПП «Дельта» на настоящий момент поддерживает следующие способы передачи отчетности в </w:t>
      </w:r>
      <w:r w:rsidR="00C21FCF" w:rsidRPr="00477343">
        <w:t>Банк России</w:t>
      </w:r>
      <w:r w:rsidRPr="00477343">
        <w:rPr>
          <w:lang w:eastAsia="ru-RU"/>
        </w:rPr>
        <w:t>:</w:t>
      </w:r>
    </w:p>
    <w:p w14:paraId="4121F54F"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 xml:space="preserve">отправка в ЛК </w:t>
      </w:r>
      <w:r w:rsidR="005F6094" w:rsidRPr="00477343">
        <w:rPr>
          <w:rFonts w:eastAsia="Times New Roman"/>
          <w:color w:val="000000" w:themeColor="text1"/>
          <w:lang w:eastAsia="ru-RU"/>
        </w:rPr>
        <w:t xml:space="preserve">УИО </w:t>
      </w:r>
      <w:r w:rsidRPr="00477343">
        <w:rPr>
          <w:rFonts w:eastAsia="Times New Roman"/>
          <w:color w:val="000000" w:themeColor="text1"/>
          <w:lang w:eastAsia="ru-RU"/>
        </w:rPr>
        <w:t>ВП ЕПВВ Банка России;</w:t>
      </w:r>
    </w:p>
    <w:p w14:paraId="4ECCA3FA" w14:textId="77777777" w:rsidR="005C3E52" w:rsidRPr="00477343" w:rsidRDefault="0072180C"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отправка в реестр отчетной информации</w:t>
      </w:r>
      <w:r w:rsidR="00016436" w:rsidRPr="00477343">
        <w:rPr>
          <w:rFonts w:eastAsia="Times New Roman"/>
          <w:color w:val="000000" w:themeColor="text1"/>
          <w:lang w:eastAsia="ru-RU"/>
        </w:rPr>
        <w:t>;</w:t>
      </w:r>
    </w:p>
    <w:p w14:paraId="1BBB8437" w14:textId="77777777" w:rsidR="005C3E52" w:rsidRPr="00477343" w:rsidRDefault="00016436" w:rsidP="008D569F">
      <w:pPr>
        <w:pStyle w:val="afff0"/>
        <w:numPr>
          <w:ilvl w:val="0"/>
          <w:numId w:val="12"/>
        </w:numPr>
        <w:tabs>
          <w:tab w:val="left" w:pos="851"/>
          <w:tab w:val="left" w:pos="1134"/>
        </w:tabs>
        <w:ind w:left="0" w:firstLine="709"/>
        <w:rPr>
          <w:rFonts w:eastAsia="Times New Roman"/>
          <w:color w:val="000000" w:themeColor="text1"/>
          <w:lang w:eastAsia="ru-RU"/>
        </w:rPr>
      </w:pPr>
      <w:r w:rsidRPr="00477343">
        <w:rPr>
          <w:rFonts w:eastAsia="Times New Roman"/>
          <w:color w:val="000000" w:themeColor="text1"/>
          <w:lang w:eastAsia="ru-RU"/>
        </w:rPr>
        <w:t>отправка средствами электронной почты.</w:t>
      </w:r>
    </w:p>
    <w:p w14:paraId="03CBF605" w14:textId="0B71B4EB" w:rsidR="005C3E52" w:rsidRPr="00477343" w:rsidRDefault="00016436" w:rsidP="007C312C">
      <w:pPr>
        <w:pStyle w:val="30"/>
        <w:tabs>
          <w:tab w:val="clear" w:pos="2340"/>
          <w:tab w:val="left" w:pos="851"/>
          <w:tab w:val="left" w:pos="1560"/>
        </w:tabs>
        <w:spacing w:before="0" w:after="0"/>
        <w:ind w:left="0" w:firstLine="709"/>
      </w:pPr>
      <w:bookmarkStart w:id="4227" w:name="_Toc70693046"/>
      <w:bookmarkStart w:id="4228" w:name="_Toc70692040"/>
      <w:bookmarkStart w:id="4229" w:name="_Toc70693045"/>
      <w:bookmarkStart w:id="4230" w:name="_Toc70692041"/>
      <w:bookmarkStart w:id="4231" w:name="_Toc78989216"/>
      <w:bookmarkStart w:id="4232" w:name="_Toc176536778"/>
      <w:bookmarkEnd w:id="4227"/>
      <w:bookmarkEnd w:id="4228"/>
      <w:bookmarkEnd w:id="4229"/>
      <w:bookmarkEnd w:id="4230"/>
      <w:r w:rsidRPr="00477343">
        <w:rPr>
          <w:rFonts w:hint="eastAsia"/>
        </w:rPr>
        <w:t>Подготовительные</w:t>
      </w:r>
      <w:r w:rsidRPr="00477343">
        <w:t xml:space="preserve"> </w:t>
      </w:r>
      <w:r w:rsidRPr="00477343">
        <w:rPr>
          <w:rFonts w:hint="eastAsia"/>
        </w:rPr>
        <w:t>операции</w:t>
      </w:r>
      <w:bookmarkEnd w:id="4231"/>
      <w:bookmarkEnd w:id="4232"/>
    </w:p>
    <w:p w14:paraId="42A9CE98" w14:textId="590AE18A" w:rsidR="005C3E52" w:rsidRPr="00477343" w:rsidRDefault="00016436" w:rsidP="00A84F94">
      <w:pPr>
        <w:tabs>
          <w:tab w:val="left" w:pos="851"/>
        </w:tabs>
      </w:pPr>
      <w:r w:rsidRPr="00477343">
        <w:t>Для обеспечения работоспособности данных функций необходимо провести следующие подготовительные операции</w:t>
      </w:r>
      <w:r w:rsidR="00391A4D" w:rsidRPr="00477343">
        <w:t xml:space="preserve"> в оболочке ПП «Дельта»</w:t>
      </w:r>
      <w:r w:rsidRPr="00477343">
        <w:t>:</w:t>
      </w:r>
    </w:p>
    <w:p w14:paraId="07678094" w14:textId="20A51F5E" w:rsidR="005C3E52" w:rsidRPr="00477343" w:rsidRDefault="00016436" w:rsidP="008C6704">
      <w:pPr>
        <w:pStyle w:val="afff0"/>
        <w:numPr>
          <w:ilvl w:val="0"/>
          <w:numId w:val="15"/>
        </w:numPr>
        <w:tabs>
          <w:tab w:val="left" w:pos="851"/>
          <w:tab w:val="left" w:pos="1134"/>
          <w:tab w:val="left" w:pos="1276"/>
        </w:tabs>
        <w:ind w:left="0" w:firstLine="709"/>
      </w:pPr>
      <w:r w:rsidRPr="00477343">
        <w:t xml:space="preserve">установить и настроить расширение «Адаптер к СКЗИ» в соответствии с </w:t>
      </w:r>
      <w:r w:rsidR="003F126A" w:rsidRPr="00477343">
        <w:t>разделом 3</w:t>
      </w:r>
      <w:r w:rsidR="00391A4D" w:rsidRPr="00477343">
        <w:t xml:space="preserve"> </w:t>
      </w:r>
      <w:r w:rsidRPr="00477343">
        <w:t>документа [</w:t>
      </w:r>
      <w:r w:rsidR="003845E2" w:rsidRPr="00C551E3">
        <w:fldChar w:fldCharType="begin"/>
      </w:r>
      <w:r w:rsidR="003845E2" w:rsidRPr="00477343">
        <w:instrText xml:space="preserve"> REF _Ref100818599 \n \h </w:instrText>
      </w:r>
      <w:r w:rsidR="00477343">
        <w:instrText xml:space="preserve"> \* MERGEFORMAT </w:instrText>
      </w:r>
      <w:r w:rsidR="003845E2" w:rsidRPr="005A7E0D">
        <w:fldChar w:fldCharType="separate"/>
      </w:r>
      <w:r w:rsidR="00016177">
        <w:t>2</w:t>
      </w:r>
      <w:r w:rsidR="003845E2" w:rsidRPr="00C551E3">
        <w:fldChar w:fldCharType="end"/>
      </w:r>
      <w:r w:rsidRPr="00477343">
        <w:t>];</w:t>
      </w:r>
    </w:p>
    <w:p w14:paraId="28BC5BB3" w14:textId="25499D18" w:rsidR="005C3E52" w:rsidRPr="00477343" w:rsidRDefault="00016436" w:rsidP="008C6704">
      <w:pPr>
        <w:pStyle w:val="afff0"/>
        <w:numPr>
          <w:ilvl w:val="0"/>
          <w:numId w:val="15"/>
        </w:numPr>
        <w:tabs>
          <w:tab w:val="left" w:pos="851"/>
          <w:tab w:val="left" w:pos="1134"/>
          <w:tab w:val="left" w:pos="1276"/>
        </w:tabs>
        <w:ind w:left="0" w:firstLine="709"/>
      </w:pPr>
      <w:r w:rsidRPr="00477343">
        <w:lastRenderedPageBreak/>
        <w:t xml:space="preserve">настроить параметры канала связи через </w:t>
      </w:r>
      <w:r w:rsidR="00E1270D" w:rsidRPr="00477343">
        <w:t>ЛК </w:t>
      </w:r>
      <w:r w:rsidR="005F6094" w:rsidRPr="00477343">
        <w:t>УИО</w:t>
      </w:r>
      <w:r w:rsidR="00E1270D" w:rsidRPr="00477343">
        <w:t> ВП </w:t>
      </w:r>
      <w:r w:rsidRPr="00477343">
        <w:t xml:space="preserve">ЕПВВ </w:t>
      </w:r>
      <w:r w:rsidR="009F0B1A" w:rsidRPr="00477343">
        <w:t xml:space="preserve">и добавить параметры сертификатов </w:t>
      </w:r>
      <w:proofErr w:type="spellStart"/>
      <w:r w:rsidR="009F0B1A" w:rsidRPr="00477343">
        <w:t>КриптоПро</w:t>
      </w:r>
      <w:proofErr w:type="spellEnd"/>
      <w:r w:rsidR="009F0B1A" w:rsidRPr="00477343">
        <w:t xml:space="preserve"> в соответствии с </w:t>
      </w:r>
      <w:r w:rsidR="003F126A" w:rsidRPr="00477343">
        <w:t xml:space="preserve">разделом </w:t>
      </w:r>
      <w:r w:rsidR="009F0B1A" w:rsidRPr="00477343">
        <w:t xml:space="preserve">4 </w:t>
      </w:r>
      <w:r w:rsidRPr="00477343">
        <w:t>документа [</w:t>
      </w:r>
      <w:r w:rsidRPr="00C551E3">
        <w:fldChar w:fldCharType="begin"/>
      </w:r>
      <w:r w:rsidRPr="00477343">
        <w:instrText>REF _Ref100760414 \r \h</w:instrText>
      </w:r>
      <w:r w:rsidR="00FC2DE9" w:rsidRPr="00477343">
        <w:instrText xml:space="preserve"> \* MERGEFORMAT </w:instrText>
      </w:r>
      <w:r w:rsidRPr="005A7E0D">
        <w:fldChar w:fldCharType="separate"/>
      </w:r>
      <w:r w:rsidR="00016177">
        <w:t>1</w:t>
      </w:r>
      <w:r w:rsidRPr="00C551E3">
        <w:fldChar w:fldCharType="end"/>
      </w:r>
      <w:r w:rsidRPr="00477343">
        <w:t>]</w:t>
      </w:r>
      <w:r w:rsidR="003F126A" w:rsidRPr="00477343">
        <w:t xml:space="preserve"> либо разделом </w:t>
      </w:r>
      <w:r w:rsidR="00101125" w:rsidRPr="00477343">
        <w:t>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5A7E0D">
        <w:fldChar w:fldCharType="separate"/>
      </w:r>
      <w:r w:rsidR="00016177">
        <w:t>2</w:t>
      </w:r>
      <w:r w:rsidR="00101125" w:rsidRPr="00C551E3">
        <w:fldChar w:fldCharType="end"/>
      </w:r>
      <w:r w:rsidR="00101125" w:rsidRPr="00477343">
        <w:t>]</w:t>
      </w:r>
      <w:r w:rsidRPr="00477343">
        <w:t>;</w:t>
      </w:r>
    </w:p>
    <w:p w14:paraId="0F4AD111" w14:textId="3C6E147D" w:rsidR="009F0B1A" w:rsidRPr="00477343" w:rsidRDefault="00016436" w:rsidP="008C6704">
      <w:pPr>
        <w:pStyle w:val="afff0"/>
        <w:numPr>
          <w:ilvl w:val="0"/>
          <w:numId w:val="15"/>
        </w:numPr>
        <w:tabs>
          <w:tab w:val="left" w:pos="851"/>
          <w:tab w:val="left" w:pos="1134"/>
          <w:tab w:val="left" w:pos="1276"/>
        </w:tabs>
        <w:ind w:left="0" w:firstLine="709"/>
      </w:pPr>
      <w:r w:rsidRPr="00477343">
        <w:t xml:space="preserve">настроить параметры канала связи через систему электронной почты </w:t>
      </w:r>
      <w:r w:rsidR="009F0B1A" w:rsidRPr="00477343">
        <w:t xml:space="preserve">и транспортного конверта </w:t>
      </w:r>
      <w:r w:rsidRPr="00477343">
        <w:t xml:space="preserve">в соответствии с </w:t>
      </w:r>
      <w:r w:rsidR="003F126A" w:rsidRPr="00477343">
        <w:t>разделом 4</w:t>
      </w:r>
      <w:r w:rsidR="009F0B1A" w:rsidRPr="00477343">
        <w:t xml:space="preserve"> </w:t>
      </w:r>
      <w:r w:rsidRPr="00477343">
        <w:t>документа [</w:t>
      </w:r>
      <w:r w:rsidRPr="00C551E3">
        <w:fldChar w:fldCharType="begin"/>
      </w:r>
      <w:r w:rsidRPr="00477343">
        <w:instrText>REF _Ref100760414 \r \h</w:instrText>
      </w:r>
      <w:r w:rsidR="00FC2DE9" w:rsidRPr="00477343">
        <w:instrText xml:space="preserve"> \* MERGEFORMAT </w:instrText>
      </w:r>
      <w:r w:rsidRPr="005A7E0D">
        <w:fldChar w:fldCharType="separate"/>
      </w:r>
      <w:r w:rsidR="00016177">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5A7E0D">
        <w:fldChar w:fldCharType="separate"/>
      </w:r>
      <w:r w:rsidR="00016177">
        <w:t>2</w:t>
      </w:r>
      <w:r w:rsidR="00101125" w:rsidRPr="00C551E3">
        <w:fldChar w:fldCharType="end"/>
      </w:r>
      <w:r w:rsidR="00101125" w:rsidRPr="00477343">
        <w:t>]</w:t>
      </w:r>
      <w:r w:rsidR="009F0B1A" w:rsidRPr="00477343">
        <w:t>;</w:t>
      </w:r>
    </w:p>
    <w:p w14:paraId="22FB0C3F" w14:textId="4910F63C" w:rsidR="00027DA4" w:rsidRPr="00477343" w:rsidRDefault="009F0B1A" w:rsidP="008C6704">
      <w:pPr>
        <w:pStyle w:val="afff0"/>
        <w:numPr>
          <w:ilvl w:val="0"/>
          <w:numId w:val="15"/>
        </w:numPr>
        <w:tabs>
          <w:tab w:val="left" w:pos="851"/>
          <w:tab w:val="left" w:pos="1134"/>
          <w:tab w:val="left" w:pos="1276"/>
        </w:tabs>
        <w:ind w:left="0" w:firstLine="709"/>
      </w:pPr>
      <w:r w:rsidRPr="00477343">
        <w:t xml:space="preserve">при необходимости обмена через каталоги – добавить параметры каталогов приема и отправки в соответствии с </w:t>
      </w:r>
      <w:r w:rsidR="003F126A" w:rsidRPr="00477343">
        <w:t>разделом 4</w:t>
      </w:r>
      <w:r w:rsidRPr="00477343">
        <w:t xml:space="preserve"> документа [</w:t>
      </w:r>
      <w:r w:rsidRPr="00C551E3">
        <w:fldChar w:fldCharType="begin"/>
      </w:r>
      <w:r w:rsidRPr="00477343">
        <w:instrText>REF _Ref100760414 \r \h</w:instrText>
      </w:r>
      <w:r w:rsidR="00FC2DE9" w:rsidRPr="00477343">
        <w:instrText xml:space="preserve"> \* MERGEFORMAT </w:instrText>
      </w:r>
      <w:r w:rsidRPr="005A7E0D">
        <w:fldChar w:fldCharType="separate"/>
      </w:r>
      <w:r w:rsidR="00016177">
        <w:t>1</w:t>
      </w:r>
      <w:r w:rsidRPr="00C551E3">
        <w:fldChar w:fldCharType="end"/>
      </w:r>
      <w:r w:rsidRPr="00477343">
        <w:t>]</w:t>
      </w:r>
      <w:r w:rsidR="00101125" w:rsidRPr="00477343">
        <w:t xml:space="preserve"> либо разделом 3 документа [</w:t>
      </w:r>
      <w:r w:rsidR="00101125" w:rsidRPr="00C551E3">
        <w:fldChar w:fldCharType="begin"/>
      </w:r>
      <w:r w:rsidR="00101125" w:rsidRPr="00477343">
        <w:instrText xml:space="preserve"> REF _Ref100818599 \n \h </w:instrText>
      </w:r>
      <w:r w:rsidR="002656D4" w:rsidRPr="005A7E0D">
        <w:instrText xml:space="preserve"> \* MERGEFORMAT </w:instrText>
      </w:r>
      <w:r w:rsidR="00101125" w:rsidRPr="005A7E0D">
        <w:fldChar w:fldCharType="separate"/>
      </w:r>
      <w:r w:rsidR="00016177">
        <w:t>2</w:t>
      </w:r>
      <w:r w:rsidR="00101125" w:rsidRPr="00C551E3">
        <w:fldChar w:fldCharType="end"/>
      </w:r>
      <w:r w:rsidR="00101125" w:rsidRPr="00477343">
        <w:t>]</w:t>
      </w:r>
      <w:r w:rsidR="00027DA4" w:rsidRPr="00477343">
        <w:t>;</w:t>
      </w:r>
    </w:p>
    <w:p w14:paraId="5D16A2C4" w14:textId="3DA112BC" w:rsidR="005C3E52" w:rsidRPr="00477343" w:rsidRDefault="00027DA4" w:rsidP="008C6704">
      <w:pPr>
        <w:pStyle w:val="afff0"/>
        <w:numPr>
          <w:ilvl w:val="0"/>
          <w:numId w:val="15"/>
        </w:numPr>
        <w:tabs>
          <w:tab w:val="left" w:pos="851"/>
          <w:tab w:val="left" w:pos="1134"/>
          <w:tab w:val="left" w:pos="1276"/>
        </w:tabs>
        <w:ind w:left="0" w:firstLine="709"/>
      </w:pPr>
      <w:r w:rsidRPr="00477343">
        <w:t xml:space="preserve">настроить системные параметры ПП «Дельта» в соответствии с </w:t>
      </w:r>
      <w:r w:rsidR="00101125" w:rsidRPr="00477343">
        <w:t>разделом 3</w:t>
      </w:r>
      <w:r w:rsidRPr="00477343">
        <w:t xml:space="preserve"> документа [</w:t>
      </w:r>
      <w:r w:rsidRPr="005A7E0D">
        <w:fldChar w:fldCharType="begin"/>
      </w:r>
      <w:r w:rsidRPr="00477343">
        <w:instrText xml:space="preserve"> </w:instrText>
      </w:r>
      <w:r w:rsidRPr="005A7E0D">
        <w:instrText>REF</w:instrText>
      </w:r>
      <w:r w:rsidRPr="00477343">
        <w:instrText xml:space="preserve"> _</w:instrText>
      </w:r>
      <w:r w:rsidRPr="005A7E0D">
        <w:instrText>Ref</w:instrText>
      </w:r>
      <w:r w:rsidRPr="00477343">
        <w:instrText>100818599 \</w:instrText>
      </w:r>
      <w:r w:rsidRPr="005A7E0D">
        <w:instrText>n</w:instrText>
      </w:r>
      <w:r w:rsidRPr="00477343">
        <w:instrText xml:space="preserve"> \</w:instrText>
      </w:r>
      <w:r w:rsidRPr="005A7E0D">
        <w:instrText>h</w:instrText>
      </w:r>
      <w:r w:rsidRPr="00477343">
        <w:instrText xml:space="preserve"> </w:instrText>
      </w:r>
      <w:r w:rsidR="00FC2DE9" w:rsidRPr="00477343">
        <w:instrText xml:space="preserve"> \* </w:instrText>
      </w:r>
      <w:r w:rsidR="00FC2DE9" w:rsidRPr="005A7E0D">
        <w:instrText>MERGEFORMAT</w:instrText>
      </w:r>
      <w:r w:rsidR="00FC2DE9" w:rsidRPr="00477343">
        <w:instrText xml:space="preserve"> </w:instrText>
      </w:r>
      <w:r w:rsidRPr="005A7E0D">
        <w:fldChar w:fldCharType="separate"/>
      </w:r>
      <w:r w:rsidR="00016177">
        <w:t>2</w:t>
      </w:r>
      <w:r w:rsidRPr="005A7E0D">
        <w:fldChar w:fldCharType="end"/>
      </w:r>
      <w:r w:rsidRPr="00477343">
        <w:t>]</w:t>
      </w:r>
      <w:r w:rsidR="00016436" w:rsidRPr="00477343">
        <w:t>.</w:t>
      </w:r>
    </w:p>
    <w:p w14:paraId="486F10A5" w14:textId="49E9BCDA" w:rsidR="005C3E52" w:rsidRPr="00477343" w:rsidRDefault="00016436" w:rsidP="007C312C">
      <w:pPr>
        <w:pStyle w:val="30"/>
        <w:tabs>
          <w:tab w:val="clear" w:pos="2340"/>
          <w:tab w:val="left" w:pos="851"/>
          <w:tab w:val="left" w:pos="1560"/>
        </w:tabs>
        <w:spacing w:before="0" w:after="0"/>
        <w:ind w:left="0" w:firstLine="709"/>
      </w:pPr>
      <w:bookmarkStart w:id="4233" w:name="_Toc78989217"/>
      <w:bookmarkStart w:id="4234" w:name="_Toc176536779"/>
      <w:r w:rsidRPr="00477343">
        <w:rPr>
          <w:rFonts w:hint="eastAsia"/>
        </w:rPr>
        <w:t>Передача</w:t>
      </w:r>
      <w:r w:rsidRPr="00477343">
        <w:t xml:space="preserve"> </w:t>
      </w:r>
      <w:r w:rsidRPr="00477343">
        <w:rPr>
          <w:rFonts w:hint="eastAsia"/>
        </w:rPr>
        <w:t>отчетности</w:t>
      </w:r>
      <w:r w:rsidRPr="00477343">
        <w:t xml:space="preserve"> </w:t>
      </w:r>
      <w:r w:rsidRPr="00477343">
        <w:rPr>
          <w:rFonts w:hint="eastAsia"/>
        </w:rPr>
        <w:t>КО</w:t>
      </w:r>
      <w:r w:rsidRPr="00477343">
        <w:t xml:space="preserve"> </w:t>
      </w:r>
      <w:r w:rsidRPr="00477343">
        <w:rPr>
          <w:rFonts w:hint="eastAsia"/>
        </w:rPr>
        <w:t>в</w:t>
      </w:r>
      <w:r w:rsidRPr="00477343">
        <w:t xml:space="preserve"> </w:t>
      </w:r>
      <w:bookmarkEnd w:id="4233"/>
      <w:r w:rsidR="00C21FCF" w:rsidRPr="00477343">
        <w:rPr>
          <w:rFonts w:hint="eastAsia"/>
        </w:rPr>
        <w:t>Банк</w:t>
      </w:r>
      <w:r w:rsidR="00C21FCF" w:rsidRPr="00477343">
        <w:t xml:space="preserve"> </w:t>
      </w:r>
      <w:r w:rsidR="00C21FCF" w:rsidRPr="00477343">
        <w:rPr>
          <w:rFonts w:hint="eastAsia"/>
        </w:rPr>
        <w:t>России</w:t>
      </w:r>
      <w:bookmarkEnd w:id="4234"/>
    </w:p>
    <w:p w14:paraId="67DE62CE" w14:textId="49317C52" w:rsidR="005C3E52" w:rsidRPr="00477343" w:rsidRDefault="00016436" w:rsidP="005A7E0D">
      <w:pPr>
        <w:tabs>
          <w:tab w:val="left" w:pos="851"/>
        </w:tabs>
      </w:pPr>
      <w:r w:rsidRPr="00477343">
        <w:t xml:space="preserve">Для передачи отчетности КО в </w:t>
      </w:r>
      <w:r w:rsidR="00C21FCF" w:rsidRPr="00477343">
        <w:t>Банк России</w:t>
      </w:r>
      <w:r w:rsidRPr="00477343">
        <w:t xml:space="preserve"> в пространстве идентификации Расширения «Отчётность КО» ПП «Дельта» нажать на кнопку «Передать в обработку» в соответствии с </w:t>
      </w:r>
      <w:r w:rsidR="0085110F" w:rsidRPr="00477343">
        <w:t>рисунком</w:t>
      </w:r>
      <w:r w:rsidR="0085110F" w:rsidRPr="00477343" w:rsidDel="00707475">
        <w:t xml:space="preserve"> </w:t>
      </w:r>
      <w:r w:rsidRPr="00477343">
        <w:fldChar w:fldCharType="begin"/>
      </w:r>
      <w:r w:rsidRPr="00477343">
        <w:instrText>REF _Ref68267069 \h</w:instrText>
      </w:r>
      <w:r w:rsidR="0085110F" w:rsidRPr="00477343">
        <w:instrText>\##</w:instrText>
      </w:r>
      <w:r w:rsidR="00FC2DE9" w:rsidRPr="00477343">
        <w:instrText xml:space="preserve"> \* MERGEFORMAT </w:instrText>
      </w:r>
      <w:r w:rsidRPr="005A7E0D">
        <w:fldChar w:fldCharType="separate"/>
      </w:r>
      <w:r w:rsidR="00016177">
        <w:t>124</w:t>
      </w:r>
      <w:r w:rsidRPr="00477343">
        <w:fldChar w:fldCharType="end"/>
      </w:r>
      <w:r w:rsidRPr="00477343">
        <w:t>.</w:t>
      </w:r>
    </w:p>
    <w:p w14:paraId="59816302" w14:textId="77777777" w:rsidR="005C3E52" w:rsidRPr="00477343" w:rsidRDefault="003D3F92" w:rsidP="00A84F94">
      <w:pPr>
        <w:pStyle w:val="afff0"/>
        <w:tabs>
          <w:tab w:val="left" w:pos="851"/>
        </w:tabs>
        <w:ind w:left="0" w:hanging="11"/>
        <w:jc w:val="center"/>
      </w:pPr>
      <w:r w:rsidRPr="00477343">
        <w:rPr>
          <w:noProof/>
          <w:lang w:eastAsia="ru-RU"/>
        </w:rPr>
        <w:drawing>
          <wp:inline distT="0" distB="0" distL="0" distR="0" wp14:anchorId="06418A55" wp14:editId="006B3BE6">
            <wp:extent cx="5940425" cy="2324735"/>
            <wp:effectExtent l="0" t="0" r="3175"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102.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940425" cy="2324735"/>
                    </a:xfrm>
                    <a:prstGeom prst="rect">
                      <a:avLst/>
                    </a:prstGeom>
                  </pic:spPr>
                </pic:pic>
              </a:graphicData>
            </a:graphic>
          </wp:inline>
        </w:drawing>
      </w:r>
    </w:p>
    <w:p w14:paraId="53C02C53" w14:textId="67CA5891" w:rsidR="005C3E52" w:rsidRPr="00477343" w:rsidRDefault="00016436" w:rsidP="00A84F94">
      <w:pPr>
        <w:tabs>
          <w:tab w:val="left" w:pos="851"/>
        </w:tabs>
        <w:spacing w:before="120" w:after="120"/>
        <w:ind w:firstLine="0"/>
        <w:jc w:val="center"/>
      </w:pPr>
      <w:bookmarkStart w:id="4235" w:name="_Ref68267069"/>
      <w:r w:rsidRPr="00477343">
        <w:t xml:space="preserve">Рисунок </w:t>
      </w:r>
      <w:r w:rsidRPr="00477343">
        <w:fldChar w:fldCharType="begin"/>
      </w:r>
      <w:r w:rsidRPr="00477343">
        <w:instrText>SEQ Рисунок \* ARABIC</w:instrText>
      </w:r>
      <w:r w:rsidRPr="005A7E0D">
        <w:fldChar w:fldCharType="separate"/>
      </w:r>
      <w:r w:rsidR="00016177">
        <w:rPr>
          <w:noProof/>
        </w:rPr>
        <w:t>124</w:t>
      </w:r>
      <w:r w:rsidRPr="00477343">
        <w:fldChar w:fldCharType="end"/>
      </w:r>
      <w:bookmarkEnd w:id="4235"/>
      <w:r w:rsidRPr="00477343">
        <w:t xml:space="preserve"> – Вызов режима передачи данных ОФ в обработку</w:t>
      </w:r>
    </w:p>
    <w:p w14:paraId="0E715BE0" w14:textId="573F68CF" w:rsidR="005C3E52" w:rsidRPr="00477343" w:rsidRDefault="00016436" w:rsidP="00A84F94">
      <w:pPr>
        <w:tabs>
          <w:tab w:val="left" w:pos="851"/>
        </w:tabs>
      </w:pPr>
      <w:r w:rsidRPr="00477343">
        <w:t xml:space="preserve">Далее следует выбрать способ передачи отчета и нажать кнопку «Передать» в соответствии с </w:t>
      </w:r>
      <w:r w:rsidR="0085110F" w:rsidRPr="00477343">
        <w:t>рисунком</w:t>
      </w:r>
      <w:r w:rsidR="0085110F" w:rsidRPr="00477343" w:rsidDel="00707475">
        <w:t xml:space="preserve"> </w:t>
      </w:r>
      <w:r w:rsidRPr="00477343">
        <w:fldChar w:fldCharType="begin"/>
      </w:r>
      <w:r w:rsidRPr="00477343">
        <w:instrText>REF _Ref68267201 \h</w:instrText>
      </w:r>
      <w:r w:rsidR="0085110F" w:rsidRPr="00477343">
        <w:instrText>\##</w:instrText>
      </w:r>
      <w:r w:rsidR="00FC2DE9" w:rsidRPr="00477343">
        <w:instrText xml:space="preserve"> \* MERGEFORMAT </w:instrText>
      </w:r>
      <w:r w:rsidRPr="005A7E0D">
        <w:fldChar w:fldCharType="separate"/>
      </w:r>
      <w:r w:rsidR="00016177">
        <w:t>125</w:t>
      </w:r>
      <w:r w:rsidRPr="00477343">
        <w:fldChar w:fldCharType="end"/>
      </w:r>
      <w:r w:rsidRPr="00477343">
        <w:t>. Файл с данными ОФ передается в оболочку ПП «Дельта». Процесс шифрования и подписания документа осуществляется в оболочке.</w:t>
      </w:r>
    </w:p>
    <w:p w14:paraId="2DDE4D2F" w14:textId="77777777" w:rsidR="005C3E52" w:rsidRPr="00477343" w:rsidRDefault="00831EE6" w:rsidP="00A84F94">
      <w:pPr>
        <w:pStyle w:val="afff0"/>
        <w:tabs>
          <w:tab w:val="left" w:pos="851"/>
        </w:tabs>
        <w:ind w:left="0" w:hanging="11"/>
        <w:jc w:val="center"/>
      </w:pPr>
      <w:r w:rsidRPr="00477343">
        <w:rPr>
          <w:noProof/>
          <w:lang w:eastAsia="ru-RU"/>
        </w:rPr>
        <w:lastRenderedPageBreak/>
        <w:drawing>
          <wp:inline distT="0" distB="0" distL="0" distR="0" wp14:anchorId="7E71A628" wp14:editId="69003C8C">
            <wp:extent cx="2729880" cy="2269067"/>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102.jpg"/>
                    <pic:cNvPicPr/>
                  </pic:nvPicPr>
                  <pic:blipFill>
                    <a:blip r:embed="rId181">
                      <a:extLst>
                        <a:ext uri="{28A0092B-C50C-407E-A947-70E740481C1C}">
                          <a14:useLocalDpi xmlns:a14="http://schemas.microsoft.com/office/drawing/2010/main" val="0"/>
                        </a:ext>
                      </a:extLst>
                    </a:blip>
                    <a:stretch>
                      <a:fillRect/>
                    </a:stretch>
                  </pic:blipFill>
                  <pic:spPr>
                    <a:xfrm>
                      <a:off x="0" y="0"/>
                      <a:ext cx="2734485" cy="2272894"/>
                    </a:xfrm>
                    <a:prstGeom prst="rect">
                      <a:avLst/>
                    </a:prstGeom>
                  </pic:spPr>
                </pic:pic>
              </a:graphicData>
            </a:graphic>
          </wp:inline>
        </w:drawing>
      </w:r>
    </w:p>
    <w:p w14:paraId="4443CF61" w14:textId="4F886149" w:rsidR="005C3E52" w:rsidRPr="00477343" w:rsidRDefault="00016436" w:rsidP="007C312C">
      <w:pPr>
        <w:tabs>
          <w:tab w:val="left" w:pos="851"/>
        </w:tabs>
        <w:spacing w:after="120"/>
        <w:ind w:firstLine="0"/>
        <w:jc w:val="center"/>
      </w:pPr>
      <w:bookmarkStart w:id="4236" w:name="_Ref68267201"/>
      <w:r w:rsidRPr="00477343">
        <w:t xml:space="preserve">Рисунок </w:t>
      </w:r>
      <w:r w:rsidRPr="00477343">
        <w:fldChar w:fldCharType="begin"/>
      </w:r>
      <w:r w:rsidRPr="00477343">
        <w:instrText>SEQ Рисунок \* ARABIC</w:instrText>
      </w:r>
      <w:r w:rsidRPr="005A7E0D">
        <w:fldChar w:fldCharType="separate"/>
      </w:r>
      <w:r w:rsidR="00016177">
        <w:rPr>
          <w:noProof/>
        </w:rPr>
        <w:t>125</w:t>
      </w:r>
      <w:r w:rsidRPr="00477343">
        <w:fldChar w:fldCharType="end"/>
      </w:r>
      <w:bookmarkEnd w:id="4236"/>
      <w:r w:rsidRPr="00477343">
        <w:t xml:space="preserve"> – Выбор способа передачи отчета</w:t>
      </w:r>
    </w:p>
    <w:p w14:paraId="787784C4" w14:textId="77777777" w:rsidR="005C3E52" w:rsidRPr="00477343" w:rsidRDefault="00016436" w:rsidP="00A84F94">
      <w:pPr>
        <w:tabs>
          <w:tab w:val="left" w:pos="851"/>
        </w:tabs>
      </w:pPr>
      <w:r w:rsidRPr="00477343">
        <w:t>Отправленные отчеты можно отслеживать в оболочке ПП «Дельта» – «</w:t>
      </w:r>
      <w:r w:rsidR="005F6094" w:rsidRPr="00477343">
        <w:t>Управление</w:t>
      </w:r>
      <w:r w:rsidRPr="00477343">
        <w:t xml:space="preserve">» – «Подготовка ЭД» </w:t>
      </w:r>
      <w:r w:rsidR="00A767A9" w:rsidRPr="00477343">
        <w:t>–</w:t>
      </w:r>
      <w:r w:rsidRPr="00477343">
        <w:t xml:space="preserve"> «Исходящие».</w:t>
      </w:r>
    </w:p>
    <w:p w14:paraId="1C2D4CD0" w14:textId="204A9DE0" w:rsidR="005C3E52" w:rsidRPr="00477343" w:rsidRDefault="00016436" w:rsidP="00A84F94">
      <w:pPr>
        <w:tabs>
          <w:tab w:val="left" w:pos="851"/>
        </w:tabs>
      </w:pPr>
      <w:r w:rsidRPr="00477343">
        <w:t>Подробное описание порядка работы с исходящими отчетами, реестрами отчетов и квитированием отчетов приведено в</w:t>
      </w:r>
      <w:r w:rsidR="00101125" w:rsidRPr="00477343">
        <w:t xml:space="preserve"> разделе 4</w:t>
      </w:r>
      <w:r w:rsidRPr="00477343">
        <w:t xml:space="preserve"> </w:t>
      </w:r>
      <w:r w:rsidR="00101125" w:rsidRPr="00477343">
        <w:t xml:space="preserve">документа </w:t>
      </w:r>
      <w:r w:rsidRPr="00477343">
        <w:t>[</w:t>
      </w:r>
      <w:r w:rsidRPr="00477343">
        <w:fldChar w:fldCharType="begin"/>
      </w:r>
      <w:r w:rsidRPr="00477343">
        <w:instrText>REF _Ref100760414 \r \h</w:instrText>
      </w:r>
      <w:r w:rsidR="00FC2DE9" w:rsidRPr="00477343">
        <w:instrText xml:space="preserve"> \* MERGEFORMAT </w:instrText>
      </w:r>
      <w:r w:rsidRPr="005A7E0D">
        <w:fldChar w:fldCharType="separate"/>
      </w:r>
      <w:r w:rsidR="00016177">
        <w:t>1</w:t>
      </w:r>
      <w:r w:rsidRPr="00477343">
        <w:fldChar w:fldCharType="end"/>
      </w:r>
      <w:r w:rsidRPr="00477343">
        <w:t>].</w:t>
      </w:r>
    </w:p>
    <w:p w14:paraId="10E899E9" w14:textId="2D79A501" w:rsidR="005C3E52" w:rsidRPr="00477343" w:rsidRDefault="00016436" w:rsidP="007C312C">
      <w:pPr>
        <w:pStyle w:val="30"/>
        <w:tabs>
          <w:tab w:val="clear" w:pos="2340"/>
          <w:tab w:val="left" w:pos="709"/>
          <w:tab w:val="left" w:pos="851"/>
          <w:tab w:val="left" w:pos="1560"/>
          <w:tab w:val="left" w:pos="5541"/>
        </w:tabs>
        <w:spacing w:before="0" w:after="0"/>
        <w:ind w:left="0" w:firstLine="709"/>
      </w:pPr>
      <w:bookmarkStart w:id="4237" w:name="_Toc94099563"/>
      <w:bookmarkStart w:id="4238" w:name="_Toc94099681"/>
      <w:bookmarkStart w:id="4239" w:name="_Toc94101064"/>
      <w:bookmarkStart w:id="4240" w:name="_Toc94180501"/>
      <w:bookmarkStart w:id="4241" w:name="_Toc93670311"/>
      <w:bookmarkStart w:id="4242" w:name="_Toc176536780"/>
      <w:bookmarkEnd w:id="4237"/>
      <w:bookmarkEnd w:id="4238"/>
      <w:bookmarkEnd w:id="4239"/>
      <w:bookmarkEnd w:id="4240"/>
      <w:r w:rsidRPr="00477343">
        <w:rPr>
          <w:rFonts w:hint="eastAsia"/>
        </w:rPr>
        <w:t>Обеспечение</w:t>
      </w:r>
      <w:r w:rsidRPr="00477343">
        <w:t xml:space="preserve"> </w:t>
      </w:r>
      <w:r w:rsidRPr="00477343">
        <w:rPr>
          <w:rFonts w:hint="eastAsia"/>
        </w:rPr>
        <w:t>поддержки</w:t>
      </w:r>
      <w:r w:rsidRPr="00477343">
        <w:t xml:space="preserve"> </w:t>
      </w:r>
      <w:r w:rsidRPr="00477343">
        <w:rPr>
          <w:rFonts w:hint="eastAsia"/>
        </w:rPr>
        <w:t>маршрутов</w:t>
      </w:r>
      <w:r w:rsidRPr="00477343">
        <w:t xml:space="preserve"> </w:t>
      </w:r>
      <w:r w:rsidRPr="00477343">
        <w:rPr>
          <w:rFonts w:hint="eastAsia"/>
        </w:rPr>
        <w:t>по</w:t>
      </w:r>
      <w:r w:rsidRPr="00477343">
        <w:t xml:space="preserve"> </w:t>
      </w:r>
      <w:r w:rsidRPr="00477343">
        <w:rPr>
          <w:rFonts w:hint="eastAsia"/>
        </w:rPr>
        <w:t>направлению</w:t>
      </w:r>
      <w:r w:rsidRPr="00477343">
        <w:t xml:space="preserve"> </w:t>
      </w:r>
      <w:r w:rsidRPr="00477343">
        <w:rPr>
          <w:rFonts w:hint="eastAsia"/>
        </w:rPr>
        <w:t>упаковок</w:t>
      </w:r>
      <w:r w:rsidRPr="00477343">
        <w:t xml:space="preserve"> </w:t>
      </w:r>
      <w:r w:rsidRPr="00477343">
        <w:rPr>
          <w:rFonts w:hint="eastAsia"/>
        </w:rPr>
        <w:t>электронных</w:t>
      </w:r>
      <w:r w:rsidRPr="00477343">
        <w:t xml:space="preserve"> </w:t>
      </w:r>
      <w:r w:rsidRPr="00477343">
        <w:rPr>
          <w:rFonts w:hint="eastAsia"/>
        </w:rPr>
        <w:t>документов</w:t>
      </w:r>
      <w:r w:rsidRPr="00477343">
        <w:t xml:space="preserve"> </w:t>
      </w:r>
      <w:r w:rsidRPr="00477343">
        <w:rPr>
          <w:rFonts w:hint="eastAsia"/>
        </w:rPr>
        <w:t>в</w:t>
      </w:r>
      <w:r w:rsidRPr="00477343">
        <w:t xml:space="preserve"> </w:t>
      </w:r>
      <w:r w:rsidRPr="00477343">
        <w:rPr>
          <w:rFonts w:hint="eastAsia"/>
        </w:rPr>
        <w:t>ЛК</w:t>
      </w:r>
      <w:r w:rsidRPr="00477343">
        <w:t xml:space="preserve"> </w:t>
      </w:r>
      <w:r w:rsidRPr="00477343">
        <w:rPr>
          <w:rFonts w:hint="eastAsia"/>
        </w:rPr>
        <w:t>УИО</w:t>
      </w:r>
      <w:r w:rsidRPr="00477343">
        <w:t xml:space="preserve"> </w:t>
      </w:r>
      <w:r w:rsidRPr="00477343">
        <w:rPr>
          <w:rFonts w:hint="eastAsia"/>
        </w:rPr>
        <w:t>ВП</w:t>
      </w:r>
      <w:r w:rsidRPr="00477343">
        <w:t xml:space="preserve"> </w:t>
      </w:r>
      <w:r w:rsidRPr="00477343">
        <w:rPr>
          <w:rFonts w:hint="eastAsia"/>
        </w:rPr>
        <w:t>ЕПВВ</w:t>
      </w:r>
      <w:bookmarkEnd w:id="4241"/>
      <w:bookmarkEnd w:id="4242"/>
    </w:p>
    <w:p w14:paraId="46654B06" w14:textId="7160BE83" w:rsidR="005C3E52" w:rsidRPr="00477343" w:rsidRDefault="00016436" w:rsidP="00A84F94">
      <w:pPr>
        <w:pStyle w:val="a4"/>
        <w:tabs>
          <w:tab w:val="left" w:pos="851"/>
        </w:tabs>
        <w:spacing w:after="0"/>
        <w:ind w:left="0"/>
      </w:pPr>
      <w:r w:rsidRPr="00477343">
        <w:rPr>
          <w:rStyle w:val="normaltextrun"/>
          <w:szCs w:val="22"/>
        </w:rPr>
        <w:t>При передаче</w:t>
      </w:r>
      <w:r w:rsidRPr="00477343">
        <w:t xml:space="preserve"> упаковок ЭД (в формате ТА ЛК), содержащих отчётность КО, в </w:t>
      </w:r>
      <w:r w:rsidR="0085110F" w:rsidRPr="00477343">
        <w:t>ЛК</w:t>
      </w:r>
      <w:r w:rsidR="0085110F" w:rsidRPr="00477343">
        <w:rPr>
          <w:lang w:val="en-US"/>
        </w:rPr>
        <w:t> </w:t>
      </w:r>
      <w:r w:rsidR="0085110F" w:rsidRPr="00477343">
        <w:t>УИО</w:t>
      </w:r>
      <w:r w:rsidR="0085110F" w:rsidRPr="00477343">
        <w:rPr>
          <w:lang w:val="en-US"/>
        </w:rPr>
        <w:t> </w:t>
      </w:r>
      <w:r w:rsidR="0085110F" w:rsidRPr="00477343">
        <w:t>ВП</w:t>
      </w:r>
      <w:r w:rsidR="0085110F" w:rsidRPr="00477343">
        <w:rPr>
          <w:lang w:val="en-US"/>
        </w:rPr>
        <w:t> </w:t>
      </w:r>
      <w:r w:rsidRPr="00477343">
        <w:t>ЕПВВ автоматически в соответствии с таблицей</w:t>
      </w:r>
      <w:r w:rsidRPr="00C551E3">
        <w:fldChar w:fldCharType="begin"/>
      </w:r>
      <w:r w:rsidRPr="00477343">
        <w:instrText>REF _Ref94004546 \h</w:instrText>
      </w:r>
      <w:r w:rsidR="0085110F" w:rsidRPr="00477343">
        <w:instrText>\##</w:instrText>
      </w:r>
      <w:r w:rsidR="00FC2DE9" w:rsidRPr="00477343">
        <w:instrText xml:space="preserve"> \* MERGEFORMAT </w:instrText>
      </w:r>
      <w:r w:rsidRPr="005A7E0D">
        <w:fldChar w:fldCharType="separate"/>
      </w:r>
      <w:r w:rsidR="00016177">
        <w:t>8</w:t>
      </w:r>
      <w:r w:rsidRPr="00C551E3">
        <w:fldChar w:fldCharType="end"/>
      </w:r>
      <w:r w:rsidRPr="00477343">
        <w:t xml:space="preserve"> выбирается соответствующий маршрут («плитка») в зависимости от типа организации (вида деятельности), подготовившей отчётность. </w:t>
      </w:r>
      <w:r w:rsidR="00E459DA" w:rsidRPr="00477343">
        <w:t>ОФ</w:t>
      </w:r>
      <w:r w:rsidRPr="00477343">
        <w:t xml:space="preserve"> 0409310 направляется в личный кабинет по отдельному маршруту («плитке») до ее перевода на общий маршрут.</w:t>
      </w:r>
    </w:p>
    <w:p w14:paraId="36FBF4AE" w14:textId="013827B9" w:rsidR="005C3E52" w:rsidRPr="00477343" w:rsidRDefault="00016436" w:rsidP="005A7E0D">
      <w:pPr>
        <w:pStyle w:val="affe"/>
        <w:tabs>
          <w:tab w:val="left" w:pos="851"/>
        </w:tabs>
        <w:jc w:val="left"/>
      </w:pPr>
      <w:bookmarkStart w:id="4243" w:name="_Ref94004546"/>
      <w:r w:rsidRPr="00477343">
        <w:t xml:space="preserve">Таблица </w:t>
      </w:r>
      <w:r w:rsidRPr="00477343">
        <w:fldChar w:fldCharType="begin"/>
      </w:r>
      <w:r w:rsidRPr="00477343">
        <w:instrText>SEQ Таблица \* ARABIC</w:instrText>
      </w:r>
      <w:r w:rsidRPr="005A7E0D">
        <w:fldChar w:fldCharType="separate"/>
      </w:r>
      <w:r w:rsidR="00016177">
        <w:rPr>
          <w:noProof/>
        </w:rPr>
        <w:t>8</w:t>
      </w:r>
      <w:r w:rsidRPr="00477343">
        <w:fldChar w:fldCharType="end"/>
      </w:r>
      <w:bookmarkEnd w:id="4243"/>
      <w:r w:rsidRPr="00477343">
        <w:t xml:space="preserve"> – Маршруты направления упаковок ТА ЛК в личный кабинет</w:t>
      </w:r>
    </w:p>
    <w:tbl>
      <w:tblPr>
        <w:tblStyle w:val="afffffc"/>
        <w:tblW w:w="9356" w:type="dxa"/>
        <w:tblInd w:w="-5" w:type="dxa"/>
        <w:tblLayout w:type="fixed"/>
        <w:tblLook w:val="04A0" w:firstRow="1" w:lastRow="0" w:firstColumn="1" w:lastColumn="0" w:noHBand="0" w:noVBand="1"/>
      </w:tblPr>
      <w:tblGrid>
        <w:gridCol w:w="3011"/>
        <w:gridCol w:w="2687"/>
        <w:gridCol w:w="3658"/>
      </w:tblGrid>
      <w:tr w:rsidR="005C3E52" w:rsidRPr="00477343" w14:paraId="30194BCE" w14:textId="77777777" w:rsidTr="005A7E0D">
        <w:trPr>
          <w:trHeight w:val="340"/>
        </w:trPr>
        <w:tc>
          <w:tcPr>
            <w:tcW w:w="3011" w:type="dxa"/>
          </w:tcPr>
          <w:p w14:paraId="7AE68655"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Наименование маршрута</w:t>
            </w:r>
          </w:p>
        </w:tc>
        <w:tc>
          <w:tcPr>
            <w:tcW w:w="2687" w:type="dxa"/>
          </w:tcPr>
          <w:p w14:paraId="78BC63E3"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Передаваемое значение</w:t>
            </w:r>
          </w:p>
        </w:tc>
        <w:tc>
          <w:tcPr>
            <w:tcW w:w="3658" w:type="dxa"/>
          </w:tcPr>
          <w:p w14:paraId="6E50E2CA" w14:textId="77777777" w:rsidR="005C3E52" w:rsidRPr="00477343" w:rsidRDefault="00016436" w:rsidP="00EA5DAF">
            <w:pPr>
              <w:tabs>
                <w:tab w:val="left" w:pos="851"/>
              </w:tabs>
              <w:spacing w:line="240" w:lineRule="auto"/>
              <w:ind w:firstLine="0"/>
              <w:jc w:val="center"/>
              <w:rPr>
                <w:b/>
                <w:bCs/>
                <w:sz w:val="20"/>
                <w:szCs w:val="20"/>
              </w:rPr>
            </w:pPr>
            <w:r w:rsidRPr="00477343">
              <w:rPr>
                <w:rFonts w:eastAsia="Calibri"/>
                <w:b/>
                <w:bCs/>
                <w:sz w:val="20"/>
                <w:szCs w:val="20"/>
              </w:rPr>
              <w:t>Примечание</w:t>
            </w:r>
          </w:p>
        </w:tc>
      </w:tr>
      <w:tr w:rsidR="005C3E52" w:rsidRPr="00477343" w14:paraId="15AEE8F3" w14:textId="77777777" w:rsidTr="005A7E0D">
        <w:trPr>
          <w:trHeight w:val="340"/>
        </w:trPr>
        <w:tc>
          <w:tcPr>
            <w:tcW w:w="3011" w:type="dxa"/>
          </w:tcPr>
          <w:p w14:paraId="557DF16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Форма 0409310</w:t>
            </w:r>
          </w:p>
        </w:tc>
        <w:tc>
          <w:tcPr>
            <w:tcW w:w="2687" w:type="dxa"/>
          </w:tcPr>
          <w:p w14:paraId="5BA20462"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lang w:val="en-US"/>
              </w:rPr>
              <w:t>Zadacha_113</w:t>
            </w:r>
          </w:p>
        </w:tc>
        <w:tc>
          <w:tcPr>
            <w:tcW w:w="3658" w:type="dxa"/>
          </w:tcPr>
          <w:p w14:paraId="718EFDE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 будущем перейдёт в маршрут 155</w:t>
            </w:r>
          </w:p>
        </w:tc>
      </w:tr>
      <w:tr w:rsidR="005C3E52" w:rsidRPr="00477343" w14:paraId="2714E3CD" w14:textId="77777777" w:rsidTr="005A7E0D">
        <w:trPr>
          <w:trHeight w:val="340"/>
        </w:trPr>
        <w:tc>
          <w:tcPr>
            <w:tcW w:w="3011" w:type="dxa"/>
          </w:tcPr>
          <w:p w14:paraId="722B72F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Кредитная организация</w:t>
            </w:r>
          </w:p>
        </w:tc>
        <w:tc>
          <w:tcPr>
            <w:tcW w:w="2687" w:type="dxa"/>
          </w:tcPr>
          <w:p w14:paraId="07E55807"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Zadacha_155</w:t>
            </w:r>
          </w:p>
        </w:tc>
        <w:tc>
          <w:tcPr>
            <w:tcW w:w="3658" w:type="dxa"/>
          </w:tcPr>
          <w:p w14:paraId="046EBB52" w14:textId="77777777" w:rsidR="005C3E52" w:rsidRPr="00477343" w:rsidRDefault="005C3E52" w:rsidP="00A84F94">
            <w:pPr>
              <w:tabs>
                <w:tab w:val="left" w:pos="851"/>
              </w:tabs>
              <w:spacing w:line="240" w:lineRule="auto"/>
              <w:ind w:firstLine="0"/>
              <w:rPr>
                <w:sz w:val="20"/>
                <w:szCs w:val="20"/>
              </w:rPr>
            </w:pPr>
          </w:p>
        </w:tc>
      </w:tr>
      <w:tr w:rsidR="005C3E52" w:rsidRPr="00477343" w14:paraId="10F97D85" w14:textId="77777777" w:rsidTr="005A7E0D">
        <w:trPr>
          <w:trHeight w:val="340"/>
        </w:trPr>
        <w:tc>
          <w:tcPr>
            <w:tcW w:w="3011" w:type="dxa"/>
          </w:tcPr>
          <w:p w14:paraId="6773ECF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Банковский холдинг</w:t>
            </w:r>
          </w:p>
        </w:tc>
        <w:tc>
          <w:tcPr>
            <w:tcW w:w="2687" w:type="dxa"/>
          </w:tcPr>
          <w:p w14:paraId="6557849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Zadacha_157</w:t>
            </w:r>
          </w:p>
        </w:tc>
        <w:tc>
          <w:tcPr>
            <w:tcW w:w="3658" w:type="dxa"/>
          </w:tcPr>
          <w:p w14:paraId="69879203" w14:textId="77777777" w:rsidR="005C3E52" w:rsidRPr="00477343" w:rsidRDefault="005C3E52" w:rsidP="00A84F94">
            <w:pPr>
              <w:tabs>
                <w:tab w:val="left" w:pos="851"/>
              </w:tabs>
              <w:spacing w:line="240" w:lineRule="auto"/>
              <w:ind w:firstLine="0"/>
              <w:rPr>
                <w:sz w:val="20"/>
                <w:szCs w:val="20"/>
              </w:rPr>
            </w:pPr>
          </w:p>
        </w:tc>
      </w:tr>
      <w:tr w:rsidR="005C3E52" w:rsidRPr="00477343" w14:paraId="482F4C09" w14:textId="77777777" w:rsidTr="005A7E0D">
        <w:trPr>
          <w:trHeight w:val="340"/>
        </w:trPr>
        <w:tc>
          <w:tcPr>
            <w:tcW w:w="3011" w:type="dxa"/>
          </w:tcPr>
          <w:p w14:paraId="4E51178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Оператор платежной системы</w:t>
            </w:r>
          </w:p>
        </w:tc>
        <w:tc>
          <w:tcPr>
            <w:tcW w:w="2687" w:type="dxa"/>
          </w:tcPr>
          <w:p w14:paraId="1800896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Zadacha_104</w:t>
            </w:r>
          </w:p>
        </w:tc>
        <w:tc>
          <w:tcPr>
            <w:tcW w:w="3658" w:type="dxa"/>
          </w:tcPr>
          <w:p w14:paraId="67A536AC" w14:textId="77777777" w:rsidR="005C3E52" w:rsidRPr="00477343" w:rsidRDefault="005C3E52" w:rsidP="00A84F94">
            <w:pPr>
              <w:tabs>
                <w:tab w:val="left" w:pos="851"/>
              </w:tabs>
              <w:spacing w:line="240" w:lineRule="auto"/>
              <w:ind w:firstLine="0"/>
              <w:rPr>
                <w:sz w:val="20"/>
                <w:szCs w:val="20"/>
              </w:rPr>
            </w:pPr>
          </w:p>
        </w:tc>
      </w:tr>
    </w:tbl>
    <w:p w14:paraId="5984D028" w14:textId="2414D4AD" w:rsidR="005C3E52" w:rsidRPr="00477343" w:rsidRDefault="00016436" w:rsidP="007C312C">
      <w:pPr>
        <w:pStyle w:val="21"/>
        <w:tabs>
          <w:tab w:val="left" w:pos="851"/>
          <w:tab w:val="left" w:pos="1276"/>
        </w:tabs>
        <w:spacing w:before="240" w:after="0"/>
        <w:ind w:left="0" w:firstLine="709"/>
        <w:rPr>
          <w:sz w:val="26"/>
          <w:szCs w:val="26"/>
        </w:rPr>
      </w:pPr>
      <w:bookmarkStart w:id="4244" w:name="_Toc94180503"/>
      <w:bookmarkStart w:id="4245" w:name="_Toc94101066"/>
      <w:bookmarkStart w:id="4246" w:name="_Toc94099683"/>
      <w:bookmarkStart w:id="4247" w:name="_Toc94099565"/>
      <w:bookmarkStart w:id="4248" w:name="_Toc78989218"/>
      <w:bookmarkStart w:id="4249" w:name="_Toc75788618"/>
      <w:bookmarkStart w:id="4250" w:name="_Toc176536781"/>
      <w:bookmarkEnd w:id="4244"/>
      <w:bookmarkEnd w:id="4245"/>
      <w:bookmarkEnd w:id="4246"/>
      <w:bookmarkEnd w:id="4247"/>
      <w:r w:rsidRPr="00477343">
        <w:rPr>
          <w:rFonts w:hint="eastAsia"/>
          <w:sz w:val="26"/>
          <w:szCs w:val="26"/>
        </w:rPr>
        <w:t>Помощь</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настройка</w:t>
      </w:r>
      <w:bookmarkEnd w:id="4248"/>
      <w:bookmarkEnd w:id="4249"/>
      <w:bookmarkEnd w:id="4250"/>
    </w:p>
    <w:p w14:paraId="57327508" w14:textId="67A0EBE8" w:rsidR="005C3E52" w:rsidRPr="00477343" w:rsidRDefault="00016436" w:rsidP="007C312C">
      <w:pPr>
        <w:pStyle w:val="30"/>
        <w:tabs>
          <w:tab w:val="clear" w:pos="2340"/>
          <w:tab w:val="left" w:pos="851"/>
          <w:tab w:val="left" w:pos="1560"/>
        </w:tabs>
        <w:spacing w:before="0" w:after="0"/>
        <w:ind w:left="0" w:firstLine="709"/>
      </w:pPr>
      <w:bookmarkStart w:id="4251" w:name="_Toc75788619"/>
      <w:bookmarkStart w:id="4252" w:name="_Toc78989219"/>
      <w:bookmarkStart w:id="4253" w:name="_Toc176536782"/>
      <w:r w:rsidRPr="00477343">
        <w:rPr>
          <w:rFonts w:hint="eastAsia"/>
        </w:rPr>
        <w:t>Система</w:t>
      </w:r>
      <w:r w:rsidRPr="00477343">
        <w:t xml:space="preserve"> </w:t>
      </w:r>
      <w:r w:rsidRPr="00477343">
        <w:rPr>
          <w:rFonts w:hint="eastAsia"/>
        </w:rPr>
        <w:t>помощи</w:t>
      </w:r>
      <w:bookmarkEnd w:id="4251"/>
      <w:bookmarkEnd w:id="4252"/>
      <w:bookmarkEnd w:id="4253"/>
    </w:p>
    <w:p w14:paraId="45C0A054" w14:textId="2E87BCAB" w:rsidR="005C3E52" w:rsidRPr="00477343" w:rsidRDefault="00016436" w:rsidP="00A84F94">
      <w:pPr>
        <w:tabs>
          <w:tab w:val="left" w:pos="851"/>
        </w:tabs>
      </w:pPr>
      <w:r w:rsidRPr="00477343">
        <w:t>Для ознакомления с режимами работы Расширения «Отчетность КО» нажать кнопку «Информация» в основном меню Расширения</w:t>
      </w:r>
      <w:r w:rsidRPr="00477343">
        <w:rPr>
          <w:lang w:val="en-US"/>
        </w:rPr>
        <w:t xml:space="preserve"> </w:t>
      </w:r>
      <w:r w:rsidRPr="00477343">
        <w:t xml:space="preserve">в соответствии с </w:t>
      </w:r>
      <w:r w:rsidR="0085110F" w:rsidRPr="00477343">
        <w:t>рисунком</w:t>
      </w:r>
      <w:r w:rsidR="0085110F" w:rsidRPr="00477343" w:rsidDel="00707475">
        <w:t xml:space="preserve"> </w:t>
      </w:r>
      <w:r w:rsidRPr="00477343">
        <w:fldChar w:fldCharType="begin"/>
      </w:r>
      <w:r w:rsidRPr="00477343">
        <w:instrText>REF _Ref72830667 \h</w:instrText>
      </w:r>
      <w:r w:rsidR="0085110F" w:rsidRPr="00477343">
        <w:rPr>
          <w:lang w:val="en-US"/>
        </w:rPr>
        <w:instrText>\##</w:instrText>
      </w:r>
      <w:r w:rsidR="00FC2DE9" w:rsidRPr="00477343">
        <w:instrText xml:space="preserve"> \* MERGEFORMAT </w:instrText>
      </w:r>
      <w:r w:rsidRPr="005A7E0D">
        <w:fldChar w:fldCharType="separate"/>
      </w:r>
      <w:r w:rsidR="00016177">
        <w:rPr>
          <w:lang w:val="en-US"/>
        </w:rPr>
        <w:t>126</w:t>
      </w:r>
      <w:r w:rsidRPr="00477343">
        <w:fldChar w:fldCharType="end"/>
      </w:r>
      <w:r w:rsidRPr="00477343">
        <w:t>.</w:t>
      </w:r>
    </w:p>
    <w:p w14:paraId="09D389FD" w14:textId="77777777" w:rsidR="005C3E52" w:rsidRPr="00477343" w:rsidRDefault="003D3F92" w:rsidP="00A84F94">
      <w:pPr>
        <w:tabs>
          <w:tab w:val="left" w:pos="851"/>
        </w:tabs>
        <w:ind w:firstLine="0"/>
        <w:jc w:val="center"/>
      </w:pPr>
      <w:r w:rsidRPr="00477343">
        <w:rPr>
          <w:noProof/>
          <w:lang w:eastAsia="ru-RU"/>
        </w:rPr>
        <w:lastRenderedPageBreak/>
        <w:drawing>
          <wp:inline distT="0" distB="0" distL="0" distR="0" wp14:anchorId="491FB5FA" wp14:editId="5C10827F">
            <wp:extent cx="5940425" cy="2506345"/>
            <wp:effectExtent l="0" t="0" r="3175" b="825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04.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5940425" cy="2506345"/>
                    </a:xfrm>
                    <a:prstGeom prst="rect">
                      <a:avLst/>
                    </a:prstGeom>
                  </pic:spPr>
                </pic:pic>
              </a:graphicData>
            </a:graphic>
          </wp:inline>
        </w:drawing>
      </w:r>
    </w:p>
    <w:p w14:paraId="13616FBA" w14:textId="2C33CB27" w:rsidR="005C3E52" w:rsidRPr="00477343" w:rsidRDefault="00016436" w:rsidP="00EA5DAF">
      <w:pPr>
        <w:tabs>
          <w:tab w:val="left" w:pos="851"/>
        </w:tabs>
        <w:spacing w:after="120"/>
        <w:ind w:firstLine="0"/>
        <w:jc w:val="center"/>
      </w:pPr>
      <w:bookmarkStart w:id="4254" w:name="_Ref72830667"/>
      <w:r w:rsidRPr="00477343">
        <w:t xml:space="preserve">Рисунок </w:t>
      </w:r>
      <w:r w:rsidRPr="00477343">
        <w:fldChar w:fldCharType="begin"/>
      </w:r>
      <w:r w:rsidRPr="00477343">
        <w:instrText>SEQ Рисунок \* ARABIC</w:instrText>
      </w:r>
      <w:r w:rsidRPr="005A7E0D">
        <w:fldChar w:fldCharType="separate"/>
      </w:r>
      <w:r w:rsidR="00016177">
        <w:rPr>
          <w:noProof/>
        </w:rPr>
        <w:t>126</w:t>
      </w:r>
      <w:r w:rsidRPr="00477343">
        <w:fldChar w:fldCharType="end"/>
      </w:r>
      <w:bookmarkEnd w:id="4254"/>
      <w:r w:rsidRPr="00477343">
        <w:t xml:space="preserve"> – Помощь по системе</w:t>
      </w:r>
    </w:p>
    <w:p w14:paraId="1C07EA9F" w14:textId="1F646456" w:rsidR="005C3E52" w:rsidRPr="00477343" w:rsidRDefault="00016436" w:rsidP="005A7E0D">
      <w:pPr>
        <w:tabs>
          <w:tab w:val="left" w:pos="851"/>
        </w:tabs>
      </w:pPr>
      <w:r w:rsidRPr="00477343">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w:t>
      </w:r>
      <w:r w:rsidR="0085110F" w:rsidRPr="00477343">
        <w:t>рисунком</w:t>
      </w:r>
      <w:r w:rsidR="0085110F" w:rsidRPr="00477343" w:rsidDel="00707475">
        <w:t xml:space="preserve"> </w:t>
      </w:r>
      <w:r w:rsidRPr="00477343">
        <w:fldChar w:fldCharType="begin"/>
      </w:r>
      <w:r w:rsidRPr="00477343">
        <w:instrText>REF _Ref72830668 \h</w:instrText>
      </w:r>
      <w:r w:rsidR="0085110F" w:rsidRPr="00477343">
        <w:instrText>\##</w:instrText>
      </w:r>
      <w:r w:rsidR="00FC2DE9" w:rsidRPr="00477343">
        <w:instrText xml:space="preserve"> \* MERGEFORMAT </w:instrText>
      </w:r>
      <w:r w:rsidRPr="005A7E0D">
        <w:fldChar w:fldCharType="separate"/>
      </w:r>
      <w:r w:rsidR="00016177">
        <w:t>127</w:t>
      </w:r>
      <w:r w:rsidRPr="00477343">
        <w:fldChar w:fldCharType="end"/>
      </w:r>
      <w:r w:rsidRPr="00477343">
        <w:t>.</w:t>
      </w:r>
    </w:p>
    <w:p w14:paraId="76C08424" w14:textId="77777777" w:rsidR="005C3E52" w:rsidRPr="00477343" w:rsidRDefault="008472A1" w:rsidP="00A84F94">
      <w:pPr>
        <w:tabs>
          <w:tab w:val="left" w:pos="851"/>
        </w:tabs>
        <w:ind w:firstLine="0"/>
        <w:jc w:val="center"/>
      </w:pPr>
      <w:r w:rsidRPr="00477343">
        <w:rPr>
          <w:noProof/>
          <w:lang w:eastAsia="ru-RU"/>
        </w:rPr>
        <w:drawing>
          <wp:inline distT="0" distB="0" distL="0" distR="0" wp14:anchorId="53F8595D" wp14:editId="6E3E0346">
            <wp:extent cx="5940425" cy="2414905"/>
            <wp:effectExtent l="0" t="0" r="3175" b="444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105.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5940425" cy="2414905"/>
                    </a:xfrm>
                    <a:prstGeom prst="rect">
                      <a:avLst/>
                    </a:prstGeom>
                  </pic:spPr>
                </pic:pic>
              </a:graphicData>
            </a:graphic>
          </wp:inline>
        </w:drawing>
      </w:r>
    </w:p>
    <w:p w14:paraId="529A43A0" w14:textId="75C2FE77" w:rsidR="005C3E52" w:rsidRPr="00477343" w:rsidRDefault="0043685E" w:rsidP="0088202F">
      <w:pPr>
        <w:pStyle w:val="affe"/>
      </w:pPr>
      <w:bookmarkStart w:id="4255" w:name="_Ref728306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5A7E0D">
        <w:rPr>
          <w:noProof/>
        </w:rPr>
        <w:fldChar w:fldCharType="separate"/>
      </w:r>
      <w:r w:rsidR="00016177">
        <w:rPr>
          <w:noProof/>
        </w:rPr>
        <w:t>127</w:t>
      </w:r>
      <w:r w:rsidR="00D2189F" w:rsidRPr="00C551E3">
        <w:rPr>
          <w:noProof/>
        </w:rPr>
        <w:fldChar w:fldCharType="end"/>
      </w:r>
      <w:r w:rsidRPr="00477343">
        <w:t xml:space="preserve"> </w:t>
      </w:r>
      <w:bookmarkEnd w:id="4255"/>
      <w:r w:rsidR="00016436" w:rsidRPr="00477343">
        <w:t>– Помощь по ОФ</w:t>
      </w:r>
    </w:p>
    <w:p w14:paraId="78126EE4" w14:textId="191EA476" w:rsidR="00F66273" w:rsidRPr="00477343" w:rsidRDefault="00F66273" w:rsidP="00F66273">
      <w:pPr>
        <w:tabs>
          <w:tab w:val="left" w:pos="851"/>
        </w:tabs>
        <w:spacing w:after="240"/>
      </w:pPr>
      <w:r w:rsidRPr="00477343">
        <w:t>При этом откроется меню в соответствии с рисунком</w:t>
      </w:r>
      <w:r w:rsidR="0043685E" w:rsidRPr="00477343">
        <w:t xml:space="preserve"> </w:t>
      </w:r>
      <w:r w:rsidR="0043685E" w:rsidRPr="00477343">
        <w:fldChar w:fldCharType="begin"/>
      </w:r>
      <w:r w:rsidR="0043685E" w:rsidRPr="00477343">
        <w:instrText xml:space="preserve"> REF _Ref164250868 \h\##</w:instrText>
      </w:r>
      <w:r w:rsidR="00477343">
        <w:instrText xml:space="preserve"> \* MERGEFORMAT </w:instrText>
      </w:r>
      <w:r w:rsidR="0043685E" w:rsidRPr="005A7E0D">
        <w:fldChar w:fldCharType="separate"/>
      </w:r>
      <w:r w:rsidR="00016177">
        <w:t>128</w:t>
      </w:r>
      <w:r w:rsidR="0043685E" w:rsidRPr="00477343">
        <w:fldChar w:fldCharType="end"/>
      </w:r>
      <w:r w:rsidRPr="00477343">
        <w:t>. Из меню можно выбрать либо документ с описанием правил заполнения (если он предусмотрен), либо документ с описанием правил контроля.</w:t>
      </w:r>
    </w:p>
    <w:p w14:paraId="7635278C" w14:textId="77777777" w:rsidR="00F66273" w:rsidRPr="00477343" w:rsidRDefault="00F66273" w:rsidP="0088202F">
      <w:pPr>
        <w:keepNext/>
        <w:tabs>
          <w:tab w:val="left" w:pos="851"/>
        </w:tabs>
        <w:ind w:firstLine="0"/>
        <w:jc w:val="center"/>
      </w:pPr>
      <w:r w:rsidRPr="00477343">
        <w:rPr>
          <w:noProof/>
          <w:lang w:eastAsia="ru-RU"/>
        </w:rPr>
        <w:lastRenderedPageBreak/>
        <w:drawing>
          <wp:inline distT="0" distB="0" distL="0" distR="0" wp14:anchorId="3C1C1620" wp14:editId="1C899980">
            <wp:extent cx="3423715" cy="1668855"/>
            <wp:effectExtent l="0" t="0" r="571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459485" cy="1686291"/>
                    </a:xfrm>
                    <a:prstGeom prst="rect">
                      <a:avLst/>
                    </a:prstGeom>
                  </pic:spPr>
                </pic:pic>
              </a:graphicData>
            </a:graphic>
          </wp:inline>
        </w:drawing>
      </w:r>
    </w:p>
    <w:p w14:paraId="703B1679" w14:textId="7BCB98B3" w:rsidR="00F66273" w:rsidRPr="00477343" w:rsidRDefault="0043685E" w:rsidP="00F66273">
      <w:pPr>
        <w:pStyle w:val="affe"/>
      </w:pPr>
      <w:bookmarkStart w:id="4256" w:name="_Ref164250868"/>
      <w:r w:rsidRPr="00477343">
        <w:t xml:space="preserve">Рисунок </w:t>
      </w:r>
      <w:r w:rsidR="00D2189F" w:rsidRPr="00C551E3">
        <w:rPr>
          <w:noProof/>
        </w:rPr>
        <w:fldChar w:fldCharType="begin"/>
      </w:r>
      <w:r w:rsidR="00D2189F" w:rsidRPr="00477343">
        <w:rPr>
          <w:noProof/>
        </w:rPr>
        <w:instrText xml:space="preserve"> SEQ Рисунок \* ARABIC </w:instrText>
      </w:r>
      <w:r w:rsidR="00D2189F" w:rsidRPr="005A7E0D">
        <w:rPr>
          <w:noProof/>
        </w:rPr>
        <w:fldChar w:fldCharType="separate"/>
      </w:r>
      <w:r w:rsidR="00016177">
        <w:rPr>
          <w:noProof/>
        </w:rPr>
        <w:t>128</w:t>
      </w:r>
      <w:r w:rsidR="00D2189F" w:rsidRPr="00C551E3">
        <w:rPr>
          <w:noProof/>
        </w:rPr>
        <w:fldChar w:fldCharType="end"/>
      </w:r>
      <w:bookmarkEnd w:id="4256"/>
      <w:r w:rsidRPr="00477343">
        <w:t xml:space="preserve"> </w:t>
      </w:r>
      <w:r w:rsidR="00F66273" w:rsidRPr="00477343">
        <w:t>– Меню выбора «Помощи» или «Правил контроля»</w:t>
      </w:r>
    </w:p>
    <w:p w14:paraId="0321365B" w14:textId="6EB1C8F9" w:rsidR="005C3E52" w:rsidRPr="00477343" w:rsidRDefault="00016436" w:rsidP="007C312C">
      <w:pPr>
        <w:pStyle w:val="30"/>
        <w:tabs>
          <w:tab w:val="clear" w:pos="2340"/>
          <w:tab w:val="left" w:pos="851"/>
          <w:tab w:val="left" w:pos="1560"/>
        </w:tabs>
        <w:spacing w:before="0" w:after="0"/>
        <w:ind w:left="0" w:firstLine="709"/>
      </w:pPr>
      <w:bookmarkStart w:id="4257" w:name="_Toc162436306"/>
      <w:bookmarkStart w:id="4258" w:name="_Toc162436307"/>
      <w:bookmarkStart w:id="4259" w:name="_Toc83304588"/>
      <w:bookmarkStart w:id="4260" w:name="_Toc80283137"/>
      <w:bookmarkStart w:id="4261" w:name="_Toc83306925"/>
      <w:bookmarkStart w:id="4262" w:name="_Toc83309515"/>
      <w:bookmarkStart w:id="4263" w:name="_Toc85197936"/>
      <w:bookmarkStart w:id="4264" w:name="_Toc85468960"/>
      <w:bookmarkStart w:id="4265" w:name="_Toc85469155"/>
      <w:bookmarkStart w:id="4266" w:name="_Toc85546494"/>
      <w:bookmarkStart w:id="4267" w:name="_Toc88648898"/>
      <w:bookmarkStart w:id="4268" w:name="_Toc88649901"/>
      <w:bookmarkStart w:id="4269" w:name="_Toc88651647"/>
      <w:bookmarkStart w:id="4270" w:name="_Toc88651742"/>
      <w:bookmarkStart w:id="4271" w:name="_Toc88809989"/>
      <w:bookmarkStart w:id="4272" w:name="_Toc88810047"/>
      <w:bookmarkStart w:id="4273" w:name="_Toc89817525"/>
      <w:bookmarkStart w:id="4274" w:name="_Toc88650567"/>
      <w:bookmarkStart w:id="4275" w:name="_Toc75788620"/>
      <w:bookmarkStart w:id="4276" w:name="_Toc78989220"/>
      <w:bookmarkStart w:id="4277" w:name="_Ref96332862"/>
      <w:bookmarkStart w:id="4278" w:name="_Ref151028804"/>
      <w:bookmarkStart w:id="4279" w:name="_Toc176536783"/>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r w:rsidRPr="00477343">
        <w:rPr>
          <w:rFonts w:hint="eastAsia"/>
        </w:rPr>
        <w:t>Настройки</w:t>
      </w:r>
      <w:bookmarkEnd w:id="4275"/>
      <w:bookmarkEnd w:id="4276"/>
      <w:bookmarkEnd w:id="4277"/>
      <w:bookmarkEnd w:id="4278"/>
      <w:bookmarkEnd w:id="4279"/>
    </w:p>
    <w:p w14:paraId="2C2F03BF" w14:textId="1EA03810" w:rsidR="005C3E52" w:rsidRPr="00477343" w:rsidRDefault="00016436" w:rsidP="00A84F94">
      <w:pPr>
        <w:tabs>
          <w:tab w:val="left" w:pos="851"/>
        </w:tabs>
      </w:pPr>
      <w:r w:rsidRPr="00477343">
        <w:t xml:space="preserve">Для вызова режима настроек в пространстве идентификации необходимо нажать кнопку «Настройки» в соответствии с </w:t>
      </w:r>
      <w:r w:rsidR="0085110F" w:rsidRPr="00477343">
        <w:t>рисунком</w:t>
      </w:r>
      <w:r w:rsidR="0085110F" w:rsidRPr="00477343" w:rsidDel="00707475">
        <w:t xml:space="preserve"> </w:t>
      </w:r>
      <w:r w:rsidRPr="00477343">
        <w:fldChar w:fldCharType="begin"/>
      </w:r>
      <w:r w:rsidRPr="00477343">
        <w:instrText>REF _Ref72834203 \h</w:instrText>
      </w:r>
      <w:r w:rsidR="0085110F" w:rsidRPr="00477343">
        <w:instrText>\##</w:instrText>
      </w:r>
      <w:r w:rsidR="00FC2DE9" w:rsidRPr="00477343">
        <w:instrText xml:space="preserve"> \* MERGEFORMAT </w:instrText>
      </w:r>
      <w:r w:rsidRPr="005A7E0D">
        <w:fldChar w:fldCharType="separate"/>
      </w:r>
      <w:r w:rsidR="00016177">
        <w:t>129</w:t>
      </w:r>
      <w:r w:rsidRPr="00477343">
        <w:fldChar w:fldCharType="end"/>
      </w:r>
      <w:r w:rsidRPr="00477343">
        <w:t>.</w:t>
      </w:r>
    </w:p>
    <w:p w14:paraId="22AF8331" w14:textId="12838427" w:rsidR="005C3E52" w:rsidRPr="00477343" w:rsidRDefault="003C007D" w:rsidP="00A84F94">
      <w:pPr>
        <w:pStyle w:val="a4"/>
        <w:tabs>
          <w:tab w:val="left" w:pos="851"/>
        </w:tabs>
        <w:ind w:left="0" w:firstLine="1"/>
        <w:jc w:val="center"/>
      </w:pPr>
      <w:r w:rsidRPr="00330264">
        <w:rPr>
          <w:noProof/>
          <w:lang w:eastAsia="ru-RU"/>
        </w:rPr>
        <w:drawing>
          <wp:inline distT="0" distB="0" distL="0" distR="0" wp14:anchorId="3525866A" wp14:editId="05782C09">
            <wp:extent cx="5940425" cy="2127885"/>
            <wp:effectExtent l="0" t="0" r="3175" b="571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06.pn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5940425" cy="2127885"/>
                    </a:xfrm>
                    <a:prstGeom prst="rect">
                      <a:avLst/>
                    </a:prstGeom>
                  </pic:spPr>
                </pic:pic>
              </a:graphicData>
            </a:graphic>
          </wp:inline>
        </w:drawing>
      </w:r>
    </w:p>
    <w:p w14:paraId="4248C03F" w14:textId="3991C96E" w:rsidR="005C3E52" w:rsidRPr="00477343" w:rsidRDefault="00016436" w:rsidP="007C312C">
      <w:pPr>
        <w:tabs>
          <w:tab w:val="left" w:pos="851"/>
        </w:tabs>
        <w:spacing w:after="120"/>
        <w:ind w:firstLine="0"/>
        <w:jc w:val="center"/>
      </w:pPr>
      <w:bookmarkStart w:id="4280" w:name="_Ref72834203"/>
      <w:r w:rsidRPr="00477343">
        <w:t xml:space="preserve">Рисунок </w:t>
      </w:r>
      <w:r w:rsidRPr="00477343">
        <w:fldChar w:fldCharType="begin"/>
      </w:r>
      <w:r w:rsidRPr="00477343">
        <w:instrText>SEQ Рисунок \* ARABIC</w:instrText>
      </w:r>
      <w:r w:rsidRPr="005A7E0D">
        <w:fldChar w:fldCharType="separate"/>
      </w:r>
      <w:r w:rsidR="00016177">
        <w:rPr>
          <w:noProof/>
        </w:rPr>
        <w:t>129</w:t>
      </w:r>
      <w:r w:rsidRPr="00477343">
        <w:fldChar w:fldCharType="end"/>
      </w:r>
      <w:bookmarkEnd w:id="4280"/>
      <w:r w:rsidRPr="00477343">
        <w:t xml:space="preserve"> – Вызов режима настроек </w:t>
      </w:r>
    </w:p>
    <w:p w14:paraId="7C041BBB" w14:textId="2F340233" w:rsidR="005C3E52" w:rsidRPr="00477343" w:rsidRDefault="00016436" w:rsidP="00A84F94">
      <w:pPr>
        <w:tabs>
          <w:tab w:val="left" w:pos="851"/>
        </w:tabs>
        <w:spacing w:after="240"/>
      </w:pPr>
      <w:r w:rsidRPr="00477343">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85110F" w:rsidRPr="00477343">
        <w:t>рисунком</w:t>
      </w:r>
      <w:r w:rsidR="00045E6F" w:rsidRPr="00477343">
        <w:t> </w:t>
      </w:r>
      <w:r w:rsidRPr="00477343">
        <w:fldChar w:fldCharType="begin"/>
      </w:r>
      <w:r w:rsidRPr="00477343">
        <w:instrText>REF _Ref72834278 \h</w:instrText>
      </w:r>
      <w:r w:rsidR="0085110F" w:rsidRPr="00477343">
        <w:instrText>\##</w:instrText>
      </w:r>
      <w:r w:rsidR="00FC2DE9" w:rsidRPr="00477343">
        <w:instrText xml:space="preserve"> \* MERGEFORMAT </w:instrText>
      </w:r>
      <w:r w:rsidRPr="005A7E0D">
        <w:fldChar w:fldCharType="separate"/>
      </w:r>
      <w:r w:rsidR="00016177">
        <w:t>130</w:t>
      </w:r>
      <w:r w:rsidRPr="00477343">
        <w:fldChar w:fldCharType="end"/>
      </w:r>
      <w:r w:rsidRPr="00477343">
        <w:t>. Также можно разрешить выбирать произвольную дату отчета для квартальных и месячных отчетов, выбрать синхронный и асинхронные режим контроля данных ОФ и разрешить открывать окно результатов контроля в редакторе ОФ</w:t>
      </w:r>
      <w:r w:rsidR="00C005BB" w:rsidRPr="00477343">
        <w:t xml:space="preserve">, разрешить или запретить вложение протокола контроля </w:t>
      </w:r>
      <w:r w:rsidR="00E459DA" w:rsidRPr="00477343">
        <w:t>ОФ</w:t>
      </w:r>
      <w:r w:rsidR="00C005BB" w:rsidRPr="00477343">
        <w:t xml:space="preserve"> в формируемый файл XML.</w:t>
      </w:r>
    </w:p>
    <w:p w14:paraId="44A8D5E3" w14:textId="74C08E2B" w:rsidR="005C3E52" w:rsidRPr="00477343" w:rsidRDefault="003C007D" w:rsidP="00A84F94">
      <w:pPr>
        <w:pStyle w:val="a4"/>
        <w:tabs>
          <w:tab w:val="left" w:pos="851"/>
        </w:tabs>
        <w:ind w:left="0" w:firstLine="1"/>
        <w:jc w:val="center"/>
      </w:pPr>
      <w:r w:rsidRPr="00330264">
        <w:rPr>
          <w:noProof/>
          <w:lang w:eastAsia="ru-RU"/>
        </w:rPr>
        <w:lastRenderedPageBreak/>
        <w:drawing>
          <wp:inline distT="0" distB="0" distL="0" distR="0" wp14:anchorId="33049204" wp14:editId="755E6C0A">
            <wp:extent cx="3495151" cy="3476625"/>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538639" cy="3519883"/>
                    </a:xfrm>
                    <a:prstGeom prst="rect">
                      <a:avLst/>
                    </a:prstGeom>
                  </pic:spPr>
                </pic:pic>
              </a:graphicData>
            </a:graphic>
          </wp:inline>
        </w:drawing>
      </w:r>
    </w:p>
    <w:p w14:paraId="1C22302C" w14:textId="0FDA19FE" w:rsidR="005C3E52" w:rsidRPr="00477343" w:rsidRDefault="00016436" w:rsidP="007C312C">
      <w:pPr>
        <w:tabs>
          <w:tab w:val="left" w:pos="851"/>
        </w:tabs>
        <w:spacing w:after="120"/>
        <w:ind w:firstLine="0"/>
        <w:jc w:val="center"/>
      </w:pPr>
      <w:bookmarkStart w:id="4281" w:name="_Ref72834278"/>
      <w:r w:rsidRPr="00477343">
        <w:t xml:space="preserve">Рисунок </w:t>
      </w:r>
      <w:r w:rsidRPr="00477343">
        <w:fldChar w:fldCharType="begin"/>
      </w:r>
      <w:r w:rsidRPr="00477343">
        <w:instrText>SEQ Рисунок \* ARABIC</w:instrText>
      </w:r>
      <w:r w:rsidRPr="005A7E0D">
        <w:fldChar w:fldCharType="separate"/>
      </w:r>
      <w:r w:rsidR="00016177">
        <w:rPr>
          <w:noProof/>
        </w:rPr>
        <w:t>130</w:t>
      </w:r>
      <w:r w:rsidRPr="00477343">
        <w:fldChar w:fldCharType="end"/>
      </w:r>
      <w:bookmarkEnd w:id="4281"/>
      <w:r w:rsidRPr="00477343">
        <w:t xml:space="preserve"> – Режим настроек</w:t>
      </w:r>
    </w:p>
    <w:p w14:paraId="25753260" w14:textId="77777777" w:rsidR="003C007D" w:rsidRPr="00477343" w:rsidRDefault="003C007D" w:rsidP="00E05303">
      <w:r w:rsidRPr="00477343">
        <w:t>Настройки содержат переключатель «Использовать редактор больших отчетов». Опция позволяет использовать новую версию редактора для большого объема данных. Версия носит экспериментальный характер и пока доступен только просмотр данных (с возможностью фильтрации и сортировки в таблицах). По окончании работы с формой с большими объемами данных рекомендуется выключить эту опцию.</w:t>
      </w:r>
    </w:p>
    <w:p w14:paraId="669EBF21" w14:textId="6E2CA528" w:rsidR="00E05303" w:rsidRPr="00477343" w:rsidRDefault="00E05303" w:rsidP="00E05303">
      <w:r w:rsidRPr="00477343">
        <w:t>При настройке протоколирования лог</w:t>
      </w:r>
      <w:r w:rsidR="00244D2F" w:rsidRPr="00477343">
        <w:t xml:space="preserve"> – </w:t>
      </w:r>
      <w:r w:rsidRPr="00477343">
        <w:t>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w:t>
      </w:r>
      <w:r w:rsidR="00244D2F" w:rsidRPr="00477343">
        <w:t xml:space="preserve"> – </w:t>
      </w:r>
      <w:r w:rsidRPr="00477343">
        <w:t xml:space="preserve">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w:t>
      </w:r>
      <w:r w:rsidR="00012570" w:rsidRPr="00477343">
        <w:t>в соответствии с рисунком</w:t>
      </w:r>
      <w:r w:rsidR="004C0B0C" w:rsidRPr="00477343">
        <w:t> </w:t>
      </w:r>
      <w:r w:rsidR="00012570" w:rsidRPr="00477343">
        <w:fldChar w:fldCharType="begin"/>
      </w:r>
      <w:r w:rsidR="00012570" w:rsidRPr="00477343">
        <w:instrText xml:space="preserve"> REF Ref_Рисунок123_label_and_number \h \##</w:instrText>
      </w:r>
      <w:r w:rsidR="00FC2DE9" w:rsidRPr="00477343">
        <w:instrText xml:space="preserve"> \* MERGEFORMAT </w:instrText>
      </w:r>
      <w:r w:rsidR="00012570" w:rsidRPr="005A7E0D">
        <w:fldChar w:fldCharType="separate"/>
      </w:r>
      <w:r w:rsidR="00016177">
        <w:t>131</w:t>
      </w:r>
      <w:r w:rsidR="00012570" w:rsidRPr="00477343">
        <w:fldChar w:fldCharType="end"/>
      </w:r>
      <w:r w:rsidR="00012570" w:rsidRPr="00477343">
        <w:t xml:space="preserve"> </w:t>
      </w:r>
      <w:r w:rsidRPr="00477343">
        <w:t>в окне «</w:t>
      </w:r>
      <w:r w:rsidR="00012570" w:rsidRPr="00477343">
        <w:t>Настройка протоколирования пакетов</w:t>
      </w:r>
      <w:r w:rsidRPr="00477343">
        <w:t>», которое</w:t>
      </w:r>
      <w:r w:rsidR="00012570" w:rsidRPr="00477343">
        <w:t xml:space="preserve"> в соответствии с рисунком </w:t>
      </w:r>
      <w:r w:rsidR="00012570" w:rsidRPr="00477343">
        <w:fldChar w:fldCharType="begin"/>
      </w:r>
      <w:r w:rsidR="00012570" w:rsidRPr="00477343">
        <w:instrText xml:space="preserve"> REF _Ref72834278 \h \##</w:instrText>
      </w:r>
      <w:r w:rsidR="00FC2DE9" w:rsidRPr="00477343">
        <w:instrText xml:space="preserve"> \* MERGEFORMAT </w:instrText>
      </w:r>
      <w:r w:rsidR="00012570" w:rsidRPr="005A7E0D">
        <w:fldChar w:fldCharType="separate"/>
      </w:r>
      <w:r w:rsidR="00016177">
        <w:t>130</w:t>
      </w:r>
      <w:r w:rsidR="00012570" w:rsidRPr="00477343">
        <w:fldChar w:fldCharType="end"/>
      </w:r>
      <w:r w:rsidR="00012570" w:rsidRPr="00477343">
        <w:t xml:space="preserve"> </w:t>
      </w:r>
      <w:r w:rsidRPr="00477343">
        <w:t>открывается по иконке «Карандаш» (в правой части строки с переключателем).</w:t>
      </w:r>
    </w:p>
    <w:p w14:paraId="73174933" w14:textId="3CA1A4DC" w:rsidR="00E05303" w:rsidRPr="00477343" w:rsidRDefault="003C007D" w:rsidP="00E05303">
      <w:pPr>
        <w:jc w:val="center"/>
      </w:pPr>
      <w:r w:rsidRPr="00477343">
        <w:rPr>
          <w:noProof/>
          <w:lang w:eastAsia="ru-RU"/>
        </w:rPr>
        <w:lastRenderedPageBreak/>
        <w:drawing>
          <wp:inline distT="0" distB="0" distL="0" distR="0" wp14:anchorId="21939914" wp14:editId="36645408">
            <wp:extent cx="4500245" cy="2894330"/>
            <wp:effectExtent l="0" t="0" r="0" b="0"/>
            <wp:docPr id="243"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7"/>
                    <pic:cNvPicPr>
                      <a:picLocks noChangeAspect="1" noChangeArrowheads="1"/>
                    </pic:cNvPicPr>
                  </pic:nvPicPr>
                  <pic:blipFill>
                    <a:blip r:embed="rId187"/>
                    <a:stretch>
                      <a:fillRect/>
                    </a:stretch>
                  </pic:blipFill>
                  <pic:spPr bwMode="auto">
                    <a:xfrm>
                      <a:off x="0" y="0"/>
                      <a:ext cx="4500245" cy="2894330"/>
                    </a:xfrm>
                    <a:prstGeom prst="rect">
                      <a:avLst/>
                    </a:prstGeom>
                  </pic:spPr>
                </pic:pic>
              </a:graphicData>
            </a:graphic>
          </wp:inline>
        </w:drawing>
      </w:r>
    </w:p>
    <w:p w14:paraId="5F601F2A" w14:textId="2C4F63DD" w:rsidR="00E05303" w:rsidRPr="00477343" w:rsidRDefault="00E05303" w:rsidP="007C312C">
      <w:pPr>
        <w:tabs>
          <w:tab w:val="left" w:pos="851"/>
        </w:tabs>
        <w:spacing w:after="120"/>
        <w:ind w:firstLine="0"/>
        <w:jc w:val="center"/>
      </w:pPr>
      <w:bookmarkStart w:id="4282" w:name="Ref_Рисунок123_label_and_number"/>
      <w:bookmarkStart w:id="4283" w:name="_Ref728342781"/>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5A7E0D">
        <w:rPr>
          <w:noProof/>
        </w:rPr>
        <w:fldChar w:fldCharType="separate"/>
      </w:r>
      <w:r w:rsidR="00016177">
        <w:rPr>
          <w:noProof/>
        </w:rPr>
        <w:t>131</w:t>
      </w:r>
      <w:r w:rsidR="0097474E" w:rsidRPr="00477343">
        <w:rPr>
          <w:noProof/>
        </w:rPr>
        <w:fldChar w:fldCharType="end"/>
      </w:r>
      <w:bookmarkEnd w:id="4282"/>
      <w:bookmarkEnd w:id="4283"/>
      <w:r w:rsidRPr="00477343">
        <w:t xml:space="preserve"> – Настройка протоколирования пакетов</w:t>
      </w:r>
    </w:p>
    <w:p w14:paraId="05986EFE" w14:textId="0CAD16B3" w:rsidR="00E05303" w:rsidRPr="00477343" w:rsidRDefault="00E05303" w:rsidP="00E05303">
      <w:r w:rsidRPr="00477343">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w:t>
      </w:r>
      <w:r w:rsidR="00334A62" w:rsidRPr="00477343">
        <w:t xml:space="preserve">в соответствии с рисунком </w:t>
      </w:r>
      <w:r w:rsidR="00334A62" w:rsidRPr="00477343">
        <w:fldChar w:fldCharType="begin"/>
      </w:r>
      <w:r w:rsidR="00334A62" w:rsidRPr="00477343">
        <w:instrText xml:space="preserve"> REF Ref_Рисунок124_label_and_number \h \##</w:instrText>
      </w:r>
      <w:r w:rsidR="00FC2DE9" w:rsidRPr="00477343">
        <w:instrText xml:space="preserve"> \* MERGEFORMAT </w:instrText>
      </w:r>
      <w:r w:rsidR="00334A62" w:rsidRPr="005A7E0D">
        <w:fldChar w:fldCharType="separate"/>
      </w:r>
      <w:r w:rsidR="00016177">
        <w:t>132</w:t>
      </w:r>
      <w:r w:rsidR="00334A62" w:rsidRPr="00477343">
        <w:fldChar w:fldCharType="end"/>
      </w:r>
      <w:r w:rsidRPr="00477343">
        <w:t>.</w:t>
      </w:r>
    </w:p>
    <w:p w14:paraId="084DCB73" w14:textId="3E2D8925" w:rsidR="00E05303" w:rsidRPr="00477343" w:rsidRDefault="003C007D" w:rsidP="00E05303">
      <w:pPr>
        <w:jc w:val="center"/>
      </w:pPr>
      <w:r w:rsidRPr="00477343">
        <w:rPr>
          <w:noProof/>
          <w:lang w:eastAsia="ru-RU"/>
        </w:rPr>
        <w:drawing>
          <wp:inline distT="0" distB="0" distL="0" distR="0" wp14:anchorId="77A8022F" wp14:editId="0368C79A">
            <wp:extent cx="4500245" cy="2898140"/>
            <wp:effectExtent l="0" t="0" r="0" b="0"/>
            <wp:docPr id="24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8"/>
                    <pic:cNvPicPr>
                      <a:picLocks noChangeAspect="1" noChangeArrowheads="1"/>
                    </pic:cNvPicPr>
                  </pic:nvPicPr>
                  <pic:blipFill>
                    <a:blip r:embed="rId188"/>
                    <a:stretch>
                      <a:fillRect/>
                    </a:stretch>
                  </pic:blipFill>
                  <pic:spPr bwMode="auto">
                    <a:xfrm>
                      <a:off x="0" y="0"/>
                      <a:ext cx="4500245" cy="2898140"/>
                    </a:xfrm>
                    <a:prstGeom prst="rect">
                      <a:avLst/>
                    </a:prstGeom>
                  </pic:spPr>
                </pic:pic>
              </a:graphicData>
            </a:graphic>
          </wp:inline>
        </w:drawing>
      </w:r>
    </w:p>
    <w:p w14:paraId="2B829EBF" w14:textId="248EBF5E" w:rsidR="00E05303" w:rsidRPr="00477343" w:rsidRDefault="00E05303" w:rsidP="007C312C">
      <w:pPr>
        <w:tabs>
          <w:tab w:val="left" w:pos="851"/>
        </w:tabs>
        <w:spacing w:after="120"/>
        <w:ind w:firstLine="0"/>
        <w:jc w:val="center"/>
      </w:pPr>
      <w:bookmarkStart w:id="4284" w:name="Ref_Рисунок124_label_and_number"/>
      <w:bookmarkStart w:id="4285" w:name="_Ref7283427812"/>
      <w:r w:rsidRPr="00477343">
        <w:t xml:space="preserve">Рисунок </w:t>
      </w:r>
      <w:r w:rsidR="0097474E" w:rsidRPr="00477343">
        <w:rPr>
          <w:noProof/>
        </w:rPr>
        <w:fldChar w:fldCharType="begin"/>
      </w:r>
      <w:r w:rsidR="0097474E" w:rsidRPr="00477343">
        <w:rPr>
          <w:noProof/>
        </w:rPr>
        <w:instrText xml:space="preserve"> SEQ Рисунок \* ARABIC </w:instrText>
      </w:r>
      <w:r w:rsidR="0097474E" w:rsidRPr="005A7E0D">
        <w:rPr>
          <w:noProof/>
        </w:rPr>
        <w:fldChar w:fldCharType="separate"/>
      </w:r>
      <w:r w:rsidR="00016177">
        <w:rPr>
          <w:noProof/>
        </w:rPr>
        <w:t>132</w:t>
      </w:r>
      <w:r w:rsidR="0097474E" w:rsidRPr="00477343">
        <w:rPr>
          <w:noProof/>
        </w:rPr>
        <w:fldChar w:fldCharType="end"/>
      </w:r>
      <w:bookmarkEnd w:id="4284"/>
      <w:bookmarkEnd w:id="4285"/>
      <w:r w:rsidRPr="00477343">
        <w:t xml:space="preserve"> – Сброс настроек протоколирования пакетов</w:t>
      </w:r>
    </w:p>
    <w:p w14:paraId="4D10C00E" w14:textId="77777777" w:rsidR="00E05303" w:rsidRPr="00477343" w:rsidRDefault="00E05303" w:rsidP="00E05303">
      <w:r w:rsidRPr="00477343">
        <w:t xml:space="preserve">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w:t>
      </w:r>
      <w:r w:rsidRPr="00477343">
        <w:lastRenderedPageBreak/>
        <w:t>индивидуальных уровней для всех настроенных пакетов выполняется по кнопке «Сброс для всех пакетов».</w:t>
      </w:r>
    </w:p>
    <w:p w14:paraId="16A4BB8B" w14:textId="7A7EEFA7" w:rsidR="005C3E52" w:rsidRPr="00477343" w:rsidRDefault="00016436" w:rsidP="007C312C">
      <w:pPr>
        <w:pStyle w:val="30"/>
        <w:tabs>
          <w:tab w:val="clear" w:pos="2340"/>
          <w:tab w:val="left" w:pos="851"/>
          <w:tab w:val="left" w:pos="1560"/>
        </w:tabs>
        <w:spacing w:before="0" w:after="0"/>
        <w:ind w:left="0" w:firstLine="709"/>
      </w:pPr>
      <w:bookmarkStart w:id="4286" w:name="_Toc113529192"/>
      <w:bookmarkStart w:id="4287" w:name="_Toc113529339"/>
      <w:bookmarkStart w:id="4288" w:name="_Toc113530598"/>
      <w:bookmarkStart w:id="4289" w:name="_Toc115199584"/>
      <w:bookmarkStart w:id="4290" w:name="_Toc116295796"/>
      <w:bookmarkStart w:id="4291" w:name="_Toc116380309"/>
      <w:bookmarkStart w:id="4292" w:name="_Toc116387129"/>
      <w:bookmarkStart w:id="4293" w:name="_Toc116387205"/>
      <w:bookmarkStart w:id="4294" w:name="_Toc116390947"/>
      <w:bookmarkStart w:id="4295" w:name="_Toc117241523"/>
      <w:bookmarkStart w:id="4296" w:name="_Toc117241750"/>
      <w:bookmarkStart w:id="4297" w:name="_Toc117249180"/>
      <w:bookmarkStart w:id="4298" w:name="_Toc117249274"/>
      <w:bookmarkStart w:id="4299" w:name="_Toc119051789"/>
      <w:bookmarkStart w:id="4300" w:name="_Toc119067317"/>
      <w:bookmarkStart w:id="4301" w:name="_Toc119071931"/>
      <w:bookmarkStart w:id="4302" w:name="_Toc120268907"/>
      <w:bookmarkStart w:id="4303" w:name="_Toc120522670"/>
      <w:bookmarkStart w:id="4304" w:name="_Toc120530826"/>
      <w:bookmarkStart w:id="4305" w:name="_Toc120613323"/>
      <w:bookmarkStart w:id="4306" w:name="_Toc122444303"/>
      <w:bookmarkStart w:id="4307" w:name="_Toc78989221"/>
      <w:bookmarkStart w:id="4308" w:name="_Toc75788621"/>
      <w:bookmarkStart w:id="4309" w:name="_Ref167451323"/>
      <w:bookmarkStart w:id="4310" w:name="_Toc176536784"/>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r w:rsidRPr="00477343">
        <w:rPr>
          <w:rFonts w:hint="eastAsia"/>
        </w:rPr>
        <w:t>Служебные</w:t>
      </w:r>
      <w:r w:rsidRPr="00477343">
        <w:t xml:space="preserve"> </w:t>
      </w:r>
      <w:r w:rsidRPr="00477343">
        <w:rPr>
          <w:rFonts w:hint="eastAsia"/>
        </w:rPr>
        <w:t>режимы</w:t>
      </w:r>
      <w:bookmarkEnd w:id="4307"/>
      <w:bookmarkEnd w:id="4308"/>
      <w:bookmarkEnd w:id="4309"/>
      <w:bookmarkEnd w:id="4310"/>
    </w:p>
    <w:p w14:paraId="48BB90E6" w14:textId="40D80AA7" w:rsidR="005C3E52" w:rsidRPr="00477343" w:rsidRDefault="00016436" w:rsidP="00A84F94">
      <w:pPr>
        <w:tabs>
          <w:tab w:val="left" w:pos="851"/>
        </w:tabs>
      </w:pPr>
      <w:r w:rsidRPr="00477343">
        <w:t>Для вызова режима управления процессами контроля</w:t>
      </w:r>
      <w:r w:rsidR="00AC7A0B" w:rsidRPr="00477343">
        <w:t>, загрузки, выгрузки и печати</w:t>
      </w:r>
      <w:r w:rsidRPr="00477343">
        <w:t xml:space="preserve"> данных ОФ, происходящими в Расширении, следует нажать кнопку «Список процессов» в соответствии с </w:t>
      </w:r>
      <w:r w:rsidR="000E5588" w:rsidRPr="00477343">
        <w:t>рисунком </w:t>
      </w:r>
      <w:r w:rsidRPr="00477343">
        <w:fldChar w:fldCharType="begin"/>
      </w:r>
      <w:r w:rsidRPr="00477343">
        <w:instrText>REF _Ref72834340 \h</w:instrText>
      </w:r>
      <w:r w:rsidR="0085110F" w:rsidRPr="00477343">
        <w:instrText>\##</w:instrText>
      </w:r>
      <w:r w:rsidR="00FC2DE9" w:rsidRPr="00477343">
        <w:instrText xml:space="preserve"> \* MERGEFORMAT </w:instrText>
      </w:r>
      <w:r w:rsidRPr="005A7E0D">
        <w:fldChar w:fldCharType="separate"/>
      </w:r>
      <w:r w:rsidR="00016177">
        <w:t>133</w:t>
      </w:r>
      <w:r w:rsidRPr="00477343">
        <w:fldChar w:fldCharType="end"/>
      </w:r>
      <w:r w:rsidRPr="00477343">
        <w:t>.</w:t>
      </w:r>
    </w:p>
    <w:p w14:paraId="5EB29361" w14:textId="77777777" w:rsidR="005C3E52" w:rsidRPr="00477343" w:rsidRDefault="008472A1" w:rsidP="00A84F94">
      <w:pPr>
        <w:pStyle w:val="a4"/>
        <w:tabs>
          <w:tab w:val="left" w:pos="851"/>
        </w:tabs>
        <w:ind w:left="0" w:firstLine="1"/>
        <w:jc w:val="center"/>
      </w:pPr>
      <w:r w:rsidRPr="00330264">
        <w:rPr>
          <w:noProof/>
          <w:lang w:eastAsia="ru-RU"/>
        </w:rPr>
        <w:drawing>
          <wp:inline distT="0" distB="0" distL="0" distR="0" wp14:anchorId="661C744C" wp14:editId="10A0D781">
            <wp:extent cx="5940425" cy="2139315"/>
            <wp:effectExtent l="0" t="0" r="317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110.png"/>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940425" cy="2139315"/>
                    </a:xfrm>
                    <a:prstGeom prst="rect">
                      <a:avLst/>
                    </a:prstGeom>
                  </pic:spPr>
                </pic:pic>
              </a:graphicData>
            </a:graphic>
          </wp:inline>
        </w:drawing>
      </w:r>
    </w:p>
    <w:p w14:paraId="03CCE98D" w14:textId="21EF3231" w:rsidR="005C3E52" w:rsidRPr="00477343" w:rsidRDefault="00016436" w:rsidP="007C312C">
      <w:pPr>
        <w:tabs>
          <w:tab w:val="left" w:pos="851"/>
        </w:tabs>
        <w:spacing w:after="120"/>
        <w:ind w:firstLine="0"/>
        <w:jc w:val="center"/>
      </w:pPr>
      <w:bookmarkStart w:id="4311" w:name="_Ref72834340"/>
      <w:r w:rsidRPr="00477343">
        <w:t xml:space="preserve">Рисунок </w:t>
      </w:r>
      <w:r w:rsidRPr="00477343">
        <w:fldChar w:fldCharType="begin"/>
      </w:r>
      <w:r w:rsidRPr="00477343">
        <w:instrText>SEQ Рисунок \* ARABIC</w:instrText>
      </w:r>
      <w:r w:rsidRPr="005A7E0D">
        <w:fldChar w:fldCharType="separate"/>
      </w:r>
      <w:r w:rsidR="00016177">
        <w:rPr>
          <w:noProof/>
        </w:rPr>
        <w:t>133</w:t>
      </w:r>
      <w:r w:rsidRPr="00477343">
        <w:fldChar w:fldCharType="end"/>
      </w:r>
      <w:bookmarkEnd w:id="4311"/>
      <w:r w:rsidRPr="00477343">
        <w:t xml:space="preserve"> – Вызов режима списка процессов</w:t>
      </w:r>
    </w:p>
    <w:p w14:paraId="67287C9E" w14:textId="15B83890" w:rsidR="005C3E52" w:rsidRPr="00477343" w:rsidRDefault="00016436" w:rsidP="00A84F94">
      <w:pPr>
        <w:tabs>
          <w:tab w:val="left" w:pos="851"/>
        </w:tabs>
        <w:spacing w:after="240"/>
      </w:pPr>
      <w:r w:rsidRPr="00477343">
        <w:t xml:space="preserve">В режиме «Список процессов» можно просмотреть список выполняемых процессов и результаты их выполнения в соответствии с </w:t>
      </w:r>
      <w:r w:rsidR="0085110F" w:rsidRPr="00477343">
        <w:t>рисунком</w:t>
      </w:r>
      <w:r w:rsidR="0085110F" w:rsidRPr="00477343" w:rsidDel="00707475">
        <w:t xml:space="preserve"> </w:t>
      </w:r>
      <w:r w:rsidRPr="00477343">
        <w:fldChar w:fldCharType="begin"/>
      </w:r>
      <w:r w:rsidRPr="00477343">
        <w:instrText>REF _Ref72834468 \h</w:instrText>
      </w:r>
      <w:r w:rsidR="0085110F" w:rsidRPr="00477343">
        <w:instrText>\##</w:instrText>
      </w:r>
      <w:r w:rsidR="00FC2DE9" w:rsidRPr="00477343">
        <w:instrText xml:space="preserve"> \* MERGEFORMAT </w:instrText>
      </w:r>
      <w:r w:rsidRPr="005A7E0D">
        <w:fldChar w:fldCharType="separate"/>
      </w:r>
      <w:r w:rsidR="00016177">
        <w:t>134</w:t>
      </w:r>
      <w:r w:rsidRPr="00477343">
        <w:fldChar w:fldCharType="end"/>
      </w:r>
      <w:r w:rsidRPr="00477343">
        <w:t>.</w:t>
      </w:r>
    </w:p>
    <w:p w14:paraId="1741B4A9" w14:textId="2B033832" w:rsidR="005C3E52" w:rsidRPr="00477343" w:rsidRDefault="00AC7A0B" w:rsidP="00A84F94">
      <w:pPr>
        <w:pStyle w:val="a4"/>
        <w:tabs>
          <w:tab w:val="left" w:pos="851"/>
        </w:tabs>
        <w:ind w:left="0" w:firstLine="1"/>
        <w:jc w:val="center"/>
      </w:pPr>
      <w:r w:rsidRPr="00330264">
        <w:rPr>
          <w:noProof/>
          <w:lang w:eastAsia="ru-RU"/>
        </w:rPr>
        <w:drawing>
          <wp:inline distT="0" distB="0" distL="0" distR="0" wp14:anchorId="3773CD40" wp14:editId="7095D7F4">
            <wp:extent cx="5937885" cy="1798955"/>
            <wp:effectExtent l="0" t="0" r="5715" b="0"/>
            <wp:docPr id="18951442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937885" cy="1798955"/>
                    </a:xfrm>
                    <a:prstGeom prst="rect">
                      <a:avLst/>
                    </a:prstGeom>
                    <a:noFill/>
                    <a:ln>
                      <a:noFill/>
                    </a:ln>
                  </pic:spPr>
                </pic:pic>
              </a:graphicData>
            </a:graphic>
          </wp:inline>
        </w:drawing>
      </w:r>
    </w:p>
    <w:p w14:paraId="4EBC6327" w14:textId="76197700" w:rsidR="005C3E52" w:rsidRPr="00477343" w:rsidRDefault="00016436" w:rsidP="007C312C">
      <w:pPr>
        <w:tabs>
          <w:tab w:val="left" w:pos="851"/>
        </w:tabs>
        <w:spacing w:after="120"/>
        <w:ind w:firstLine="0"/>
        <w:jc w:val="center"/>
      </w:pPr>
      <w:bookmarkStart w:id="4312" w:name="_Ref72834468"/>
      <w:r w:rsidRPr="00477343">
        <w:t xml:space="preserve">Рисунок </w:t>
      </w:r>
      <w:r w:rsidRPr="00477343">
        <w:fldChar w:fldCharType="begin"/>
      </w:r>
      <w:r w:rsidRPr="00477343">
        <w:instrText>SEQ Рисунок \* ARABIC</w:instrText>
      </w:r>
      <w:r w:rsidRPr="005A7E0D">
        <w:fldChar w:fldCharType="separate"/>
      </w:r>
      <w:r w:rsidR="00016177">
        <w:rPr>
          <w:noProof/>
        </w:rPr>
        <w:t>134</w:t>
      </w:r>
      <w:r w:rsidRPr="00477343">
        <w:fldChar w:fldCharType="end"/>
      </w:r>
      <w:bookmarkEnd w:id="4312"/>
      <w:r w:rsidRPr="00477343">
        <w:t xml:space="preserve"> – Просмотр процессов</w:t>
      </w:r>
    </w:p>
    <w:p w14:paraId="7B3167CB" w14:textId="77777777" w:rsidR="004920E2" w:rsidRPr="00477343" w:rsidRDefault="004920E2" w:rsidP="004920E2">
      <w:pPr>
        <w:tabs>
          <w:tab w:val="left" w:pos="851"/>
        </w:tabs>
      </w:pPr>
      <w:r w:rsidRPr="00477343">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sidRPr="00477343">
        <w:rPr>
          <w:lang w:val="en-US"/>
        </w:rPr>
        <w:t>zip</w:t>
      </w:r>
      <w:r w:rsidRPr="00477343">
        <w:t>-архив с лог-файлами соответствующего процесса будет сохранен на клиентском рабочем месте.</w:t>
      </w:r>
    </w:p>
    <w:p w14:paraId="2C34AC01" w14:textId="1C3A96DA" w:rsidR="005C3E52" w:rsidRPr="00477343" w:rsidRDefault="00016436" w:rsidP="00A84F94">
      <w:pPr>
        <w:tabs>
          <w:tab w:val="left" w:pos="851"/>
        </w:tabs>
      </w:pPr>
      <w:r w:rsidRPr="00477343">
        <w:t xml:space="preserve">Для обновления данных в пространстве идентификации из БД необходимо нажать кнопку «Обновить» в соответствии с </w:t>
      </w:r>
      <w:r w:rsidR="0085110F" w:rsidRPr="00477343">
        <w:t>рисунком</w:t>
      </w:r>
      <w:r w:rsidR="0085110F" w:rsidRPr="00477343" w:rsidDel="00707475">
        <w:t xml:space="preserve"> </w:t>
      </w:r>
      <w:r w:rsidRPr="00477343">
        <w:fldChar w:fldCharType="begin"/>
      </w:r>
      <w:r w:rsidRPr="00477343">
        <w:instrText>REF _Ref72834526 \h</w:instrText>
      </w:r>
      <w:r w:rsidR="0085110F" w:rsidRPr="00477343">
        <w:instrText>\##</w:instrText>
      </w:r>
      <w:r w:rsidR="00FC2DE9" w:rsidRPr="00477343">
        <w:instrText xml:space="preserve"> \* MERGEFORMAT </w:instrText>
      </w:r>
      <w:r w:rsidRPr="005A7E0D">
        <w:fldChar w:fldCharType="separate"/>
      </w:r>
      <w:r w:rsidR="00016177">
        <w:t>135</w:t>
      </w:r>
      <w:r w:rsidRPr="00477343">
        <w:fldChar w:fldCharType="end"/>
      </w:r>
      <w:r w:rsidRPr="00477343">
        <w:t>.</w:t>
      </w:r>
    </w:p>
    <w:p w14:paraId="7BB77E39" w14:textId="11FCE202" w:rsidR="005C3E52" w:rsidRPr="00477343" w:rsidRDefault="004920E2" w:rsidP="00A84F94">
      <w:pPr>
        <w:pStyle w:val="a4"/>
        <w:tabs>
          <w:tab w:val="left" w:pos="851"/>
        </w:tabs>
        <w:ind w:left="0" w:firstLine="1"/>
        <w:jc w:val="center"/>
      </w:pPr>
      <w:r w:rsidRPr="00C551E3">
        <w:rPr>
          <w:noProof/>
          <w:lang w:eastAsia="ru-RU"/>
        </w:rPr>
        <w:drawing>
          <wp:inline distT="0" distB="0" distL="0" distR="0" wp14:anchorId="60B2E365" wp14:editId="4A66D344">
            <wp:extent cx="5940425" cy="2068195"/>
            <wp:effectExtent l="0" t="0" r="3175" b="825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29.jp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5940425" cy="2068195"/>
                    </a:xfrm>
                    <a:prstGeom prst="rect">
                      <a:avLst/>
                    </a:prstGeom>
                  </pic:spPr>
                </pic:pic>
              </a:graphicData>
            </a:graphic>
          </wp:inline>
        </w:drawing>
      </w:r>
    </w:p>
    <w:p w14:paraId="49724512" w14:textId="5C647DC5" w:rsidR="005C3E52" w:rsidRPr="00477343" w:rsidRDefault="00016436" w:rsidP="007C312C">
      <w:pPr>
        <w:tabs>
          <w:tab w:val="left" w:pos="851"/>
        </w:tabs>
        <w:spacing w:after="120"/>
        <w:ind w:firstLine="0"/>
        <w:jc w:val="center"/>
      </w:pPr>
      <w:bookmarkStart w:id="4313" w:name="_Ref72834526"/>
      <w:r w:rsidRPr="00477343">
        <w:t xml:space="preserve">Рисунок </w:t>
      </w:r>
      <w:r w:rsidRPr="00477343">
        <w:fldChar w:fldCharType="begin"/>
      </w:r>
      <w:r w:rsidRPr="00477343">
        <w:instrText>SEQ Рисунок \* ARABIC</w:instrText>
      </w:r>
      <w:r w:rsidRPr="005A7E0D">
        <w:fldChar w:fldCharType="separate"/>
      </w:r>
      <w:r w:rsidR="00016177">
        <w:rPr>
          <w:noProof/>
        </w:rPr>
        <w:t>135</w:t>
      </w:r>
      <w:r w:rsidRPr="00477343">
        <w:fldChar w:fldCharType="end"/>
      </w:r>
      <w:bookmarkEnd w:id="4313"/>
      <w:r w:rsidRPr="00477343">
        <w:t xml:space="preserve"> – Обновление данных в пространстве идентификации</w:t>
      </w:r>
    </w:p>
    <w:p w14:paraId="3FD0A0D3" w14:textId="2406326F" w:rsidR="005C3E52" w:rsidRPr="00477343" w:rsidRDefault="00016436" w:rsidP="007C312C">
      <w:pPr>
        <w:pStyle w:val="21"/>
        <w:tabs>
          <w:tab w:val="left" w:pos="851"/>
          <w:tab w:val="left" w:pos="1276"/>
        </w:tabs>
        <w:spacing w:before="0" w:after="0"/>
        <w:ind w:left="0" w:firstLine="709"/>
        <w:rPr>
          <w:sz w:val="26"/>
          <w:szCs w:val="26"/>
        </w:rPr>
      </w:pPr>
      <w:bookmarkStart w:id="4314" w:name="_Toc88809992"/>
      <w:bookmarkStart w:id="4315" w:name="_Toc88810050"/>
      <w:bookmarkStart w:id="4316" w:name="_Toc89817528"/>
      <w:bookmarkStart w:id="4317" w:name="_Ref101790217"/>
      <w:bookmarkStart w:id="4318" w:name="_Toc176536785"/>
      <w:bookmarkEnd w:id="4314"/>
      <w:bookmarkEnd w:id="4315"/>
      <w:bookmarkEnd w:id="4316"/>
      <w:r w:rsidRPr="00477343">
        <w:rPr>
          <w:rFonts w:hint="eastAsia"/>
          <w:sz w:val="26"/>
          <w:szCs w:val="26"/>
        </w:rPr>
        <w:t>Особенности</w:t>
      </w:r>
      <w:r w:rsidRPr="00477343">
        <w:rPr>
          <w:sz w:val="26"/>
          <w:szCs w:val="26"/>
        </w:rPr>
        <w:t xml:space="preserve"> </w:t>
      </w:r>
      <w:r w:rsidRPr="00477343">
        <w:rPr>
          <w:rFonts w:hint="eastAsia"/>
          <w:sz w:val="26"/>
          <w:szCs w:val="26"/>
        </w:rPr>
        <w:t>работы</w:t>
      </w:r>
      <w:r w:rsidRPr="00477343">
        <w:rPr>
          <w:sz w:val="26"/>
          <w:szCs w:val="26"/>
        </w:rPr>
        <w:t xml:space="preserve"> </w:t>
      </w:r>
      <w:r w:rsidRPr="00477343">
        <w:rPr>
          <w:rFonts w:hint="eastAsia"/>
          <w:sz w:val="26"/>
          <w:szCs w:val="26"/>
        </w:rPr>
        <w:t>Расширения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многопользовательском</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сетевом</w:t>
      </w:r>
      <w:r w:rsidRPr="00477343">
        <w:rPr>
          <w:sz w:val="26"/>
          <w:szCs w:val="26"/>
        </w:rPr>
        <w:t xml:space="preserve"> </w:t>
      </w:r>
      <w:r w:rsidRPr="00477343">
        <w:rPr>
          <w:rFonts w:hint="eastAsia"/>
          <w:sz w:val="26"/>
          <w:szCs w:val="26"/>
        </w:rPr>
        <w:t>режиме</w:t>
      </w:r>
      <w:bookmarkEnd w:id="4317"/>
      <w:bookmarkEnd w:id="4318"/>
    </w:p>
    <w:p w14:paraId="41B69DF6" w14:textId="6D6CAB73" w:rsidR="005C3E52" w:rsidRPr="00477343" w:rsidRDefault="00016436" w:rsidP="007C312C">
      <w:pPr>
        <w:pStyle w:val="30"/>
        <w:tabs>
          <w:tab w:val="clear" w:pos="2340"/>
          <w:tab w:val="left" w:pos="851"/>
          <w:tab w:val="left" w:pos="1560"/>
        </w:tabs>
        <w:spacing w:before="0" w:after="0"/>
        <w:ind w:left="0" w:firstLine="709"/>
      </w:pPr>
      <w:bookmarkStart w:id="4319" w:name="_Toc176536786"/>
      <w:r w:rsidRPr="00477343">
        <w:rPr>
          <w:rFonts w:hint="eastAsia"/>
        </w:rPr>
        <w:t>Режимы</w:t>
      </w:r>
      <w:r w:rsidRPr="00477343">
        <w:t xml:space="preserve"> </w:t>
      </w:r>
      <w:r w:rsidRPr="00477343">
        <w:rPr>
          <w:rFonts w:hint="eastAsia"/>
        </w:rPr>
        <w:t>работы</w:t>
      </w:r>
      <w:bookmarkEnd w:id="4319"/>
    </w:p>
    <w:p w14:paraId="15D6C202" w14:textId="497D25E3" w:rsidR="005C3E52" w:rsidRPr="00477343" w:rsidRDefault="00016436" w:rsidP="00A84F94">
      <w:pPr>
        <w:tabs>
          <w:tab w:val="left" w:pos="851"/>
        </w:tabs>
      </w:pPr>
      <w:r w:rsidRPr="00477343">
        <w:t>Режим работы Расширения «Отчетность КО» определяется настройками Оболочки ПП «Дельта. Описания режимов работы приведены в документах [</w:t>
      </w:r>
      <w:r w:rsidRPr="00477343">
        <w:fldChar w:fldCharType="begin"/>
      </w:r>
      <w:r w:rsidRPr="00477343">
        <w:instrText>REF _Ref100818599 \r \h</w:instrText>
      </w:r>
      <w:r w:rsidR="00FC2DE9" w:rsidRPr="00477343">
        <w:instrText xml:space="preserve"> \* MERGEFORMAT </w:instrText>
      </w:r>
      <w:r w:rsidRPr="005A7E0D">
        <w:fldChar w:fldCharType="separate"/>
      </w:r>
      <w:r w:rsidR="00016177">
        <w:t>2</w:t>
      </w:r>
      <w:r w:rsidRPr="00477343">
        <w:fldChar w:fldCharType="end"/>
      </w:r>
      <w:r w:rsidRPr="00477343">
        <w:t>], [</w:t>
      </w:r>
      <w:r w:rsidRPr="00477343">
        <w:rPr>
          <w:lang w:val="en-US"/>
        </w:rPr>
        <w:fldChar w:fldCharType="begin"/>
      </w:r>
      <w:r w:rsidRPr="00477343">
        <w:rPr>
          <w:lang w:val="en-US"/>
        </w:rPr>
        <w:instrText>REF</w:instrText>
      </w:r>
      <w:r w:rsidRPr="00477343">
        <w:instrText xml:space="preserve"> _</w:instrText>
      </w:r>
      <w:r w:rsidRPr="00477343">
        <w:rPr>
          <w:lang w:val="en-US"/>
        </w:rPr>
        <w:instrText>Ref</w:instrText>
      </w:r>
      <w:r w:rsidRPr="00477343">
        <w:instrText>100824036 \</w:instrText>
      </w:r>
      <w:r w:rsidRPr="00477343">
        <w:rPr>
          <w:lang w:val="en-US"/>
        </w:rPr>
        <w:instrText>r</w:instrText>
      </w:r>
      <w:r w:rsidRPr="00477343">
        <w:instrText xml:space="preserve"> \</w:instrText>
      </w:r>
      <w:r w:rsidRPr="00477343">
        <w:rPr>
          <w:lang w:val="en-US"/>
        </w:rPr>
        <w:instrText>h</w:instrText>
      </w:r>
      <w:r w:rsidR="00FC2DE9" w:rsidRPr="00477343">
        <w:instrText xml:space="preserve"> \* </w:instrText>
      </w:r>
      <w:r w:rsidR="00FC2DE9" w:rsidRPr="00477343">
        <w:rPr>
          <w:lang w:val="en-US"/>
        </w:rPr>
        <w:instrText>MERGEFORMAT</w:instrText>
      </w:r>
      <w:r w:rsidR="00FC2DE9" w:rsidRPr="00477343">
        <w:instrText xml:space="preserve"> </w:instrText>
      </w:r>
      <w:r w:rsidRPr="00477343">
        <w:rPr>
          <w:lang w:val="en-US"/>
        </w:rPr>
      </w:r>
      <w:r w:rsidRPr="005A7E0D">
        <w:rPr>
          <w:lang w:val="en-US"/>
        </w:rPr>
        <w:fldChar w:fldCharType="separate"/>
      </w:r>
      <w:r w:rsidR="00016177" w:rsidRPr="005A7E0D">
        <w:t>3</w:t>
      </w:r>
      <w:r w:rsidRPr="00477343">
        <w:rPr>
          <w:lang w:val="en-US"/>
        </w:rPr>
        <w:fldChar w:fldCharType="end"/>
      </w:r>
      <w:r w:rsidRPr="00477343">
        <w:t>].</w:t>
      </w:r>
    </w:p>
    <w:p w14:paraId="6ADD7FD2" w14:textId="77777777" w:rsidR="005C3E52" w:rsidRPr="00477343" w:rsidRDefault="00016436" w:rsidP="00A84F94">
      <w:pPr>
        <w:tabs>
          <w:tab w:val="left" w:pos="851"/>
        </w:tabs>
      </w:pPr>
      <w:r w:rsidRPr="00477343">
        <w:t>Определены три режима работы:</w:t>
      </w:r>
    </w:p>
    <w:p w14:paraId="4E7D84DD"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однопользовательский; </w:t>
      </w:r>
    </w:p>
    <w:p w14:paraId="405EE994"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многопользовательский;</w:t>
      </w:r>
    </w:p>
    <w:p w14:paraId="14339DB2" w14:textId="77777777" w:rsidR="005C3E52" w:rsidRPr="00477343" w:rsidRDefault="00016436" w:rsidP="008C6704">
      <w:pPr>
        <w:pStyle w:val="afff0"/>
        <w:numPr>
          <w:ilvl w:val="0"/>
          <w:numId w:val="30"/>
        </w:numPr>
        <w:tabs>
          <w:tab w:val="left" w:pos="851"/>
          <w:tab w:val="left" w:pos="1134"/>
          <w:tab w:val="left" w:pos="1276"/>
        </w:tabs>
        <w:ind w:left="0" w:firstLine="709"/>
      </w:pPr>
      <w:r w:rsidRPr="00477343">
        <w:t xml:space="preserve">сетевой. </w:t>
      </w:r>
    </w:p>
    <w:p w14:paraId="1B3581B8" w14:textId="77777777" w:rsidR="005C3E52" w:rsidRPr="00477343" w:rsidRDefault="00016436" w:rsidP="00A84F94">
      <w:pPr>
        <w:tabs>
          <w:tab w:val="left" w:pos="851"/>
          <w:tab w:val="left" w:pos="1134"/>
        </w:tabs>
      </w:pPr>
      <w:r w:rsidRPr="00477343">
        <w:t>Для работы в многопользовательском и сетевом режиме используются следующие роли пользователей:</w:t>
      </w:r>
    </w:p>
    <w:p w14:paraId="6EBE3154"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администратор информационной безопасности;</w:t>
      </w:r>
    </w:p>
    <w:p w14:paraId="11775A48"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 xml:space="preserve">администратор; </w:t>
      </w:r>
    </w:p>
    <w:p w14:paraId="2ACF2BE3" w14:textId="77777777" w:rsidR="005C3E52" w:rsidRPr="00477343" w:rsidRDefault="00016436" w:rsidP="008C6704">
      <w:pPr>
        <w:pStyle w:val="afff0"/>
        <w:numPr>
          <w:ilvl w:val="0"/>
          <w:numId w:val="29"/>
        </w:numPr>
        <w:tabs>
          <w:tab w:val="left" w:pos="851"/>
          <w:tab w:val="left" w:pos="1134"/>
          <w:tab w:val="left" w:pos="1276"/>
        </w:tabs>
        <w:ind w:left="0" w:firstLine="709"/>
      </w:pPr>
      <w:r w:rsidRPr="00477343">
        <w:t>оператор;</w:t>
      </w:r>
    </w:p>
    <w:p w14:paraId="68D371FD" w14:textId="77777777" w:rsidR="005C3E52" w:rsidRPr="00477343" w:rsidRDefault="00016436" w:rsidP="008C6704">
      <w:pPr>
        <w:pStyle w:val="afff0"/>
        <w:numPr>
          <w:ilvl w:val="0"/>
          <w:numId w:val="29"/>
        </w:numPr>
        <w:tabs>
          <w:tab w:val="left" w:pos="851"/>
          <w:tab w:val="left" w:pos="1134"/>
          <w:tab w:val="left" w:pos="1276"/>
        </w:tabs>
        <w:ind w:left="0" w:firstLine="709"/>
      </w:pPr>
      <w:proofErr w:type="spellStart"/>
      <w:r w:rsidRPr="00477343">
        <w:t>суперпользователь</w:t>
      </w:r>
      <w:proofErr w:type="spellEnd"/>
      <w:r w:rsidRPr="00477343">
        <w:t>.</w:t>
      </w:r>
    </w:p>
    <w:p w14:paraId="12C8DE8A" w14:textId="4896C955" w:rsidR="005C3E52" w:rsidRPr="00477343" w:rsidRDefault="00016436" w:rsidP="00A84F94">
      <w:pPr>
        <w:tabs>
          <w:tab w:val="left" w:pos="851"/>
        </w:tabs>
      </w:pPr>
      <w:r w:rsidRPr="00477343">
        <w:t>Назначение ролей пользователей определяются документом [</w:t>
      </w:r>
      <w:r w:rsidRPr="00477343">
        <w:fldChar w:fldCharType="begin"/>
      </w:r>
      <w:r w:rsidRPr="00477343">
        <w:instrText>REF _Ref100818599 \r \h</w:instrText>
      </w:r>
      <w:r w:rsidR="00FC2DE9" w:rsidRPr="00477343">
        <w:instrText xml:space="preserve"> \* MERGEFORMAT </w:instrText>
      </w:r>
      <w:r w:rsidRPr="005A7E0D">
        <w:fldChar w:fldCharType="separate"/>
      </w:r>
      <w:r w:rsidR="00016177">
        <w:t>2</w:t>
      </w:r>
      <w:r w:rsidRPr="00477343">
        <w:fldChar w:fldCharType="end"/>
      </w:r>
      <w:r w:rsidRPr="00477343">
        <w:t>].</w:t>
      </w:r>
    </w:p>
    <w:p w14:paraId="3F0E0FA0" w14:textId="25667553" w:rsidR="005C3E52" w:rsidRPr="00477343" w:rsidRDefault="00016436" w:rsidP="00A84F94">
      <w:pPr>
        <w:tabs>
          <w:tab w:val="left" w:pos="851"/>
        </w:tabs>
      </w:pPr>
      <w:r w:rsidRPr="00477343">
        <w:t>При входе пользователя в ПП Дельта с определенной ролью в Расширении «Отчетность КО» будут доступны определенные функции Расширения в соответствии с таблицей</w:t>
      </w:r>
      <w:r w:rsidR="000E5588" w:rsidRPr="00477343">
        <w:t xml:space="preserve"> </w:t>
      </w:r>
      <w:r w:rsidRPr="00477343">
        <w:fldChar w:fldCharType="begin"/>
      </w:r>
      <w:r w:rsidRPr="00477343">
        <w:instrText>REF _Ref89815402 \h</w:instrText>
      </w:r>
      <w:r w:rsidR="0085110F" w:rsidRPr="00477343">
        <w:instrText>\##</w:instrText>
      </w:r>
      <w:r w:rsidR="00FC2DE9" w:rsidRPr="00477343">
        <w:instrText xml:space="preserve"> \* MERGEFORMAT </w:instrText>
      </w:r>
      <w:r w:rsidRPr="005A7E0D">
        <w:fldChar w:fldCharType="separate"/>
      </w:r>
      <w:r w:rsidR="00016177">
        <w:t>9</w:t>
      </w:r>
      <w:r w:rsidRPr="00477343">
        <w:fldChar w:fldCharType="end"/>
      </w:r>
      <w:r w:rsidRPr="00477343">
        <w:t>.</w:t>
      </w:r>
    </w:p>
    <w:p w14:paraId="197A4F82" w14:textId="7F2579CC" w:rsidR="005C3E52" w:rsidRPr="00477343" w:rsidRDefault="00016436" w:rsidP="005A7E0D">
      <w:pPr>
        <w:pStyle w:val="affe"/>
        <w:tabs>
          <w:tab w:val="left" w:pos="851"/>
        </w:tabs>
        <w:jc w:val="left"/>
      </w:pPr>
      <w:bookmarkStart w:id="4320" w:name="_Ref89815402"/>
      <w:r w:rsidRPr="00477343">
        <w:t xml:space="preserve">Таблица </w:t>
      </w:r>
      <w:r w:rsidRPr="00C551E3">
        <w:fldChar w:fldCharType="begin"/>
      </w:r>
      <w:r w:rsidRPr="00477343">
        <w:instrText>SEQ Таблица \* ARABIC</w:instrText>
      </w:r>
      <w:r w:rsidRPr="005A7E0D">
        <w:fldChar w:fldCharType="separate"/>
      </w:r>
      <w:r w:rsidR="00016177">
        <w:rPr>
          <w:noProof/>
        </w:rPr>
        <w:t>9</w:t>
      </w:r>
      <w:r w:rsidRPr="00C551E3">
        <w:fldChar w:fldCharType="end"/>
      </w:r>
      <w:bookmarkEnd w:id="4320"/>
      <w:r w:rsidRPr="00477343">
        <w:t xml:space="preserve"> – Соответствие функций ролям пользователя Расширения «Отчетность КО»</w:t>
      </w:r>
    </w:p>
    <w:tbl>
      <w:tblPr>
        <w:tblStyle w:val="afffffc"/>
        <w:tblW w:w="9469" w:type="dxa"/>
        <w:tblInd w:w="-5" w:type="dxa"/>
        <w:tblLayout w:type="fixed"/>
        <w:tblLook w:val="04A0" w:firstRow="1" w:lastRow="0" w:firstColumn="1" w:lastColumn="0" w:noHBand="0" w:noVBand="1"/>
      </w:tblPr>
      <w:tblGrid>
        <w:gridCol w:w="2267"/>
        <w:gridCol w:w="7202"/>
      </w:tblGrid>
      <w:tr w:rsidR="005C3E52" w:rsidRPr="00477343" w14:paraId="66924D8A" w14:textId="77777777" w:rsidTr="005A7E0D">
        <w:trPr>
          <w:tblHeader/>
        </w:trPr>
        <w:tc>
          <w:tcPr>
            <w:tcW w:w="2267" w:type="dxa"/>
          </w:tcPr>
          <w:p w14:paraId="0448F4AA"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Роль</w:t>
            </w:r>
          </w:p>
        </w:tc>
        <w:tc>
          <w:tcPr>
            <w:tcW w:w="7202" w:type="dxa"/>
          </w:tcPr>
          <w:p w14:paraId="7DDEC757" w14:textId="77777777" w:rsidR="005C3E52" w:rsidRPr="00477343" w:rsidRDefault="00016436" w:rsidP="00A84F94">
            <w:pPr>
              <w:tabs>
                <w:tab w:val="left" w:pos="851"/>
              </w:tabs>
              <w:spacing w:line="240" w:lineRule="auto"/>
              <w:ind w:firstLine="0"/>
              <w:jc w:val="center"/>
              <w:rPr>
                <w:b/>
                <w:bCs/>
                <w:sz w:val="20"/>
                <w:szCs w:val="20"/>
              </w:rPr>
            </w:pPr>
            <w:r w:rsidRPr="00477343">
              <w:rPr>
                <w:rFonts w:eastAsia="Calibri"/>
                <w:b/>
                <w:bCs/>
                <w:sz w:val="20"/>
                <w:szCs w:val="20"/>
              </w:rPr>
              <w:t>Функция</w:t>
            </w:r>
          </w:p>
        </w:tc>
      </w:tr>
      <w:tr w:rsidR="005C3E52" w:rsidRPr="00477343" w14:paraId="608A0BC1" w14:textId="77777777" w:rsidTr="005A7E0D">
        <w:tc>
          <w:tcPr>
            <w:tcW w:w="2267" w:type="dxa"/>
            <w:vMerge w:val="restart"/>
          </w:tcPr>
          <w:p w14:paraId="15B5879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proofErr w:type="spellStart"/>
            <w:r w:rsidRPr="00477343">
              <w:rPr>
                <w:rFonts w:eastAsia="Calibri"/>
                <w:sz w:val="20"/>
                <w:szCs w:val="20"/>
                <w:lang w:val="en-US"/>
              </w:rPr>
              <w:t>ko</w:t>
            </w:r>
            <w:proofErr w:type="spellEnd"/>
            <w:r w:rsidRPr="00477343">
              <w:rPr>
                <w:rFonts w:eastAsia="Calibri"/>
                <w:sz w:val="20"/>
                <w:szCs w:val="20"/>
              </w:rPr>
              <w:t>.</w:t>
            </w:r>
            <w:r w:rsidRPr="00477343">
              <w:rPr>
                <w:rFonts w:eastAsia="Calibri"/>
                <w:sz w:val="20"/>
                <w:szCs w:val="20"/>
                <w:lang w:val="en-US"/>
              </w:rPr>
              <w:t>Admin</w:t>
            </w:r>
            <w:r w:rsidRPr="00477343">
              <w:rPr>
                <w:rFonts w:eastAsia="Calibri"/>
                <w:sz w:val="20"/>
                <w:szCs w:val="20"/>
              </w:rPr>
              <w:t xml:space="preserve"> (Администратор)</w:t>
            </w:r>
          </w:p>
        </w:tc>
        <w:tc>
          <w:tcPr>
            <w:tcW w:w="7202" w:type="dxa"/>
          </w:tcPr>
          <w:p w14:paraId="701E96BF"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системного раздела</w:t>
            </w:r>
          </w:p>
        </w:tc>
      </w:tr>
      <w:tr w:rsidR="005C3E52" w:rsidRPr="00477343" w14:paraId="74C6A12E" w14:textId="77777777" w:rsidTr="005A7E0D">
        <w:tc>
          <w:tcPr>
            <w:tcW w:w="2267" w:type="dxa"/>
            <w:vMerge/>
          </w:tcPr>
          <w:p w14:paraId="2AF1DA62" w14:textId="77777777" w:rsidR="005C3E52" w:rsidRPr="00477343" w:rsidRDefault="005C3E52" w:rsidP="00A84F94">
            <w:pPr>
              <w:tabs>
                <w:tab w:val="left" w:pos="851"/>
              </w:tabs>
              <w:spacing w:line="240" w:lineRule="auto"/>
              <w:ind w:firstLine="0"/>
              <w:rPr>
                <w:sz w:val="20"/>
                <w:szCs w:val="20"/>
              </w:rPr>
            </w:pPr>
          </w:p>
        </w:tc>
        <w:tc>
          <w:tcPr>
            <w:tcW w:w="7202" w:type="dxa"/>
          </w:tcPr>
          <w:p w14:paraId="1B53B15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Редактирование общего раздела</w:t>
            </w:r>
          </w:p>
        </w:tc>
      </w:tr>
      <w:tr w:rsidR="005C3E52" w:rsidRPr="00477343" w14:paraId="5FEEF9E1" w14:textId="77777777" w:rsidTr="005A7E0D">
        <w:tc>
          <w:tcPr>
            <w:tcW w:w="2267" w:type="dxa"/>
            <w:vMerge/>
          </w:tcPr>
          <w:p w14:paraId="03224E5C" w14:textId="77777777" w:rsidR="005C3E52" w:rsidRPr="00477343" w:rsidRDefault="005C3E52" w:rsidP="00A84F94">
            <w:pPr>
              <w:tabs>
                <w:tab w:val="left" w:pos="851"/>
              </w:tabs>
              <w:spacing w:line="240" w:lineRule="auto"/>
              <w:ind w:firstLine="0"/>
              <w:rPr>
                <w:sz w:val="20"/>
                <w:szCs w:val="20"/>
              </w:rPr>
            </w:pPr>
          </w:p>
        </w:tc>
        <w:tc>
          <w:tcPr>
            <w:tcW w:w="7202" w:type="dxa"/>
          </w:tcPr>
          <w:p w14:paraId="5624E19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Просмотр справочников</w:t>
            </w:r>
          </w:p>
        </w:tc>
      </w:tr>
      <w:tr w:rsidR="005C3E52" w:rsidRPr="00477343" w14:paraId="7694E74D" w14:textId="77777777" w:rsidTr="005A7E0D">
        <w:tc>
          <w:tcPr>
            <w:tcW w:w="2267" w:type="dxa"/>
            <w:vMerge/>
          </w:tcPr>
          <w:p w14:paraId="6DF51B08" w14:textId="77777777" w:rsidR="005C3E52" w:rsidRPr="00477343" w:rsidRDefault="005C3E52" w:rsidP="00A84F94">
            <w:pPr>
              <w:tabs>
                <w:tab w:val="left" w:pos="851"/>
              </w:tabs>
              <w:spacing w:line="240" w:lineRule="auto"/>
              <w:ind w:firstLine="0"/>
              <w:rPr>
                <w:sz w:val="20"/>
                <w:szCs w:val="20"/>
              </w:rPr>
            </w:pPr>
          </w:p>
        </w:tc>
        <w:tc>
          <w:tcPr>
            <w:tcW w:w="7202" w:type="dxa"/>
          </w:tcPr>
          <w:p w14:paraId="6F1AEA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«Справочники». Загрузка справочников</w:t>
            </w:r>
          </w:p>
        </w:tc>
      </w:tr>
      <w:tr w:rsidR="005C3E52" w:rsidRPr="00477343" w14:paraId="4D42AF71" w14:textId="77777777" w:rsidTr="005A7E0D">
        <w:tc>
          <w:tcPr>
            <w:tcW w:w="2267" w:type="dxa"/>
            <w:vMerge/>
          </w:tcPr>
          <w:p w14:paraId="497A63CB" w14:textId="77777777" w:rsidR="005C3E52" w:rsidRPr="00477343" w:rsidRDefault="005C3E52" w:rsidP="00A84F94">
            <w:pPr>
              <w:tabs>
                <w:tab w:val="left" w:pos="851"/>
              </w:tabs>
              <w:spacing w:line="240" w:lineRule="auto"/>
              <w:ind w:firstLine="0"/>
              <w:rPr>
                <w:sz w:val="20"/>
                <w:szCs w:val="20"/>
              </w:rPr>
            </w:pPr>
          </w:p>
        </w:tc>
        <w:tc>
          <w:tcPr>
            <w:tcW w:w="7202" w:type="dxa"/>
          </w:tcPr>
          <w:p w14:paraId="77532F18" w14:textId="5BBE8CC8"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w:t>
            </w:r>
            <w:r w:rsidR="00D65DEA" w:rsidRPr="00477343">
              <w:rPr>
                <w:rFonts w:eastAsia="Calibri"/>
                <w:sz w:val="20"/>
                <w:szCs w:val="20"/>
              </w:rPr>
              <w:t>Загрузка метаданных</w:t>
            </w:r>
            <w:r w:rsidRPr="00477343">
              <w:rPr>
                <w:rFonts w:eastAsia="Calibri"/>
                <w:sz w:val="20"/>
                <w:szCs w:val="20"/>
              </w:rPr>
              <w:t>». Загрузка метаданных</w:t>
            </w:r>
          </w:p>
        </w:tc>
      </w:tr>
      <w:tr w:rsidR="005C3E52" w:rsidRPr="00477343" w14:paraId="29DE8486" w14:textId="77777777" w:rsidTr="005A7E0D">
        <w:tc>
          <w:tcPr>
            <w:tcW w:w="2267" w:type="dxa"/>
            <w:vMerge/>
          </w:tcPr>
          <w:p w14:paraId="1251687B" w14:textId="77777777" w:rsidR="005C3E52" w:rsidRPr="00477343" w:rsidRDefault="005C3E52" w:rsidP="00A84F94">
            <w:pPr>
              <w:tabs>
                <w:tab w:val="left" w:pos="851"/>
              </w:tabs>
              <w:spacing w:line="240" w:lineRule="auto"/>
              <w:ind w:firstLine="0"/>
              <w:rPr>
                <w:sz w:val="20"/>
                <w:szCs w:val="20"/>
              </w:rPr>
            </w:pPr>
          </w:p>
        </w:tc>
        <w:tc>
          <w:tcPr>
            <w:tcW w:w="7202" w:type="dxa"/>
          </w:tcPr>
          <w:p w14:paraId="5821F5C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«Отчеты». Просмотр/разблокировка активных отчетов</w:t>
            </w:r>
          </w:p>
        </w:tc>
      </w:tr>
      <w:tr w:rsidR="005C3E52" w:rsidRPr="00477343" w14:paraId="6E3D5F5D" w14:textId="77777777" w:rsidTr="005A7E0D">
        <w:tc>
          <w:tcPr>
            <w:tcW w:w="2267" w:type="dxa"/>
            <w:vMerge/>
          </w:tcPr>
          <w:p w14:paraId="588EC91E" w14:textId="77777777" w:rsidR="005C3E52" w:rsidRPr="00477343" w:rsidRDefault="005C3E52" w:rsidP="00A84F94">
            <w:pPr>
              <w:tabs>
                <w:tab w:val="left" w:pos="851"/>
              </w:tabs>
              <w:spacing w:line="240" w:lineRule="auto"/>
              <w:ind w:firstLine="0"/>
              <w:rPr>
                <w:sz w:val="20"/>
                <w:szCs w:val="20"/>
              </w:rPr>
            </w:pPr>
          </w:p>
        </w:tc>
        <w:tc>
          <w:tcPr>
            <w:tcW w:w="7202" w:type="dxa"/>
          </w:tcPr>
          <w:p w14:paraId="78C665D4"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w:t>
            </w:r>
          </w:p>
        </w:tc>
      </w:tr>
      <w:tr w:rsidR="005C3E52" w:rsidRPr="00477343" w14:paraId="00887082" w14:textId="77777777" w:rsidTr="005A7E0D">
        <w:trPr>
          <w:trHeight w:val="177"/>
        </w:trPr>
        <w:tc>
          <w:tcPr>
            <w:tcW w:w="2267" w:type="dxa"/>
            <w:vMerge/>
          </w:tcPr>
          <w:p w14:paraId="43805B9C" w14:textId="77777777" w:rsidR="005C3E52" w:rsidRPr="00477343" w:rsidRDefault="005C3E52" w:rsidP="00A84F94">
            <w:pPr>
              <w:tabs>
                <w:tab w:val="left" w:pos="851"/>
              </w:tabs>
              <w:spacing w:line="240" w:lineRule="auto"/>
              <w:ind w:firstLine="0"/>
              <w:rPr>
                <w:sz w:val="20"/>
                <w:szCs w:val="20"/>
              </w:rPr>
            </w:pPr>
          </w:p>
        </w:tc>
        <w:tc>
          <w:tcPr>
            <w:tcW w:w="7202" w:type="dxa"/>
          </w:tcPr>
          <w:p w14:paraId="2E474E02"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отчетов</w:t>
            </w:r>
          </w:p>
        </w:tc>
      </w:tr>
      <w:tr w:rsidR="005C3E52" w:rsidRPr="00477343" w14:paraId="5EAD8D49" w14:textId="77777777" w:rsidTr="005A7E0D">
        <w:trPr>
          <w:trHeight w:val="89"/>
        </w:trPr>
        <w:tc>
          <w:tcPr>
            <w:tcW w:w="2267" w:type="dxa"/>
            <w:vMerge/>
          </w:tcPr>
          <w:p w14:paraId="0D50CD2C" w14:textId="77777777" w:rsidR="005C3E52" w:rsidRPr="00477343" w:rsidRDefault="005C3E52" w:rsidP="00A84F94">
            <w:pPr>
              <w:tabs>
                <w:tab w:val="left" w:pos="851"/>
              </w:tabs>
              <w:spacing w:line="240" w:lineRule="auto"/>
              <w:ind w:firstLine="0"/>
              <w:rPr>
                <w:sz w:val="20"/>
                <w:szCs w:val="20"/>
              </w:rPr>
            </w:pPr>
          </w:p>
        </w:tc>
        <w:tc>
          <w:tcPr>
            <w:tcW w:w="7202" w:type="dxa"/>
          </w:tcPr>
          <w:p w14:paraId="6FDBCF5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Выгрузка отчетов</w:t>
            </w:r>
          </w:p>
        </w:tc>
      </w:tr>
      <w:tr w:rsidR="005C3E52" w:rsidRPr="00477343" w14:paraId="5950DF7F" w14:textId="77777777" w:rsidTr="005A7E0D">
        <w:trPr>
          <w:trHeight w:val="88"/>
        </w:trPr>
        <w:tc>
          <w:tcPr>
            <w:tcW w:w="2267" w:type="dxa"/>
            <w:vMerge/>
          </w:tcPr>
          <w:p w14:paraId="431221EE" w14:textId="77777777" w:rsidR="005C3E52" w:rsidRPr="00477343" w:rsidRDefault="005C3E52" w:rsidP="00A84F94">
            <w:pPr>
              <w:tabs>
                <w:tab w:val="left" w:pos="851"/>
              </w:tabs>
              <w:spacing w:line="240" w:lineRule="auto"/>
              <w:ind w:firstLine="0"/>
              <w:rPr>
                <w:sz w:val="20"/>
                <w:szCs w:val="20"/>
              </w:rPr>
            </w:pPr>
          </w:p>
        </w:tc>
        <w:tc>
          <w:tcPr>
            <w:tcW w:w="7202" w:type="dxa"/>
          </w:tcPr>
          <w:p w14:paraId="29AC7D55"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«Потоковая обработка». Загрузка справочников</w:t>
            </w:r>
          </w:p>
        </w:tc>
      </w:tr>
      <w:tr w:rsidR="005C3E52" w:rsidRPr="00477343" w14:paraId="4ECB9294" w14:textId="77777777" w:rsidTr="005A7E0D">
        <w:tc>
          <w:tcPr>
            <w:tcW w:w="2267" w:type="dxa"/>
          </w:tcPr>
          <w:p w14:paraId="0E9AFF2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proofErr w:type="spellStart"/>
            <w:r w:rsidRPr="00477343">
              <w:rPr>
                <w:rFonts w:eastAsia="Calibri"/>
                <w:sz w:val="20"/>
                <w:szCs w:val="20"/>
                <w:lang w:val="en-US"/>
              </w:rPr>
              <w:t>ko</w:t>
            </w:r>
            <w:proofErr w:type="spellEnd"/>
            <w:r w:rsidRPr="00477343">
              <w:rPr>
                <w:rFonts w:eastAsia="Calibri"/>
                <w:sz w:val="20"/>
                <w:szCs w:val="20"/>
              </w:rPr>
              <w:t>.</w:t>
            </w:r>
            <w:r w:rsidRPr="00477343">
              <w:rPr>
                <w:rFonts w:eastAsia="Calibri"/>
                <w:sz w:val="20"/>
                <w:szCs w:val="20"/>
                <w:lang w:val="en-US"/>
              </w:rPr>
              <w:t>AIB</w:t>
            </w:r>
            <w:r w:rsidRPr="00477343">
              <w:rPr>
                <w:rFonts w:eastAsia="Calibri"/>
                <w:sz w:val="20"/>
                <w:szCs w:val="20"/>
              </w:rPr>
              <w:t xml:space="preserve"> (Администратор информационной безопасности – АИБ)</w:t>
            </w:r>
          </w:p>
        </w:tc>
        <w:tc>
          <w:tcPr>
            <w:tcW w:w="7202" w:type="dxa"/>
          </w:tcPr>
          <w:p w14:paraId="6B3A4F5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«АИБ». Настройка прав доступа к отчетам, а именно:</w:t>
            </w:r>
          </w:p>
          <w:p w14:paraId="3703430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создание групп отчетных форм;</w:t>
            </w:r>
          </w:p>
          <w:p w14:paraId="132E5B67"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пользователям/группам прав доступа к отчетам;</w:t>
            </w:r>
          </w:p>
          <w:p w14:paraId="74753051" w14:textId="77777777" w:rsidR="005C3E52" w:rsidRPr="00477343" w:rsidRDefault="00016436" w:rsidP="00A84F94">
            <w:pPr>
              <w:pStyle w:val="afff0"/>
              <w:numPr>
                <w:ilvl w:val="0"/>
                <w:numId w:val="46"/>
              </w:numPr>
              <w:tabs>
                <w:tab w:val="left" w:pos="290"/>
                <w:tab w:val="left" w:pos="851"/>
              </w:tabs>
              <w:spacing w:line="240" w:lineRule="auto"/>
              <w:ind w:left="0" w:firstLine="6"/>
              <w:rPr>
                <w:sz w:val="20"/>
                <w:szCs w:val="20"/>
              </w:rPr>
            </w:pPr>
            <w:r w:rsidRPr="00477343">
              <w:rPr>
                <w:rFonts w:eastAsia="Calibri"/>
                <w:sz w:val="20"/>
                <w:szCs w:val="20"/>
              </w:rPr>
              <w:t>назначение групп отчетных форм пользователям</w:t>
            </w:r>
          </w:p>
        </w:tc>
      </w:tr>
      <w:tr w:rsidR="005C3E52" w:rsidRPr="00477343" w14:paraId="6549ECCB" w14:textId="77777777" w:rsidTr="005A7E0D">
        <w:tc>
          <w:tcPr>
            <w:tcW w:w="2267" w:type="dxa"/>
            <w:vMerge w:val="restart"/>
          </w:tcPr>
          <w:p w14:paraId="72C31B0B" w14:textId="77777777" w:rsidR="005C3E52" w:rsidRPr="00477343" w:rsidRDefault="00016436" w:rsidP="00A84F94">
            <w:pPr>
              <w:tabs>
                <w:tab w:val="left" w:pos="851"/>
              </w:tabs>
              <w:spacing w:line="240" w:lineRule="auto"/>
              <w:ind w:firstLine="0"/>
              <w:rPr>
                <w:sz w:val="20"/>
                <w:szCs w:val="20"/>
                <w:lang w:val="en-US"/>
              </w:rPr>
            </w:pPr>
            <w:proofErr w:type="spellStart"/>
            <w:r w:rsidRPr="00477343">
              <w:rPr>
                <w:rFonts w:eastAsia="Calibri"/>
                <w:sz w:val="20"/>
                <w:szCs w:val="20"/>
                <w:lang w:val="en-US"/>
              </w:rPr>
              <w:t>Delta.delta</w:t>
            </w:r>
            <w:proofErr w:type="spellEnd"/>
            <w:r w:rsidRPr="00477343">
              <w:rPr>
                <w:rFonts w:eastAsia="Calibri"/>
                <w:sz w:val="20"/>
                <w:szCs w:val="20"/>
                <w:lang w:val="en-US"/>
              </w:rPr>
              <w:t>–</w:t>
            </w:r>
            <w:proofErr w:type="spellStart"/>
            <w:r w:rsidRPr="00477343">
              <w:rPr>
                <w:rFonts w:eastAsia="Calibri"/>
                <w:sz w:val="20"/>
                <w:szCs w:val="20"/>
                <w:lang w:val="en-US"/>
              </w:rPr>
              <w:t>ko.Operator</w:t>
            </w:r>
            <w:proofErr w:type="spellEnd"/>
            <w:r w:rsidRPr="00477343">
              <w:rPr>
                <w:rFonts w:eastAsia="Calibri"/>
                <w:sz w:val="20"/>
                <w:szCs w:val="20"/>
                <w:lang w:val="en-US"/>
              </w:rPr>
              <w:t xml:space="preserve"> (</w:t>
            </w:r>
            <w:r w:rsidRPr="00477343">
              <w:rPr>
                <w:rFonts w:eastAsia="Calibri"/>
                <w:sz w:val="20"/>
                <w:szCs w:val="20"/>
              </w:rPr>
              <w:t>Оператор</w:t>
            </w:r>
            <w:r w:rsidRPr="00477343">
              <w:rPr>
                <w:rFonts w:eastAsia="Calibri"/>
                <w:sz w:val="20"/>
                <w:szCs w:val="20"/>
                <w:lang w:val="en-US"/>
              </w:rPr>
              <w:t>)</w:t>
            </w:r>
          </w:p>
        </w:tc>
        <w:tc>
          <w:tcPr>
            <w:tcW w:w="7202" w:type="dxa"/>
          </w:tcPr>
          <w:p w14:paraId="41F168B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системного раздела</w:t>
            </w:r>
          </w:p>
        </w:tc>
      </w:tr>
      <w:tr w:rsidR="005C3E52" w:rsidRPr="00477343" w14:paraId="519003B6" w14:textId="77777777" w:rsidTr="005A7E0D">
        <w:tc>
          <w:tcPr>
            <w:tcW w:w="2267" w:type="dxa"/>
            <w:vMerge/>
          </w:tcPr>
          <w:p w14:paraId="600E252D" w14:textId="77777777" w:rsidR="005C3E52" w:rsidRPr="00477343" w:rsidRDefault="005C3E52" w:rsidP="00A84F94">
            <w:pPr>
              <w:tabs>
                <w:tab w:val="left" w:pos="851"/>
              </w:tabs>
              <w:spacing w:line="240" w:lineRule="auto"/>
              <w:ind w:firstLine="0"/>
              <w:rPr>
                <w:sz w:val="20"/>
                <w:szCs w:val="20"/>
              </w:rPr>
            </w:pPr>
          </w:p>
        </w:tc>
        <w:tc>
          <w:tcPr>
            <w:tcW w:w="7202" w:type="dxa"/>
          </w:tcPr>
          <w:p w14:paraId="19B50BB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«Профиль КО». Просмотр общего раздела</w:t>
            </w:r>
          </w:p>
        </w:tc>
      </w:tr>
      <w:tr w:rsidR="005C3E52" w:rsidRPr="00477343" w14:paraId="132FB96F" w14:textId="77777777" w:rsidTr="005A7E0D">
        <w:tc>
          <w:tcPr>
            <w:tcW w:w="2267" w:type="dxa"/>
            <w:vMerge/>
          </w:tcPr>
          <w:p w14:paraId="1CEB43D9" w14:textId="77777777" w:rsidR="005C3E52" w:rsidRPr="00477343" w:rsidRDefault="005C3E52" w:rsidP="00A84F94">
            <w:pPr>
              <w:tabs>
                <w:tab w:val="left" w:pos="851"/>
              </w:tabs>
              <w:spacing w:line="240" w:lineRule="auto"/>
              <w:ind w:firstLine="0"/>
              <w:rPr>
                <w:sz w:val="20"/>
                <w:szCs w:val="20"/>
              </w:rPr>
            </w:pPr>
          </w:p>
        </w:tc>
        <w:tc>
          <w:tcPr>
            <w:tcW w:w="7202" w:type="dxa"/>
          </w:tcPr>
          <w:p w14:paraId="0896906F" w14:textId="77777777" w:rsidR="005C3E52" w:rsidRPr="00477343" w:rsidRDefault="00016436" w:rsidP="00A84F94">
            <w:pPr>
              <w:tabs>
                <w:tab w:val="left" w:pos="851"/>
              </w:tabs>
              <w:spacing w:line="240" w:lineRule="auto"/>
              <w:ind w:firstLine="0"/>
              <w:rPr>
                <w:sz w:val="20"/>
                <w:szCs w:val="20"/>
                <w:lang w:val="en-US"/>
              </w:rPr>
            </w:pPr>
            <w:r w:rsidRPr="00477343">
              <w:rPr>
                <w:rFonts w:eastAsia="Calibri"/>
                <w:sz w:val="20"/>
                <w:szCs w:val="20"/>
              </w:rPr>
              <w:t>Вкладка «Справочники». Просмотр справочников</w:t>
            </w:r>
          </w:p>
        </w:tc>
      </w:tr>
      <w:tr w:rsidR="005C3E52" w:rsidRPr="00477343" w14:paraId="13B4B5BB" w14:textId="77777777" w:rsidTr="005A7E0D">
        <w:tc>
          <w:tcPr>
            <w:tcW w:w="2267" w:type="dxa"/>
            <w:vMerge/>
          </w:tcPr>
          <w:p w14:paraId="28E99943" w14:textId="77777777" w:rsidR="005C3E52" w:rsidRPr="00477343" w:rsidRDefault="005C3E52" w:rsidP="00A84F94">
            <w:pPr>
              <w:tabs>
                <w:tab w:val="left" w:pos="851"/>
              </w:tabs>
              <w:spacing w:line="240" w:lineRule="auto"/>
              <w:ind w:firstLine="0"/>
              <w:rPr>
                <w:sz w:val="20"/>
                <w:szCs w:val="20"/>
                <w:lang w:val="en-US"/>
              </w:rPr>
            </w:pPr>
          </w:p>
        </w:tc>
        <w:tc>
          <w:tcPr>
            <w:tcW w:w="7202" w:type="dxa"/>
          </w:tcPr>
          <w:p w14:paraId="24A97330"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Создание/редактирование отчета</w:t>
            </w:r>
          </w:p>
        </w:tc>
      </w:tr>
      <w:tr w:rsidR="005C3E52" w:rsidRPr="00477343" w14:paraId="38EE71BC" w14:textId="77777777" w:rsidTr="005A7E0D">
        <w:tc>
          <w:tcPr>
            <w:tcW w:w="2267" w:type="dxa"/>
            <w:vMerge/>
          </w:tcPr>
          <w:p w14:paraId="16AC90BE" w14:textId="77777777" w:rsidR="005C3E52" w:rsidRPr="00477343" w:rsidRDefault="005C3E52" w:rsidP="00A84F94">
            <w:pPr>
              <w:tabs>
                <w:tab w:val="left" w:pos="851"/>
              </w:tabs>
              <w:spacing w:line="240" w:lineRule="auto"/>
              <w:ind w:firstLine="0"/>
              <w:rPr>
                <w:sz w:val="20"/>
                <w:szCs w:val="20"/>
              </w:rPr>
            </w:pPr>
          </w:p>
        </w:tc>
        <w:tc>
          <w:tcPr>
            <w:tcW w:w="7202" w:type="dxa"/>
          </w:tcPr>
          <w:p w14:paraId="75397946"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Контроль отчета</w:t>
            </w:r>
          </w:p>
        </w:tc>
      </w:tr>
      <w:tr w:rsidR="005C3E52" w:rsidRPr="00477343" w14:paraId="169CB039" w14:textId="77777777" w:rsidTr="005A7E0D">
        <w:tc>
          <w:tcPr>
            <w:tcW w:w="2267" w:type="dxa"/>
            <w:vMerge/>
          </w:tcPr>
          <w:p w14:paraId="2E8E0427" w14:textId="77777777" w:rsidR="005C3E52" w:rsidRPr="00477343" w:rsidRDefault="005C3E52" w:rsidP="00A84F94">
            <w:pPr>
              <w:tabs>
                <w:tab w:val="left" w:pos="851"/>
              </w:tabs>
              <w:spacing w:line="240" w:lineRule="auto"/>
              <w:ind w:firstLine="0"/>
              <w:rPr>
                <w:sz w:val="20"/>
                <w:szCs w:val="20"/>
              </w:rPr>
            </w:pPr>
          </w:p>
        </w:tc>
        <w:tc>
          <w:tcPr>
            <w:tcW w:w="7202" w:type="dxa"/>
          </w:tcPr>
          <w:p w14:paraId="19421141"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Копирование отчета</w:t>
            </w:r>
          </w:p>
        </w:tc>
      </w:tr>
      <w:tr w:rsidR="005C3E52" w:rsidRPr="00477343" w14:paraId="21D71B1F" w14:textId="77777777" w:rsidTr="005A7E0D">
        <w:tc>
          <w:tcPr>
            <w:tcW w:w="2267" w:type="dxa"/>
            <w:vMerge/>
          </w:tcPr>
          <w:p w14:paraId="14214ABC" w14:textId="77777777" w:rsidR="005C3E52" w:rsidRPr="00477343" w:rsidRDefault="005C3E52" w:rsidP="00A84F94">
            <w:pPr>
              <w:tabs>
                <w:tab w:val="left" w:pos="851"/>
              </w:tabs>
              <w:spacing w:line="240" w:lineRule="auto"/>
              <w:ind w:firstLine="0"/>
              <w:rPr>
                <w:sz w:val="20"/>
                <w:szCs w:val="20"/>
              </w:rPr>
            </w:pPr>
          </w:p>
        </w:tc>
        <w:tc>
          <w:tcPr>
            <w:tcW w:w="7202" w:type="dxa"/>
          </w:tcPr>
          <w:p w14:paraId="5C3CC17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Просмотр/загрузка справочников для отчета</w:t>
            </w:r>
          </w:p>
        </w:tc>
      </w:tr>
      <w:tr w:rsidR="005C3E52" w:rsidRPr="00477343" w14:paraId="7121CDDE" w14:textId="77777777" w:rsidTr="005A7E0D">
        <w:tc>
          <w:tcPr>
            <w:tcW w:w="2267" w:type="dxa"/>
            <w:vMerge/>
          </w:tcPr>
          <w:p w14:paraId="543837C5" w14:textId="77777777" w:rsidR="005C3E52" w:rsidRPr="00477343" w:rsidRDefault="005C3E52" w:rsidP="00A84F94">
            <w:pPr>
              <w:tabs>
                <w:tab w:val="left" w:pos="851"/>
              </w:tabs>
              <w:spacing w:line="240" w:lineRule="auto"/>
              <w:ind w:firstLine="0"/>
              <w:rPr>
                <w:sz w:val="20"/>
                <w:szCs w:val="20"/>
              </w:rPr>
            </w:pPr>
          </w:p>
        </w:tc>
        <w:tc>
          <w:tcPr>
            <w:tcW w:w="7202" w:type="dxa"/>
          </w:tcPr>
          <w:p w14:paraId="0BC073A9"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Загрузка отчета из файла</w:t>
            </w:r>
          </w:p>
        </w:tc>
      </w:tr>
      <w:tr w:rsidR="005C3E52" w:rsidRPr="00477343" w14:paraId="177F38B3" w14:textId="77777777" w:rsidTr="005A7E0D">
        <w:tc>
          <w:tcPr>
            <w:tcW w:w="2267" w:type="dxa"/>
            <w:vMerge/>
          </w:tcPr>
          <w:p w14:paraId="38E3B5AF" w14:textId="77777777" w:rsidR="005C3E52" w:rsidRPr="00477343" w:rsidRDefault="005C3E52" w:rsidP="00A84F94">
            <w:pPr>
              <w:tabs>
                <w:tab w:val="left" w:pos="851"/>
              </w:tabs>
              <w:spacing w:line="240" w:lineRule="auto"/>
              <w:ind w:firstLine="0"/>
              <w:rPr>
                <w:sz w:val="20"/>
                <w:szCs w:val="20"/>
              </w:rPr>
            </w:pPr>
          </w:p>
        </w:tc>
        <w:tc>
          <w:tcPr>
            <w:tcW w:w="7202" w:type="dxa"/>
          </w:tcPr>
          <w:p w14:paraId="12BDD41E"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Печать отчета</w:t>
            </w:r>
          </w:p>
        </w:tc>
      </w:tr>
      <w:tr w:rsidR="005C3E52" w:rsidRPr="00477343" w14:paraId="658201C2" w14:textId="77777777" w:rsidTr="005A7E0D">
        <w:tc>
          <w:tcPr>
            <w:tcW w:w="2267" w:type="dxa"/>
            <w:vMerge/>
          </w:tcPr>
          <w:p w14:paraId="06AEEE8B" w14:textId="77777777" w:rsidR="005C3E52" w:rsidRPr="00477343" w:rsidRDefault="005C3E52" w:rsidP="00A84F94">
            <w:pPr>
              <w:tabs>
                <w:tab w:val="left" w:pos="851"/>
              </w:tabs>
              <w:spacing w:line="240" w:lineRule="auto"/>
              <w:ind w:firstLine="0"/>
              <w:rPr>
                <w:sz w:val="20"/>
                <w:szCs w:val="20"/>
              </w:rPr>
            </w:pPr>
          </w:p>
        </w:tc>
        <w:tc>
          <w:tcPr>
            <w:tcW w:w="7202" w:type="dxa"/>
          </w:tcPr>
          <w:p w14:paraId="0001F0DD"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Выгрузка отчета в XML</w:t>
            </w:r>
          </w:p>
        </w:tc>
      </w:tr>
      <w:tr w:rsidR="005C3E52" w:rsidRPr="00477343" w14:paraId="7CE4647B" w14:textId="77777777" w:rsidTr="005A7E0D">
        <w:trPr>
          <w:trHeight w:val="300"/>
        </w:trPr>
        <w:tc>
          <w:tcPr>
            <w:tcW w:w="2267" w:type="dxa"/>
            <w:vMerge/>
          </w:tcPr>
          <w:p w14:paraId="478A6783" w14:textId="77777777" w:rsidR="005C3E52" w:rsidRPr="00477343" w:rsidRDefault="005C3E52" w:rsidP="00A84F94">
            <w:pPr>
              <w:tabs>
                <w:tab w:val="left" w:pos="851"/>
              </w:tabs>
              <w:spacing w:line="240" w:lineRule="auto"/>
              <w:ind w:firstLine="0"/>
              <w:rPr>
                <w:sz w:val="20"/>
                <w:szCs w:val="20"/>
              </w:rPr>
            </w:pPr>
          </w:p>
        </w:tc>
        <w:tc>
          <w:tcPr>
            <w:tcW w:w="7202" w:type="dxa"/>
          </w:tcPr>
          <w:p w14:paraId="23B1F3D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«Отчетность КО». Передача отчета в обработку</w:t>
            </w:r>
          </w:p>
        </w:tc>
      </w:tr>
      <w:tr w:rsidR="005C3E52" w:rsidRPr="00477343" w14:paraId="4F7E478D" w14:textId="77777777" w:rsidTr="005A7E0D">
        <w:trPr>
          <w:trHeight w:val="804"/>
        </w:trPr>
        <w:tc>
          <w:tcPr>
            <w:tcW w:w="2267" w:type="dxa"/>
            <w:vMerge/>
            <w:tcBorders>
              <w:bottom w:val="single" w:sz="4" w:space="0" w:color="auto"/>
            </w:tcBorders>
          </w:tcPr>
          <w:p w14:paraId="60EFB9AB" w14:textId="77777777" w:rsidR="005C3E52" w:rsidRPr="00477343" w:rsidRDefault="005C3E52" w:rsidP="00A84F94">
            <w:pPr>
              <w:tabs>
                <w:tab w:val="left" w:pos="851"/>
              </w:tabs>
              <w:spacing w:line="240" w:lineRule="auto"/>
              <w:ind w:firstLine="0"/>
              <w:rPr>
                <w:sz w:val="20"/>
                <w:szCs w:val="20"/>
              </w:rPr>
            </w:pPr>
          </w:p>
        </w:tc>
        <w:tc>
          <w:tcPr>
            <w:tcW w:w="7202" w:type="dxa"/>
            <w:tcBorders>
              <w:bottom w:val="single" w:sz="4" w:space="0" w:color="auto"/>
            </w:tcBorders>
          </w:tcPr>
          <w:p w14:paraId="67B2C00B"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5C3E52" w:rsidRPr="00477343" w14:paraId="7E99EFA9" w14:textId="77777777" w:rsidTr="005A7E0D">
        <w:tc>
          <w:tcPr>
            <w:tcW w:w="2267" w:type="dxa"/>
            <w:tcBorders>
              <w:bottom w:val="single" w:sz="4" w:space="0" w:color="auto"/>
            </w:tcBorders>
          </w:tcPr>
          <w:p w14:paraId="3A8BD918"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lang w:val="en-US"/>
              </w:rPr>
              <w:t>Delta</w:t>
            </w:r>
            <w:r w:rsidRPr="00477343">
              <w:rPr>
                <w:rFonts w:eastAsia="Calibri"/>
                <w:sz w:val="20"/>
                <w:szCs w:val="20"/>
              </w:rPr>
              <w:t>.</w:t>
            </w:r>
            <w:r w:rsidRPr="00477343">
              <w:rPr>
                <w:rFonts w:eastAsia="Calibri"/>
                <w:sz w:val="20"/>
                <w:szCs w:val="20"/>
                <w:lang w:val="en-US"/>
              </w:rPr>
              <w:t>delta</w:t>
            </w:r>
            <w:r w:rsidRPr="00477343">
              <w:rPr>
                <w:rFonts w:eastAsia="Calibri"/>
                <w:sz w:val="20"/>
                <w:szCs w:val="20"/>
              </w:rPr>
              <w:t>–</w:t>
            </w:r>
            <w:proofErr w:type="spellStart"/>
            <w:r w:rsidRPr="00477343">
              <w:rPr>
                <w:rFonts w:eastAsia="Calibri"/>
                <w:sz w:val="20"/>
                <w:szCs w:val="20"/>
                <w:lang w:val="en-US"/>
              </w:rPr>
              <w:t>ko</w:t>
            </w:r>
            <w:proofErr w:type="spellEnd"/>
            <w:r w:rsidRPr="00477343">
              <w:rPr>
                <w:rFonts w:eastAsia="Calibri"/>
                <w:sz w:val="20"/>
                <w:szCs w:val="20"/>
              </w:rPr>
              <w:t>.</w:t>
            </w:r>
            <w:r w:rsidRPr="00477343">
              <w:rPr>
                <w:rFonts w:eastAsia="Calibri"/>
                <w:sz w:val="20"/>
                <w:szCs w:val="20"/>
                <w:lang w:val="en-US"/>
              </w:rPr>
              <w:t>Root</w:t>
            </w:r>
            <w:r w:rsidRPr="00477343">
              <w:rPr>
                <w:rFonts w:eastAsia="Calibri"/>
                <w:sz w:val="20"/>
                <w:szCs w:val="20"/>
              </w:rPr>
              <w:t xml:space="preserve"> (</w:t>
            </w:r>
            <w:proofErr w:type="spellStart"/>
            <w:r w:rsidRPr="00477343">
              <w:rPr>
                <w:rFonts w:eastAsia="Calibri"/>
                <w:sz w:val="20"/>
                <w:szCs w:val="20"/>
              </w:rPr>
              <w:t>Суперпользователь</w:t>
            </w:r>
            <w:proofErr w:type="spellEnd"/>
            <w:r w:rsidRPr="00477343">
              <w:rPr>
                <w:rFonts w:eastAsia="Calibri"/>
                <w:sz w:val="20"/>
                <w:szCs w:val="20"/>
              </w:rPr>
              <w:t>)</w:t>
            </w:r>
          </w:p>
        </w:tc>
        <w:tc>
          <w:tcPr>
            <w:tcW w:w="7202" w:type="dxa"/>
            <w:tcBorders>
              <w:bottom w:val="single" w:sz="4" w:space="0" w:color="auto"/>
            </w:tcBorders>
          </w:tcPr>
          <w:p w14:paraId="221444A3" w14:textId="77777777" w:rsidR="005C3E52" w:rsidRPr="00477343" w:rsidRDefault="00016436" w:rsidP="00A84F94">
            <w:pPr>
              <w:tabs>
                <w:tab w:val="left" w:pos="851"/>
              </w:tabs>
              <w:spacing w:line="240" w:lineRule="auto"/>
              <w:ind w:firstLine="0"/>
              <w:rPr>
                <w:sz w:val="20"/>
                <w:szCs w:val="20"/>
              </w:rPr>
            </w:pPr>
            <w:r w:rsidRPr="00477343">
              <w:rPr>
                <w:rFonts w:eastAsia="Calibri"/>
                <w:sz w:val="20"/>
                <w:szCs w:val="20"/>
              </w:rPr>
              <w:t>Доступны все функции Расширения «Отчетность КО»</w:t>
            </w:r>
          </w:p>
        </w:tc>
      </w:tr>
    </w:tbl>
    <w:p w14:paraId="728C2D6A" w14:textId="379253B4" w:rsidR="005C3E52" w:rsidRPr="00477343" w:rsidRDefault="00016436" w:rsidP="007C312C">
      <w:pPr>
        <w:pStyle w:val="30"/>
        <w:tabs>
          <w:tab w:val="clear" w:pos="2340"/>
          <w:tab w:val="left" w:pos="851"/>
          <w:tab w:val="left" w:pos="1560"/>
        </w:tabs>
        <w:spacing w:after="0"/>
        <w:ind w:left="0" w:firstLine="709"/>
      </w:pPr>
      <w:bookmarkStart w:id="4321" w:name="_Toc101774084"/>
      <w:bookmarkStart w:id="4322" w:name="_Toc101773782"/>
      <w:bookmarkStart w:id="4323" w:name="_Toc101358328"/>
      <w:bookmarkStart w:id="4324" w:name="_Toc101356407"/>
      <w:bookmarkStart w:id="4325" w:name="_Toc100840978"/>
      <w:bookmarkStart w:id="4326" w:name="_Toc100825460"/>
      <w:bookmarkStart w:id="4327" w:name="_Toc100759194"/>
      <w:bookmarkStart w:id="4328" w:name="_Toc100754587"/>
      <w:bookmarkStart w:id="4329" w:name="_Toc99111825"/>
      <w:bookmarkStart w:id="4330" w:name="_Toc98955160"/>
      <w:bookmarkStart w:id="4331" w:name="_Toc98863438"/>
      <w:bookmarkStart w:id="4332" w:name="_Toc97932497"/>
      <w:bookmarkStart w:id="4333" w:name="_Toc96350187"/>
      <w:bookmarkStart w:id="4334" w:name="_Toc96341851"/>
      <w:bookmarkStart w:id="4335" w:name="_Toc96332564"/>
      <w:bookmarkStart w:id="4336" w:name="_Toc104906603"/>
      <w:bookmarkStart w:id="4337" w:name="_Toc103951582"/>
      <w:bookmarkStart w:id="4338" w:name="_Toc103946859"/>
      <w:bookmarkStart w:id="4339" w:name="_Toc102567175"/>
      <w:bookmarkStart w:id="4340" w:name="_Toc97932498"/>
      <w:bookmarkStart w:id="4341" w:name="_Toc101358329"/>
      <w:bookmarkStart w:id="4342" w:name="_Toc101356408"/>
      <w:bookmarkStart w:id="4343" w:name="_Toc100840979"/>
      <w:bookmarkStart w:id="4344" w:name="_Toc100825461"/>
      <w:bookmarkStart w:id="4345" w:name="_Toc100759195"/>
      <w:bookmarkStart w:id="4346" w:name="_Toc100754588"/>
      <w:bookmarkStart w:id="4347" w:name="_Toc99111826"/>
      <w:bookmarkStart w:id="4348" w:name="_Toc98955161"/>
      <w:bookmarkStart w:id="4349" w:name="_Toc98863439"/>
      <w:bookmarkStart w:id="4350" w:name="_Toc101790393"/>
      <w:bookmarkStart w:id="4351" w:name="_Toc96350188"/>
      <w:bookmarkStart w:id="4352" w:name="_Toc96341852"/>
      <w:bookmarkStart w:id="4353" w:name="_Toc96332565"/>
      <w:bookmarkStart w:id="4354" w:name="_Toc104906604"/>
      <w:bookmarkStart w:id="4355" w:name="_Toc103951583"/>
      <w:bookmarkStart w:id="4356" w:name="_Toc103946860"/>
      <w:bookmarkStart w:id="4357" w:name="_Toc102567176"/>
      <w:bookmarkStart w:id="4358" w:name="_Toc101875966"/>
      <w:bookmarkStart w:id="4359" w:name="_Toc100825458"/>
      <w:bookmarkStart w:id="4360" w:name="_Toc102567174"/>
      <w:bookmarkStart w:id="4361" w:name="_Toc101875964"/>
      <w:bookmarkStart w:id="4362" w:name="_Toc101356411"/>
      <w:bookmarkStart w:id="4363" w:name="_Toc101790391"/>
      <w:bookmarkStart w:id="4364" w:name="_Toc101774082"/>
      <w:bookmarkStart w:id="4365" w:name="_Toc101773780"/>
      <w:bookmarkStart w:id="4366" w:name="_Toc101358326"/>
      <w:bookmarkStart w:id="4367" w:name="_Toc101356405"/>
      <w:bookmarkStart w:id="4368" w:name="_Toc100840976"/>
      <w:bookmarkStart w:id="4369" w:name="_Toc103946858"/>
      <w:bookmarkStart w:id="4370" w:name="_Toc100759192"/>
      <w:bookmarkStart w:id="4371" w:name="_Toc100754585"/>
      <w:bookmarkStart w:id="4372" w:name="_Toc99111823"/>
      <w:bookmarkStart w:id="4373" w:name="_Toc98955158"/>
      <w:bookmarkStart w:id="4374" w:name="_Toc98863436"/>
      <w:bookmarkStart w:id="4375" w:name="_Toc97932495"/>
      <w:bookmarkStart w:id="4376" w:name="_Toc96350185"/>
      <w:bookmarkStart w:id="4377" w:name="_Toc96341849"/>
      <w:bookmarkStart w:id="4378" w:name="_Toc99111824"/>
      <w:bookmarkStart w:id="4379" w:name="_Toc101790392"/>
      <w:bookmarkStart w:id="4380" w:name="_Toc101774083"/>
      <w:bookmarkStart w:id="4381" w:name="_Toc101773781"/>
      <w:bookmarkStart w:id="4382" w:name="_Toc101358327"/>
      <w:bookmarkStart w:id="4383" w:name="_Toc101356406"/>
      <w:bookmarkStart w:id="4384" w:name="_Toc100840977"/>
      <w:bookmarkStart w:id="4385" w:name="_Toc100825459"/>
      <w:bookmarkStart w:id="4386" w:name="_Toc100759193"/>
      <w:bookmarkStart w:id="4387" w:name="_Toc100754586"/>
      <w:bookmarkStart w:id="4388" w:name="_Toc101875965"/>
      <w:bookmarkStart w:id="4389" w:name="_Toc98955159"/>
      <w:bookmarkStart w:id="4390" w:name="_Toc98863437"/>
      <w:bookmarkStart w:id="4391" w:name="_Toc97932496"/>
      <w:bookmarkStart w:id="4392" w:name="_Toc96350186"/>
      <w:bookmarkStart w:id="4393" w:name="_Toc96341850"/>
      <w:bookmarkStart w:id="4394" w:name="_Toc96332563"/>
      <w:bookmarkStart w:id="4395" w:name="_Toc104906602"/>
      <w:bookmarkStart w:id="4396" w:name="_Toc103951581"/>
      <w:bookmarkStart w:id="4397" w:name="_Toc103951586"/>
      <w:bookmarkStart w:id="4398" w:name="_Toc100754591"/>
      <w:bookmarkStart w:id="4399" w:name="_Toc99111829"/>
      <w:bookmarkStart w:id="4400" w:name="_Toc98955164"/>
      <w:bookmarkStart w:id="4401" w:name="_Toc98863442"/>
      <w:bookmarkStart w:id="4402" w:name="_Toc97932501"/>
      <w:bookmarkStart w:id="4403" w:name="_Toc96350191"/>
      <w:bookmarkStart w:id="4404" w:name="_Toc96341855"/>
      <w:bookmarkStart w:id="4405" w:name="_Toc96332568"/>
      <w:bookmarkStart w:id="4406" w:name="_Toc104906607"/>
      <w:bookmarkStart w:id="4407" w:name="_Toc100759198"/>
      <w:bookmarkStart w:id="4408" w:name="_Toc103946863"/>
      <w:bookmarkStart w:id="4409" w:name="_Toc102567179"/>
      <w:bookmarkStart w:id="4410" w:name="_Toc101875969"/>
      <w:bookmarkStart w:id="4411" w:name="_Toc101790396"/>
      <w:bookmarkStart w:id="4412" w:name="_Toc101774087"/>
      <w:bookmarkStart w:id="4413" w:name="_Toc101773785"/>
      <w:bookmarkStart w:id="4414" w:name="_Toc101358331"/>
      <w:bookmarkStart w:id="4415" w:name="_Toc101356410"/>
      <w:bookmarkStart w:id="4416" w:name="_Toc100840981"/>
      <w:bookmarkStart w:id="4417" w:name="_Toc103946864"/>
      <w:bookmarkStart w:id="4418" w:name="_Toc101773783"/>
      <w:bookmarkStart w:id="4419" w:name="_Toc94180510"/>
      <w:bookmarkStart w:id="4420" w:name="_Toc94101073"/>
      <w:bookmarkStart w:id="4421" w:name="_Toc94099690"/>
      <w:bookmarkStart w:id="4422" w:name="_Toc94099572"/>
      <w:bookmarkStart w:id="4423" w:name="_Toc104906608"/>
      <w:bookmarkStart w:id="4424" w:name="_Toc103951587"/>
      <w:bookmarkStart w:id="4425" w:name="_Toc101774085"/>
      <w:bookmarkStart w:id="4426" w:name="_Toc102567180"/>
      <w:bookmarkStart w:id="4427" w:name="_Toc101875970"/>
      <w:bookmarkStart w:id="4428" w:name="_Toc101790397"/>
      <w:bookmarkStart w:id="4429" w:name="_Toc101774088"/>
      <w:bookmarkStart w:id="4430" w:name="_Toc101773786"/>
      <w:bookmarkStart w:id="4431" w:name="_Toc101358332"/>
      <w:bookmarkStart w:id="4432" w:name="_Toc100840982"/>
      <w:bookmarkStart w:id="4433" w:name="_Toc100825464"/>
      <w:bookmarkStart w:id="4434" w:name="_Toc96350189"/>
      <w:bookmarkStart w:id="4435" w:name="_Toc101356409"/>
      <w:bookmarkStart w:id="4436" w:name="_Toc100840980"/>
      <w:bookmarkStart w:id="4437" w:name="_Toc100825462"/>
      <w:bookmarkStart w:id="4438" w:name="_Toc100759196"/>
      <w:bookmarkStart w:id="4439" w:name="_Toc100754589"/>
      <w:bookmarkStart w:id="4440" w:name="_Toc99111827"/>
      <w:bookmarkStart w:id="4441" w:name="_Toc98955162"/>
      <w:bookmarkStart w:id="4442" w:name="_Toc98863440"/>
      <w:bookmarkStart w:id="4443" w:name="_Toc97932499"/>
      <w:bookmarkStart w:id="4444" w:name="_Toc100759197"/>
      <w:bookmarkStart w:id="4445" w:name="_Toc96341853"/>
      <w:bookmarkStart w:id="4446" w:name="_Toc96332566"/>
      <w:bookmarkStart w:id="4447" w:name="_Toc104906605"/>
      <w:bookmarkStart w:id="4448" w:name="_Toc103951584"/>
      <w:bookmarkStart w:id="4449" w:name="_Toc103946861"/>
      <w:bookmarkStart w:id="4450" w:name="_Toc102567177"/>
      <w:bookmarkStart w:id="4451" w:name="_Toc101875967"/>
      <w:bookmarkStart w:id="4452" w:name="_Toc101790394"/>
      <w:bookmarkStart w:id="4453" w:name="_Toc97932500"/>
      <w:bookmarkStart w:id="4454" w:name="_Toc101358330"/>
      <w:bookmarkStart w:id="4455" w:name="_Toc100825463"/>
      <w:bookmarkStart w:id="4456" w:name="_Toc100754590"/>
      <w:bookmarkStart w:id="4457" w:name="_Toc99111828"/>
      <w:bookmarkStart w:id="4458" w:name="_Toc98955163"/>
      <w:bookmarkStart w:id="4459" w:name="_Toc98863441"/>
      <w:bookmarkStart w:id="4460" w:name="_Toc96350190"/>
      <w:bookmarkStart w:id="4461" w:name="_Toc96341854"/>
      <w:bookmarkStart w:id="4462" w:name="_Toc96332567"/>
      <w:bookmarkStart w:id="4463" w:name="_Toc104906606"/>
      <w:bookmarkStart w:id="4464" w:name="_Toc103951585"/>
      <w:bookmarkStart w:id="4465" w:name="_Toc103946862"/>
      <w:bookmarkStart w:id="4466" w:name="_Toc102567178"/>
      <w:bookmarkStart w:id="4467" w:name="_Toc101875968"/>
      <w:bookmarkStart w:id="4468" w:name="_Toc101790395"/>
      <w:bookmarkStart w:id="4469" w:name="_Toc101774086"/>
      <w:bookmarkStart w:id="4470" w:name="_Toc101773784"/>
      <w:bookmarkStart w:id="4471" w:name="_Ref85207718"/>
      <w:bookmarkStart w:id="4472" w:name="_Toc176536787"/>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администратора</w:t>
      </w:r>
      <w:r w:rsidRPr="00477343">
        <w:t xml:space="preserve"> </w:t>
      </w:r>
      <w:r w:rsidRPr="00477343">
        <w:rPr>
          <w:rFonts w:hint="eastAsia"/>
        </w:rPr>
        <w:t>информационной</w:t>
      </w:r>
      <w:r w:rsidRPr="00477343">
        <w:t xml:space="preserve"> </w:t>
      </w:r>
      <w:r w:rsidRPr="00477343">
        <w:rPr>
          <w:rFonts w:hint="eastAsia"/>
        </w:rPr>
        <w:t>безопасности</w:t>
      </w:r>
      <w:bookmarkEnd w:id="4471"/>
      <w:bookmarkEnd w:id="4472"/>
    </w:p>
    <w:p w14:paraId="06B721A4" w14:textId="77777777" w:rsidR="005C3E52" w:rsidRPr="00477343" w:rsidRDefault="00016436" w:rsidP="00A84F94">
      <w:pPr>
        <w:tabs>
          <w:tab w:val="left" w:pos="851"/>
        </w:tabs>
      </w:pPr>
      <w:r w:rsidRPr="00477343">
        <w:t xml:space="preserve">Для работы в режиме АИБ пользователю должна быть назначена роль администратора информационной безопасности </w:t>
      </w:r>
      <w:r w:rsidRPr="00477343">
        <w:rPr>
          <w:lang w:val="en-US"/>
        </w:rPr>
        <w:t>Delta</w:t>
      </w:r>
      <w:r w:rsidRPr="00477343">
        <w:t>.</w:t>
      </w:r>
      <w:r w:rsidRPr="00477343">
        <w:rPr>
          <w:lang w:val="en-US"/>
        </w:rPr>
        <w:t>delta</w:t>
      </w:r>
      <w:r w:rsidRPr="00477343">
        <w:rPr>
          <w:sz w:val="20"/>
          <w:szCs w:val="20"/>
        </w:rPr>
        <w:t>–</w:t>
      </w:r>
      <w:proofErr w:type="spellStart"/>
      <w:r w:rsidRPr="00477343">
        <w:rPr>
          <w:lang w:val="en-US"/>
        </w:rPr>
        <w:t>ko</w:t>
      </w:r>
      <w:proofErr w:type="spellEnd"/>
      <w:r w:rsidRPr="00477343">
        <w:t>.</w:t>
      </w:r>
      <w:r w:rsidRPr="00477343">
        <w:rPr>
          <w:lang w:val="en-US"/>
        </w:rPr>
        <w:t>AIB</w:t>
      </w:r>
      <w:r w:rsidRPr="00477343">
        <w:t>.</w:t>
      </w:r>
    </w:p>
    <w:p w14:paraId="3A9233DF" w14:textId="0320743A" w:rsidR="005C3E52" w:rsidRPr="00477343" w:rsidRDefault="00016436" w:rsidP="00A84F94">
      <w:pPr>
        <w:tabs>
          <w:tab w:val="left" w:pos="851"/>
        </w:tabs>
      </w:pPr>
      <w:r w:rsidRPr="00477343">
        <w:t xml:space="preserve">После запуска Расширения будет доступен режим настройки прав доступа к отчетам в соответствии с </w:t>
      </w:r>
      <w:r w:rsidR="0085110F" w:rsidRPr="00477343">
        <w:t>рисунком</w:t>
      </w:r>
      <w:r w:rsidR="0085110F" w:rsidRPr="00477343" w:rsidDel="00707475">
        <w:t xml:space="preserve"> </w:t>
      </w:r>
      <w:r w:rsidRPr="00477343">
        <w:fldChar w:fldCharType="begin"/>
      </w:r>
      <w:r w:rsidRPr="00477343">
        <w:instrText>REF _Ref85198069 \h</w:instrText>
      </w:r>
      <w:r w:rsidR="0085110F" w:rsidRPr="00477343">
        <w:instrText>\##</w:instrText>
      </w:r>
      <w:r w:rsidR="00FC2DE9" w:rsidRPr="00477343">
        <w:instrText xml:space="preserve"> \* MERGEFORMAT </w:instrText>
      </w:r>
      <w:r w:rsidRPr="005A7E0D">
        <w:fldChar w:fldCharType="separate"/>
      </w:r>
      <w:r w:rsidR="00016177">
        <w:t>136</w:t>
      </w:r>
      <w:r w:rsidRPr="00477343">
        <w:fldChar w:fldCharType="end"/>
      </w:r>
      <w:r w:rsidRPr="00477343">
        <w:t>.</w:t>
      </w:r>
    </w:p>
    <w:p w14:paraId="15DCBAB2" w14:textId="3FDC9EF6" w:rsidR="005C3E52" w:rsidRPr="00477343" w:rsidRDefault="00233628" w:rsidP="00A84F94">
      <w:pPr>
        <w:pStyle w:val="afff0"/>
        <w:tabs>
          <w:tab w:val="left" w:pos="851"/>
        </w:tabs>
        <w:ind w:left="0" w:firstLine="0"/>
        <w:jc w:val="center"/>
      </w:pPr>
      <w:r w:rsidRPr="00477343">
        <w:rPr>
          <w:noProof/>
          <w:lang w:eastAsia="ru-RU"/>
        </w:rPr>
        <w:drawing>
          <wp:inline distT="0" distB="0" distL="0" distR="0" wp14:anchorId="2A3FA946" wp14:editId="674DBE5D">
            <wp:extent cx="5940425" cy="2521585"/>
            <wp:effectExtent l="0" t="0" r="317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940425" cy="2521585"/>
                    </a:xfrm>
                    <a:prstGeom prst="rect">
                      <a:avLst/>
                    </a:prstGeom>
                  </pic:spPr>
                </pic:pic>
              </a:graphicData>
            </a:graphic>
          </wp:inline>
        </w:drawing>
      </w:r>
    </w:p>
    <w:p w14:paraId="4FF2F97B" w14:textId="39018F5A" w:rsidR="005C3E52" w:rsidRPr="00477343" w:rsidRDefault="00016436" w:rsidP="007C312C">
      <w:pPr>
        <w:tabs>
          <w:tab w:val="left" w:pos="851"/>
        </w:tabs>
        <w:spacing w:after="120"/>
        <w:ind w:firstLine="0"/>
        <w:jc w:val="center"/>
      </w:pPr>
      <w:bookmarkStart w:id="4473" w:name="_Ref85198069"/>
      <w:r w:rsidRPr="00477343">
        <w:t xml:space="preserve">Рисунок </w:t>
      </w:r>
      <w:r w:rsidRPr="00330264">
        <w:fldChar w:fldCharType="begin"/>
      </w:r>
      <w:r w:rsidRPr="00477343">
        <w:instrText>SEQ Рисунок \* ARABIC</w:instrText>
      </w:r>
      <w:r w:rsidRPr="005A7E0D">
        <w:fldChar w:fldCharType="separate"/>
      </w:r>
      <w:r w:rsidR="00016177">
        <w:rPr>
          <w:noProof/>
        </w:rPr>
        <w:t>136</w:t>
      </w:r>
      <w:r w:rsidRPr="00330264">
        <w:fldChar w:fldCharType="end"/>
      </w:r>
      <w:bookmarkEnd w:id="4473"/>
      <w:r w:rsidRPr="00477343">
        <w:t xml:space="preserve"> – Режим настройки прав доступа к отчетам</w:t>
      </w:r>
    </w:p>
    <w:p w14:paraId="3759D414" w14:textId="77777777" w:rsidR="00525FFF" w:rsidRPr="00477343" w:rsidRDefault="00525FFF" w:rsidP="007C312C">
      <w:pPr>
        <w:pStyle w:val="4"/>
        <w:tabs>
          <w:tab w:val="clear" w:pos="2340"/>
          <w:tab w:val="left" w:pos="851"/>
          <w:tab w:val="left" w:pos="1843"/>
        </w:tabs>
        <w:spacing w:before="0" w:after="0"/>
        <w:ind w:left="0" w:firstLine="709"/>
        <w:jc w:val="left"/>
        <w:rPr>
          <w:rFonts w:ascii="Times New Roman" w:hAnsi="Times New Roman"/>
        </w:rPr>
      </w:pPr>
      <w:bookmarkStart w:id="4474" w:name="_Toc98955166"/>
      <w:bookmarkStart w:id="4475" w:name="_Toc98863444"/>
      <w:bookmarkStart w:id="4476" w:name="_Toc97932503"/>
      <w:bookmarkStart w:id="4477" w:name="_Toc96350193"/>
      <w:bookmarkStart w:id="4478" w:name="_Toc96341857"/>
      <w:bookmarkStart w:id="4479" w:name="_Toc96332570"/>
      <w:bookmarkStart w:id="4480" w:name="_Toc104906610"/>
      <w:bookmarkStart w:id="4481" w:name="_Toc103946866"/>
      <w:bookmarkStart w:id="4482" w:name="_Toc102567182"/>
      <w:bookmarkStart w:id="4483" w:name="_Toc101875972"/>
      <w:bookmarkStart w:id="4484" w:name="_Toc101790399"/>
      <w:bookmarkStart w:id="4485" w:name="_Toc101774090"/>
      <w:bookmarkStart w:id="4486" w:name="_Toc101773788"/>
      <w:bookmarkStart w:id="4487" w:name="_Toc101358334"/>
      <w:bookmarkStart w:id="4488" w:name="_Toc101356413"/>
      <w:bookmarkStart w:id="4489" w:name="_Toc100840984"/>
      <w:bookmarkStart w:id="4490" w:name="_Toc100825466"/>
      <w:bookmarkStart w:id="4491" w:name="_Toc100759200"/>
      <w:bookmarkStart w:id="4492" w:name="_Toc103951589"/>
      <w:bookmarkStart w:id="4493" w:name="_Toc100754593"/>
      <w:bookmarkStart w:id="4494" w:name="_Toc99111831"/>
      <w:bookmarkStart w:id="4495" w:name="_Toc94180512"/>
      <w:bookmarkStart w:id="4496" w:name="_Toc94101075"/>
      <w:bookmarkStart w:id="4497" w:name="_Toc94099692"/>
      <w:bookmarkStart w:id="4498" w:name="_Toc94099574"/>
      <w:bookmarkStart w:id="4499" w:name="_Toc104906611"/>
      <w:bookmarkStart w:id="4500" w:name="_Toc103951590"/>
      <w:bookmarkStart w:id="4501" w:name="_Toc103946867"/>
      <w:bookmarkStart w:id="4502" w:name="_Toc102567183"/>
      <w:bookmarkStart w:id="4503" w:name="_Toc101875973"/>
      <w:bookmarkStart w:id="4504" w:name="_Toc101774091"/>
      <w:bookmarkStart w:id="4505" w:name="_Toc101773789"/>
      <w:bookmarkStart w:id="4506" w:name="_Toc101358335"/>
      <w:bookmarkStart w:id="4507" w:name="_Toc101356414"/>
      <w:bookmarkStart w:id="4508" w:name="_Toc100840985"/>
      <w:bookmarkStart w:id="4509" w:name="_Toc100825467"/>
      <w:bookmarkStart w:id="4510" w:name="_Toc100759201"/>
      <w:bookmarkStart w:id="4511" w:name="_Toc101790400"/>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r w:rsidRPr="00477343">
        <w:rPr>
          <w:rFonts w:ascii="Times New Roman" w:hAnsi="Times New Roman"/>
        </w:rPr>
        <w:t>Настройка прав доступа к отчетам</w:t>
      </w:r>
    </w:p>
    <w:p w14:paraId="0C29C86E" w14:textId="19781016" w:rsidR="00525FFF" w:rsidRPr="00477343" w:rsidRDefault="00525FFF" w:rsidP="00525FFF">
      <w:pPr>
        <w:tabs>
          <w:tab w:val="left" w:pos="851"/>
        </w:tabs>
      </w:pPr>
      <w:r w:rsidRPr="00477343">
        <w:t xml:space="preserve">При первом входе пользователя с ролью </w:t>
      </w:r>
      <w:r w:rsidRPr="00477343">
        <w:rPr>
          <w:lang w:val="en-US"/>
        </w:rPr>
        <w:t>Delta</w:t>
      </w:r>
      <w:r w:rsidRPr="00477343">
        <w:t>.</w:t>
      </w:r>
      <w:r w:rsidRPr="00477343">
        <w:rPr>
          <w:lang w:val="en-US"/>
        </w:rPr>
        <w:t>delta</w:t>
      </w:r>
      <w:r w:rsidRPr="00477343">
        <w:t>-</w:t>
      </w:r>
      <w:proofErr w:type="spellStart"/>
      <w:r w:rsidRPr="00477343">
        <w:rPr>
          <w:lang w:val="en-US"/>
        </w:rPr>
        <w:t>ko</w:t>
      </w:r>
      <w:proofErr w:type="spellEnd"/>
      <w:r w:rsidRPr="00477343">
        <w:t>.</w:t>
      </w:r>
      <w:r w:rsidRPr="00477343">
        <w:rPr>
          <w:lang w:val="en-US"/>
        </w:rPr>
        <w:t>Operator</w:t>
      </w:r>
      <w:r w:rsidRPr="00477343">
        <w:t xml:space="preserve"> в Расширение «Отчетность КО» выполняется регистрация пользователя в служебной таблице. После чего </w:t>
      </w:r>
      <w:r w:rsidRPr="00477343">
        <w:lastRenderedPageBreak/>
        <w:t>появляется возможность назначения пользователю прав доступа к отчетам в соответствии с рисунком</w:t>
      </w:r>
      <w:r w:rsidRPr="00477343" w:rsidDel="00707475">
        <w:t xml:space="preserve"> </w:t>
      </w:r>
      <w:r w:rsidR="006D2675" w:rsidRPr="00330264">
        <w:fldChar w:fldCharType="begin"/>
      </w:r>
      <w:r w:rsidR="006D2675" w:rsidRPr="00477343">
        <w:instrText xml:space="preserve"> REF _Ref122444356 \h</w:instrText>
      </w:r>
      <w:r w:rsidR="002535A3" w:rsidRPr="00477343">
        <w:instrText xml:space="preserve">\#\0 </w:instrText>
      </w:r>
      <w:r w:rsidR="006D2675" w:rsidRPr="00477343">
        <w:instrText xml:space="preserve"> </w:instrText>
      </w:r>
      <w:r w:rsidR="00FC2DE9" w:rsidRPr="00477343">
        <w:instrText xml:space="preserve"> \* MERGEFORMAT </w:instrText>
      </w:r>
      <w:r w:rsidR="006D2675" w:rsidRPr="005A7E0D">
        <w:fldChar w:fldCharType="separate"/>
      </w:r>
      <w:r w:rsidR="00016177">
        <w:t>137</w:t>
      </w:r>
      <w:r w:rsidR="006D2675" w:rsidRPr="00330264">
        <w:fldChar w:fldCharType="end"/>
      </w:r>
      <w:r w:rsidRPr="00477343">
        <w:t>.</w:t>
      </w:r>
    </w:p>
    <w:p w14:paraId="39FACA2D" w14:textId="77777777" w:rsidR="00525FFF" w:rsidRPr="00477343" w:rsidRDefault="00525FFF" w:rsidP="00525FFF">
      <w:pPr>
        <w:pStyle w:val="afff0"/>
        <w:tabs>
          <w:tab w:val="left" w:pos="851"/>
        </w:tabs>
        <w:ind w:left="0" w:firstLine="0"/>
        <w:jc w:val="center"/>
        <w:rPr>
          <w:lang w:val="en-US"/>
        </w:rPr>
      </w:pPr>
      <w:r w:rsidRPr="00330264">
        <w:rPr>
          <w:noProof/>
          <w:lang w:eastAsia="ru-RU"/>
        </w:rPr>
        <w:drawing>
          <wp:inline distT="0" distB="0" distL="0" distR="0" wp14:anchorId="2C8CF11E" wp14:editId="360AE4FD">
            <wp:extent cx="5940425" cy="3299460"/>
            <wp:effectExtent l="0" t="0" r="317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940425" cy="3299460"/>
                    </a:xfrm>
                    <a:prstGeom prst="rect">
                      <a:avLst/>
                    </a:prstGeom>
                  </pic:spPr>
                </pic:pic>
              </a:graphicData>
            </a:graphic>
          </wp:inline>
        </w:drawing>
      </w:r>
    </w:p>
    <w:p w14:paraId="652AEC40" w14:textId="04428FDF" w:rsidR="00525FFF" w:rsidRPr="00477343" w:rsidRDefault="004A7F08" w:rsidP="00EA5DAF">
      <w:pPr>
        <w:pStyle w:val="affe"/>
        <w:spacing w:before="0" w:after="120"/>
      </w:pPr>
      <w:bookmarkStart w:id="4512" w:name="_Ref125467490"/>
      <w:bookmarkStart w:id="4513" w:name="_Ref12244435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5A7E0D">
        <w:rPr>
          <w:noProof/>
        </w:rPr>
        <w:fldChar w:fldCharType="separate"/>
      </w:r>
      <w:r w:rsidR="00016177">
        <w:rPr>
          <w:noProof/>
        </w:rPr>
        <w:t>137</w:t>
      </w:r>
      <w:r w:rsidR="0083651A" w:rsidRPr="00C551E3">
        <w:rPr>
          <w:noProof/>
        </w:rPr>
        <w:fldChar w:fldCharType="end"/>
      </w:r>
      <w:bookmarkEnd w:id="4512"/>
      <w:r w:rsidRPr="00477343">
        <w:t xml:space="preserve"> </w:t>
      </w:r>
      <w:bookmarkEnd w:id="4513"/>
      <w:r w:rsidR="00525FFF" w:rsidRPr="00477343">
        <w:t xml:space="preserve">– Зарегистрированные пользователи с ролью </w:t>
      </w:r>
      <w:r w:rsidR="00525FFF" w:rsidRPr="00477343">
        <w:rPr>
          <w:lang w:val="en-US"/>
        </w:rPr>
        <w:t>Delta</w:t>
      </w:r>
      <w:r w:rsidR="00525FFF" w:rsidRPr="00477343">
        <w:t>.</w:t>
      </w:r>
      <w:r w:rsidR="00525FFF" w:rsidRPr="00477343">
        <w:rPr>
          <w:lang w:val="en-US"/>
        </w:rPr>
        <w:t>delta</w:t>
      </w:r>
      <w:r w:rsidR="00525FFF" w:rsidRPr="00477343">
        <w:t>-</w:t>
      </w:r>
      <w:proofErr w:type="spellStart"/>
      <w:r w:rsidR="00525FFF" w:rsidRPr="00477343">
        <w:rPr>
          <w:lang w:val="en-US"/>
        </w:rPr>
        <w:t>ko</w:t>
      </w:r>
      <w:proofErr w:type="spellEnd"/>
      <w:r w:rsidR="00525FFF" w:rsidRPr="00477343">
        <w:t>.</w:t>
      </w:r>
      <w:r w:rsidR="00525FFF" w:rsidRPr="00477343">
        <w:rPr>
          <w:lang w:val="en-US"/>
        </w:rPr>
        <w:t>Operator</w:t>
      </w:r>
    </w:p>
    <w:p w14:paraId="3AB62D2A" w14:textId="3DEAD941" w:rsidR="00525FFF" w:rsidRPr="00477343" w:rsidRDefault="00525FFF" w:rsidP="00525FFF">
      <w:pPr>
        <w:tabs>
          <w:tab w:val="left" w:pos="851"/>
        </w:tabs>
      </w:pPr>
      <w:r w:rsidRPr="00477343">
        <w:t>Необходимо назначить отчетные формы и права их редактирования пользователю. Назначение форм проводится с помощью кнопок «&gt;» и «&lt;» в соответствии с рисунком</w:t>
      </w:r>
      <w:r w:rsidR="004A7F08" w:rsidRPr="00477343">
        <w:t xml:space="preserve"> </w:t>
      </w:r>
      <w:r w:rsidR="004A7F08" w:rsidRPr="00330264">
        <w:fldChar w:fldCharType="begin"/>
      </w:r>
      <w:r w:rsidR="004A7F08" w:rsidRPr="00477343">
        <w:instrText xml:space="preserve"> REF _Ref125467490 \h\#\0  </w:instrText>
      </w:r>
      <w:r w:rsidR="00FC2DE9" w:rsidRPr="00477343">
        <w:instrText xml:space="preserve"> \* MERGEFORMAT </w:instrText>
      </w:r>
      <w:r w:rsidR="004A7F08" w:rsidRPr="005A7E0D">
        <w:fldChar w:fldCharType="separate"/>
      </w:r>
      <w:r w:rsidR="00016177">
        <w:t>137</w:t>
      </w:r>
      <w:r w:rsidR="004A7F08" w:rsidRPr="00330264">
        <w:fldChar w:fldCharType="end"/>
      </w:r>
      <w:r w:rsidRPr="00477343">
        <w:t xml:space="preserve">. В левой части окна отображается список всех отчетных форм, в правой части </w:t>
      </w:r>
      <w:r w:rsidRPr="00477343">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14:paraId="1A1A884E" w14:textId="4D7D55AA" w:rsidR="004750DE" w:rsidRPr="00477343" w:rsidRDefault="004750DE" w:rsidP="004750DE">
      <w:pPr>
        <w:tabs>
          <w:tab w:val="left" w:pos="851"/>
        </w:tabs>
      </w:pPr>
      <w:r w:rsidRPr="00477343">
        <w:t xml:space="preserve">Для удаления регистрации пользователя в соответствии с рисунком </w:t>
      </w:r>
      <w:r w:rsidRPr="00330264">
        <w:fldChar w:fldCharType="begin"/>
      </w:r>
      <w:r w:rsidRPr="00477343">
        <w:instrText xml:space="preserve"> REF _Ref130472357 \h\## </w:instrText>
      </w:r>
      <w:r w:rsidR="00FC2DE9" w:rsidRPr="00477343">
        <w:instrText xml:space="preserve"> \* MERGEFORMAT </w:instrText>
      </w:r>
      <w:r w:rsidRPr="005A7E0D">
        <w:fldChar w:fldCharType="separate"/>
      </w:r>
      <w:r w:rsidR="00016177">
        <w:t>138</w:t>
      </w:r>
      <w:r w:rsidRPr="00330264">
        <w:fldChar w:fldCharType="end"/>
      </w:r>
      <w:r w:rsidRPr="00477343">
        <w:t xml:space="preserve"> необходимо выбрать данного пользователя в меню и нажать кнопку «Удалить» справа от меню.</w:t>
      </w:r>
    </w:p>
    <w:p w14:paraId="06EBE956" w14:textId="77777777" w:rsidR="004750DE" w:rsidRPr="00477343" w:rsidRDefault="004750DE" w:rsidP="000E5588">
      <w:pPr>
        <w:keepNext/>
        <w:tabs>
          <w:tab w:val="left" w:pos="851"/>
        </w:tabs>
        <w:ind w:firstLine="0"/>
        <w:jc w:val="center"/>
      </w:pPr>
      <w:r w:rsidRPr="00477343">
        <w:rPr>
          <w:noProof/>
          <w:lang w:eastAsia="ru-RU"/>
        </w:rPr>
        <w:drawing>
          <wp:inline distT="0" distB="0" distL="0" distR="0" wp14:anchorId="32FF1C1C" wp14:editId="7FE6268D">
            <wp:extent cx="3008175" cy="1673932"/>
            <wp:effectExtent l="0" t="0" r="1905" b="254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037544" cy="1690275"/>
                    </a:xfrm>
                    <a:prstGeom prst="rect">
                      <a:avLst/>
                    </a:prstGeom>
                  </pic:spPr>
                </pic:pic>
              </a:graphicData>
            </a:graphic>
          </wp:inline>
        </w:drawing>
      </w:r>
    </w:p>
    <w:p w14:paraId="23634948" w14:textId="35E0358E" w:rsidR="004750DE" w:rsidRPr="00477343" w:rsidRDefault="004750DE" w:rsidP="004750DE">
      <w:pPr>
        <w:pStyle w:val="affe"/>
      </w:pPr>
      <w:bookmarkStart w:id="4514" w:name="_Ref130472357"/>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5A7E0D">
        <w:rPr>
          <w:noProof/>
        </w:rPr>
        <w:fldChar w:fldCharType="separate"/>
      </w:r>
      <w:r w:rsidR="00016177">
        <w:rPr>
          <w:noProof/>
        </w:rPr>
        <w:t>138</w:t>
      </w:r>
      <w:r w:rsidR="0083651A" w:rsidRPr="00C551E3">
        <w:rPr>
          <w:noProof/>
        </w:rPr>
        <w:fldChar w:fldCharType="end"/>
      </w:r>
      <w:bookmarkEnd w:id="4514"/>
      <w:r w:rsidRPr="00477343">
        <w:t xml:space="preserve"> – Удаление пользователя </w:t>
      </w:r>
      <w:proofErr w:type="spellStart"/>
      <w:r w:rsidRPr="00477343">
        <w:rPr>
          <w:lang w:val="en-US"/>
        </w:rPr>
        <w:t>urobo</w:t>
      </w:r>
      <w:proofErr w:type="spellEnd"/>
    </w:p>
    <w:p w14:paraId="79EF7CE5" w14:textId="3A8B8720" w:rsidR="00525FFF" w:rsidRPr="00477343" w:rsidRDefault="00525FFF" w:rsidP="00525FFF">
      <w:pPr>
        <w:tabs>
          <w:tab w:val="left" w:pos="851"/>
        </w:tabs>
      </w:pPr>
      <w:r w:rsidRPr="00477343">
        <w:t xml:space="preserve">Для удобства управления списками отчетных форм водится понятие «группа» </w:t>
      </w:r>
      <w:r w:rsidRPr="00477343">
        <w:softHyphen/>
        <w:t xml:space="preserve"> это именованный набор прав на выбранную группу отчетных форм. Для «группы» назначаются отчетные формы аналогично назначению форм пользователю. Группа агрегирует права доступа к нескольким формам. Чтобы создать новую «группу», надо выбрать пункт меню </w:t>
      </w:r>
      <w:r w:rsidRPr="00477343">
        <w:lastRenderedPageBreak/>
        <w:t>«Создать новую группу» внизу списка пользователей</w:t>
      </w:r>
      <w:r w:rsidR="00620E4D" w:rsidRPr="00477343">
        <w:t xml:space="preserve"> в соответствии с рисунком</w:t>
      </w:r>
      <w:r w:rsidR="002535A3" w:rsidRPr="00477343">
        <w:t xml:space="preserve"> </w:t>
      </w:r>
      <w:r w:rsidR="002535A3" w:rsidRPr="00330264">
        <w:fldChar w:fldCharType="begin"/>
      </w:r>
      <w:r w:rsidR="002535A3" w:rsidRPr="00477343">
        <w:instrText xml:space="preserve"> REF _Ref122444396 \h \#\0 </w:instrText>
      </w:r>
      <w:r w:rsidR="00FC2DE9" w:rsidRPr="00477343">
        <w:instrText xml:space="preserve"> \* MERGEFORMAT </w:instrText>
      </w:r>
      <w:r w:rsidR="002535A3" w:rsidRPr="005A7E0D">
        <w:fldChar w:fldCharType="separate"/>
      </w:r>
      <w:r w:rsidR="00016177">
        <w:t>139</w:t>
      </w:r>
      <w:r w:rsidR="002535A3" w:rsidRPr="00330264">
        <w:fldChar w:fldCharType="end"/>
      </w:r>
      <w:r w:rsidRPr="00477343">
        <w:t>. В открывшемся окне необходимо заполнить поля «Имя группы» и «Описание».</w:t>
      </w:r>
      <w:r w:rsidR="00A17613" w:rsidRPr="00477343">
        <w:t xml:space="preserve"> Для удаления группы надо выбрать данную группу в меню, и нажать кнопку «Удалить» справа от меню</w:t>
      </w:r>
      <w:r w:rsidR="00000E82" w:rsidRPr="00477343">
        <w:t xml:space="preserve"> аналогично удалению пользователя</w:t>
      </w:r>
      <w:r w:rsidR="00A17613" w:rsidRPr="00477343">
        <w:t>.</w:t>
      </w:r>
    </w:p>
    <w:p w14:paraId="739758D2" w14:textId="77777777" w:rsidR="00525FFF" w:rsidRPr="00477343" w:rsidRDefault="00525FFF" w:rsidP="000E5588">
      <w:pPr>
        <w:tabs>
          <w:tab w:val="left" w:pos="851"/>
        </w:tabs>
        <w:ind w:firstLine="0"/>
        <w:jc w:val="center"/>
      </w:pPr>
      <w:r w:rsidRPr="00477343">
        <w:rPr>
          <w:noProof/>
          <w:lang w:eastAsia="ru-RU"/>
        </w:rPr>
        <w:drawing>
          <wp:inline distT="0" distB="0" distL="0" distR="0" wp14:anchorId="5AFF96A0" wp14:editId="1A42545D">
            <wp:extent cx="2279450" cy="1503993"/>
            <wp:effectExtent l="0" t="0" r="6985" b="127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310584" cy="1524535"/>
                    </a:xfrm>
                    <a:prstGeom prst="rect">
                      <a:avLst/>
                    </a:prstGeom>
                  </pic:spPr>
                </pic:pic>
              </a:graphicData>
            </a:graphic>
          </wp:inline>
        </w:drawing>
      </w:r>
    </w:p>
    <w:p w14:paraId="10376568" w14:textId="20B8367E" w:rsidR="00525FFF" w:rsidRPr="00477343" w:rsidRDefault="004A7F08" w:rsidP="00EA5DAF">
      <w:pPr>
        <w:pStyle w:val="affe"/>
        <w:spacing w:before="0" w:after="120"/>
      </w:pPr>
      <w:bookmarkStart w:id="4515" w:name="_Ref125467544"/>
      <w:bookmarkStart w:id="4516" w:name="_Ref122444396"/>
      <w:r w:rsidRPr="00477343">
        <w:t xml:space="preserve">Рисунок </w:t>
      </w:r>
      <w:r w:rsidR="0083651A" w:rsidRPr="00C551E3">
        <w:rPr>
          <w:noProof/>
        </w:rPr>
        <w:fldChar w:fldCharType="begin"/>
      </w:r>
      <w:r w:rsidR="0083651A" w:rsidRPr="00477343">
        <w:rPr>
          <w:noProof/>
        </w:rPr>
        <w:instrText xml:space="preserve"> SEQ Рисунок \* ARABIC </w:instrText>
      </w:r>
      <w:r w:rsidR="0083651A" w:rsidRPr="005A7E0D">
        <w:rPr>
          <w:noProof/>
        </w:rPr>
        <w:fldChar w:fldCharType="separate"/>
      </w:r>
      <w:r w:rsidR="00016177">
        <w:rPr>
          <w:noProof/>
        </w:rPr>
        <w:t>139</w:t>
      </w:r>
      <w:r w:rsidR="0083651A" w:rsidRPr="00C551E3">
        <w:rPr>
          <w:noProof/>
        </w:rPr>
        <w:fldChar w:fldCharType="end"/>
      </w:r>
      <w:bookmarkEnd w:id="4515"/>
      <w:r w:rsidRPr="00477343">
        <w:t xml:space="preserve"> </w:t>
      </w:r>
      <w:bookmarkEnd w:id="4516"/>
      <w:r w:rsidR="00525FFF" w:rsidRPr="00477343">
        <w:t>– Создание новой группы прав на отчеты</w:t>
      </w:r>
    </w:p>
    <w:p w14:paraId="3839F6A9" w14:textId="77777777" w:rsidR="00525FFF" w:rsidRPr="00477343" w:rsidRDefault="00525FFF" w:rsidP="00525FFF">
      <w:pPr>
        <w:tabs>
          <w:tab w:val="left" w:pos="851"/>
        </w:tabs>
      </w:pPr>
      <w:r w:rsidRPr="00477343">
        <w:t>Пользователю можно назначать множество «групп». «Группа» не может включать в себя другие «группы».</w:t>
      </w:r>
    </w:p>
    <w:p w14:paraId="22B88DDC" w14:textId="207E6C22" w:rsidR="00525FFF" w:rsidRPr="00477343" w:rsidRDefault="00525FFF" w:rsidP="00525FFF">
      <w:pPr>
        <w:tabs>
          <w:tab w:val="left" w:pos="851"/>
        </w:tabs>
      </w:pPr>
      <w:r w:rsidRPr="00477343">
        <w:t xml:space="preserve">Далее следует установить права редактирования </w:t>
      </w:r>
      <w:r w:rsidR="00E459DA" w:rsidRPr="00477343">
        <w:t>ОФ</w:t>
      </w:r>
      <w:r w:rsidRPr="00477343">
        <w:t xml:space="preserve"> в соответствии с рисунком</w:t>
      </w:r>
      <w:r w:rsidR="0040754F" w:rsidRPr="00477343">
        <w:t xml:space="preserve"> </w:t>
      </w:r>
      <w:r w:rsidR="0040754F" w:rsidRPr="00330264">
        <w:fldChar w:fldCharType="begin"/>
      </w:r>
      <w:r w:rsidR="0040754F" w:rsidRPr="00477343">
        <w:instrText xml:space="preserve"> REF _Ref122444427 \h \#\0 </w:instrText>
      </w:r>
      <w:r w:rsidR="00FC2DE9" w:rsidRPr="00477343">
        <w:instrText xml:space="preserve"> \* MERGEFORMAT </w:instrText>
      </w:r>
      <w:r w:rsidR="0040754F" w:rsidRPr="005A7E0D">
        <w:fldChar w:fldCharType="separate"/>
      </w:r>
      <w:r w:rsidR="00016177">
        <w:t>140</w:t>
      </w:r>
      <w:r w:rsidR="0040754F" w:rsidRPr="00330264">
        <w:fldChar w:fldCharType="end"/>
      </w:r>
      <w:r w:rsidR="0040754F" w:rsidRPr="00477343">
        <w:t>.</w:t>
      </w:r>
      <w:r w:rsidRPr="00477343">
        <w:t xml:space="preserve"> По умолчанию у пользователя на выбранные отчеты назначаются права только на чтение. Для изменения прав следует нажать на иконку</w:t>
      </w:r>
      <w:r w:rsidRPr="00477343">
        <w:rPr>
          <w:noProof/>
          <w:lang w:eastAsia="ru-RU"/>
        </w:rPr>
        <w:drawing>
          <wp:inline distT="0" distB="0" distL="0" distR="0" wp14:anchorId="7DAB3E43" wp14:editId="2D807F4F">
            <wp:extent cx="227716" cy="199252"/>
            <wp:effectExtent l="0" t="0" r="127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36344" cy="206802"/>
                    </a:xfrm>
                    <a:prstGeom prst="rect">
                      <a:avLst/>
                    </a:prstGeom>
                  </pic:spPr>
                </pic:pic>
              </a:graphicData>
            </a:graphic>
          </wp:inline>
        </w:drawing>
      </w:r>
      <w:r w:rsidRPr="00477343">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w:t>
      </w:r>
      <w:r w:rsidR="00E34202" w:rsidRPr="00477343">
        <w:t>в соответствии с рисунком</w:t>
      </w:r>
      <w:r w:rsidR="00E34202" w:rsidRPr="00477343" w:rsidDel="00707475">
        <w:t xml:space="preserve"> </w:t>
      </w:r>
      <w:r w:rsidRPr="00330264">
        <w:fldChar w:fldCharType="begin"/>
      </w:r>
      <w:r w:rsidRPr="00477343">
        <w:instrText xml:space="preserve"> REF _Ref122444427 \h</w:instrText>
      </w:r>
      <w:r w:rsidR="00E34202" w:rsidRPr="00477343">
        <w:instrText xml:space="preserve">\#\0 </w:instrText>
      </w:r>
      <w:r w:rsidRPr="00477343">
        <w:instrText xml:space="preserve"> </w:instrText>
      </w:r>
      <w:r w:rsidR="00FC2DE9" w:rsidRPr="00477343">
        <w:instrText xml:space="preserve"> \* MERGEFORMAT </w:instrText>
      </w:r>
      <w:r w:rsidRPr="005A7E0D">
        <w:fldChar w:fldCharType="separate"/>
      </w:r>
      <w:r w:rsidR="00016177">
        <w:t>140</w:t>
      </w:r>
      <w:r w:rsidRPr="00330264">
        <w:fldChar w:fldCharType="end"/>
      </w:r>
      <w:r w:rsidRPr="00477343">
        <w:t>.</w:t>
      </w:r>
    </w:p>
    <w:p w14:paraId="1D26E9F2" w14:textId="77777777" w:rsidR="00525FFF" w:rsidRPr="00477343" w:rsidRDefault="00525FFF" w:rsidP="007C312C">
      <w:pPr>
        <w:pStyle w:val="afff0"/>
        <w:tabs>
          <w:tab w:val="left" w:pos="851"/>
        </w:tabs>
        <w:ind w:left="0" w:firstLine="0"/>
        <w:jc w:val="center"/>
      </w:pPr>
      <w:r w:rsidRPr="00330264">
        <w:rPr>
          <w:noProof/>
          <w:lang w:eastAsia="ru-RU"/>
        </w:rPr>
        <w:drawing>
          <wp:inline distT="0" distB="0" distL="0" distR="0" wp14:anchorId="35A0D3FD" wp14:editId="7BE456FC">
            <wp:extent cx="5520520" cy="2765276"/>
            <wp:effectExtent l="0" t="0" r="444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544245" cy="2777160"/>
                    </a:xfrm>
                    <a:prstGeom prst="rect">
                      <a:avLst/>
                    </a:prstGeom>
                  </pic:spPr>
                </pic:pic>
              </a:graphicData>
            </a:graphic>
          </wp:inline>
        </w:drawing>
      </w:r>
    </w:p>
    <w:p w14:paraId="78E9A527" w14:textId="73DA95BB" w:rsidR="00525FFF" w:rsidRPr="00477343" w:rsidRDefault="00525FFF" w:rsidP="007C312C">
      <w:pPr>
        <w:pStyle w:val="afff0"/>
        <w:tabs>
          <w:tab w:val="left" w:pos="851"/>
        </w:tabs>
        <w:spacing w:after="120"/>
        <w:ind w:left="0" w:firstLine="0"/>
        <w:jc w:val="center"/>
      </w:pPr>
      <w:bookmarkStart w:id="4517" w:name="_Ref122444427"/>
      <w:r w:rsidRPr="00477343">
        <w:t xml:space="preserve">Рисунок </w:t>
      </w:r>
      <w:r w:rsidRPr="00C551E3">
        <w:fldChar w:fldCharType="begin"/>
      </w:r>
      <w:r w:rsidRPr="00477343">
        <w:instrText>SEQ Рисунок \* ARABIC</w:instrText>
      </w:r>
      <w:r w:rsidRPr="005A7E0D">
        <w:fldChar w:fldCharType="separate"/>
      </w:r>
      <w:r w:rsidR="00016177">
        <w:rPr>
          <w:noProof/>
        </w:rPr>
        <w:t>140</w:t>
      </w:r>
      <w:r w:rsidRPr="00C551E3">
        <w:fldChar w:fldCharType="end"/>
      </w:r>
      <w:bookmarkEnd w:id="4517"/>
      <w:r w:rsidRPr="00477343">
        <w:t xml:space="preserve"> – Назначение отчетных форм пользователю</w:t>
      </w:r>
    </w:p>
    <w:p w14:paraId="3671CADF" w14:textId="0B8661EA" w:rsidR="00525FFF" w:rsidRPr="00477343" w:rsidRDefault="00525FFF" w:rsidP="00525FFF">
      <w:pPr>
        <w:tabs>
          <w:tab w:val="left" w:pos="851"/>
        </w:tabs>
      </w:pPr>
      <w:r w:rsidRPr="00477343">
        <w:lastRenderedPageBreak/>
        <w:t>Отчетные формы (разделы), для которых будут расширенные права, будут помечены иконкой и выделены жирным шрифтом в соответствии с рисунком</w:t>
      </w:r>
      <w:r w:rsidR="00701063" w:rsidRPr="00477343">
        <w:t xml:space="preserve"> </w:t>
      </w:r>
      <w:r w:rsidR="00701063" w:rsidRPr="00330264">
        <w:fldChar w:fldCharType="begin"/>
      </w:r>
      <w:r w:rsidR="00701063" w:rsidRPr="00477343">
        <w:instrText xml:space="preserve"> REF _Ref122444444 \h \#\0 </w:instrText>
      </w:r>
      <w:r w:rsidR="00FC2DE9" w:rsidRPr="00477343">
        <w:instrText xml:space="preserve"> \* MERGEFORMAT </w:instrText>
      </w:r>
      <w:r w:rsidR="00701063" w:rsidRPr="005A7E0D">
        <w:fldChar w:fldCharType="separate"/>
      </w:r>
      <w:r w:rsidR="00016177">
        <w:t>141</w:t>
      </w:r>
      <w:r w:rsidR="00701063" w:rsidRPr="00330264">
        <w:fldChar w:fldCharType="end"/>
      </w:r>
      <w:r w:rsidRPr="00477343">
        <w:t>.</w:t>
      </w:r>
    </w:p>
    <w:p w14:paraId="468090AC" w14:textId="77777777" w:rsidR="00525FFF" w:rsidRPr="00477343" w:rsidRDefault="00525FFF" w:rsidP="00525FFF">
      <w:pPr>
        <w:tabs>
          <w:tab w:val="left" w:pos="851"/>
        </w:tabs>
        <w:ind w:firstLine="0"/>
        <w:jc w:val="center"/>
      </w:pPr>
      <w:r w:rsidRPr="00477343">
        <w:rPr>
          <w:noProof/>
          <w:lang w:eastAsia="ru-RU"/>
        </w:rPr>
        <w:drawing>
          <wp:inline distT="0" distB="0" distL="0" distR="0" wp14:anchorId="48E40192" wp14:editId="6E1D0E96">
            <wp:extent cx="3497795" cy="1183869"/>
            <wp:effectExtent l="0" t="0" r="762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537095" cy="1197171"/>
                    </a:xfrm>
                    <a:prstGeom prst="rect">
                      <a:avLst/>
                    </a:prstGeom>
                  </pic:spPr>
                </pic:pic>
              </a:graphicData>
            </a:graphic>
          </wp:inline>
        </w:drawing>
      </w:r>
    </w:p>
    <w:p w14:paraId="4D3AF126" w14:textId="0B3454A3" w:rsidR="00525FFF" w:rsidRPr="00477343" w:rsidRDefault="00525FFF" w:rsidP="007C312C">
      <w:pPr>
        <w:pStyle w:val="afff0"/>
        <w:tabs>
          <w:tab w:val="left" w:pos="851"/>
        </w:tabs>
        <w:spacing w:after="120"/>
        <w:ind w:left="0" w:firstLine="0"/>
        <w:jc w:val="center"/>
      </w:pPr>
      <w:bookmarkStart w:id="4518" w:name="_Ref122444444"/>
      <w:r w:rsidRPr="00477343">
        <w:t xml:space="preserve">Рисунок </w:t>
      </w:r>
      <w:r w:rsidRPr="00C551E3">
        <w:fldChar w:fldCharType="begin"/>
      </w:r>
      <w:r w:rsidRPr="00477343">
        <w:instrText>SEQ Рисунок \* ARABIC</w:instrText>
      </w:r>
      <w:r w:rsidRPr="005A7E0D">
        <w:fldChar w:fldCharType="separate"/>
      </w:r>
      <w:r w:rsidR="00016177">
        <w:rPr>
          <w:noProof/>
        </w:rPr>
        <w:t>141</w:t>
      </w:r>
      <w:r w:rsidRPr="00C551E3">
        <w:fldChar w:fldCharType="end"/>
      </w:r>
      <w:bookmarkEnd w:id="4518"/>
      <w:r w:rsidRPr="00477343">
        <w:t xml:space="preserve"> – Метки для отчетных форм, доступных для редактирования и отправки</w:t>
      </w:r>
    </w:p>
    <w:p w14:paraId="69421066" w14:textId="77777777" w:rsidR="00525FFF" w:rsidRPr="00477343" w:rsidRDefault="00525FFF" w:rsidP="00525FFF">
      <w:pPr>
        <w:pStyle w:val="afff0"/>
        <w:tabs>
          <w:tab w:val="left" w:pos="851"/>
        </w:tabs>
        <w:ind w:left="0"/>
      </w:pPr>
      <w:r w:rsidRPr="00477343">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14:paraId="267C11D7" w14:textId="1A726C0E" w:rsidR="00525FFF" w:rsidRPr="00477343" w:rsidRDefault="00525FFF" w:rsidP="00525FFF">
      <w:pPr>
        <w:tabs>
          <w:tab w:val="left" w:pos="851"/>
        </w:tabs>
      </w:pPr>
      <w:r w:rsidRPr="00477343">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14:paraId="00C53775" w14:textId="52A5757C" w:rsidR="00525FFF" w:rsidRPr="00477343" w:rsidRDefault="00525FFF" w:rsidP="004F5F4E">
      <w:pPr>
        <w:tabs>
          <w:tab w:val="left" w:pos="851"/>
        </w:tabs>
      </w:pPr>
      <w:r w:rsidRPr="00477343">
        <w:t xml:space="preserve">В правом верхнем углу окна настройки прав доступа есть </w:t>
      </w:r>
      <w:r w:rsidR="002569E0" w:rsidRPr="00477343">
        <w:t>иконка</w:t>
      </w:r>
      <w:r w:rsidR="002569E0" w:rsidRPr="00477343">
        <w:rPr>
          <w:noProof/>
          <w:lang w:eastAsia="ru-RU"/>
        </w:rPr>
        <w:drawing>
          <wp:anchor distT="0" distB="0" distL="114300" distR="114300" simplePos="0" relativeHeight="251659264" behindDoc="0" locked="0" layoutInCell="0" allowOverlap="1" wp14:anchorId="669F946B" wp14:editId="130DBB8B">
            <wp:simplePos x="0" y="0"/>
            <wp:positionH relativeFrom="column">
              <wp:posOffset>5161915</wp:posOffset>
            </wp:positionH>
            <wp:positionV relativeFrom="paragraph">
              <wp:posOffset>-66675</wp:posOffset>
            </wp:positionV>
            <wp:extent cx="219075" cy="246380"/>
            <wp:effectExtent l="0" t="0" r="9525" b="1270"/>
            <wp:wrapTight wrapText="bothSides">
              <wp:wrapPolygon edited="0">
                <wp:start x="0" y="0"/>
                <wp:lineTo x="0" y="20041"/>
                <wp:lineTo x="20661" y="20041"/>
                <wp:lineTo x="20661" y="0"/>
                <wp:lineTo x="0" y="0"/>
              </wp:wrapPolygon>
            </wp:wrapTight>
            <wp:docPr id="20"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42"/>
                    <pic:cNvPicPr>
                      <a:picLocks noChangeAspect="1" noChangeArrowheads="1"/>
                    </pic:cNvPicPr>
                  </pic:nvPicPr>
                  <pic:blipFill>
                    <a:blip r:embed="rId199"/>
                    <a:stretch>
                      <a:fillRect/>
                    </a:stretch>
                  </pic:blipFill>
                  <pic:spPr bwMode="auto">
                    <a:xfrm>
                      <a:off x="0" y="0"/>
                      <a:ext cx="219075" cy="246380"/>
                    </a:xfrm>
                    <a:prstGeom prst="rect">
                      <a:avLst/>
                    </a:prstGeom>
                  </pic:spPr>
                </pic:pic>
              </a:graphicData>
            </a:graphic>
          </wp:anchor>
        </w:drawing>
      </w:r>
      <w:r w:rsidR="002569E0" w:rsidRPr="00477343">
        <w:t xml:space="preserve"> </w:t>
      </w:r>
      <w:r w:rsidRPr="00477343">
        <w:t xml:space="preserve">«Информация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rsidR="00D243ED" w:rsidRPr="00330264">
        <w:fldChar w:fldCharType="begin"/>
      </w:r>
      <w:r w:rsidR="00D243ED" w:rsidRPr="00477343">
        <w:instrText xml:space="preserve"> REF _Ref122444470 \h \#\0 </w:instrText>
      </w:r>
      <w:r w:rsidR="004F5F4E" w:rsidRPr="00477343">
        <w:instrText xml:space="preserve"> \* MERGEFORMAT </w:instrText>
      </w:r>
      <w:r w:rsidR="00D243ED" w:rsidRPr="005A7E0D">
        <w:fldChar w:fldCharType="separate"/>
      </w:r>
      <w:r w:rsidR="00016177">
        <w:t>142</w:t>
      </w:r>
      <w:r w:rsidR="00D243ED" w:rsidRPr="00330264">
        <w:fldChar w:fldCharType="end"/>
      </w:r>
      <w:r w:rsidR="00033ED7" w:rsidRPr="00477343">
        <w:t xml:space="preserve">. </w:t>
      </w:r>
      <w:r w:rsidRPr="00477343">
        <w:t xml:space="preserve">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w:t>
      </w:r>
      <w:r w:rsidR="00D243ED" w:rsidRPr="00477343">
        <w:t xml:space="preserve">в соответствии с рисунком </w:t>
      </w:r>
      <w:r w:rsidRPr="00330264">
        <w:fldChar w:fldCharType="begin"/>
      </w:r>
      <w:r w:rsidRPr="00477343">
        <w:instrText xml:space="preserve"> REF _Ref122444470 \h</w:instrText>
      </w:r>
      <w:r w:rsidR="00D243ED" w:rsidRPr="00477343">
        <w:instrText xml:space="preserve">\#\0 </w:instrText>
      </w:r>
      <w:r w:rsidRPr="00477343">
        <w:instrText xml:space="preserve"> </w:instrText>
      </w:r>
      <w:r w:rsidR="004F5F4E" w:rsidRPr="00477343">
        <w:instrText xml:space="preserve"> \* MERGEFORMAT </w:instrText>
      </w:r>
      <w:r w:rsidRPr="005A7E0D">
        <w:fldChar w:fldCharType="separate"/>
      </w:r>
      <w:r w:rsidR="00016177">
        <w:t>142</w:t>
      </w:r>
      <w:r w:rsidRPr="00330264">
        <w:fldChar w:fldCharType="end"/>
      </w:r>
      <w:r w:rsidRPr="00477343">
        <w:t>.</w:t>
      </w:r>
    </w:p>
    <w:p w14:paraId="28ED2885" w14:textId="209BE73A" w:rsidR="00525FFF" w:rsidRPr="00477343" w:rsidRDefault="00525FFF">
      <w:pPr>
        <w:tabs>
          <w:tab w:val="left" w:pos="851"/>
        </w:tabs>
        <w:ind w:firstLine="0"/>
        <w:jc w:val="center"/>
      </w:pPr>
      <w:r w:rsidRPr="00477343">
        <w:rPr>
          <w:noProof/>
          <w:lang w:eastAsia="ru-RU"/>
        </w:rPr>
        <w:drawing>
          <wp:inline distT="0" distB="0" distL="0" distR="0" wp14:anchorId="58E861AB" wp14:editId="65F7B649">
            <wp:extent cx="5940425" cy="2481580"/>
            <wp:effectExtent l="0" t="0" r="317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940425" cy="2481580"/>
                    </a:xfrm>
                    <a:prstGeom prst="rect">
                      <a:avLst/>
                    </a:prstGeom>
                  </pic:spPr>
                </pic:pic>
              </a:graphicData>
            </a:graphic>
          </wp:inline>
        </w:drawing>
      </w:r>
    </w:p>
    <w:p w14:paraId="2D3845D1" w14:textId="01DE946A" w:rsidR="00525FFF" w:rsidRPr="00477343" w:rsidRDefault="00525FFF" w:rsidP="007C312C">
      <w:pPr>
        <w:pStyle w:val="afff0"/>
        <w:tabs>
          <w:tab w:val="left" w:pos="851"/>
        </w:tabs>
        <w:spacing w:after="120"/>
        <w:ind w:left="0" w:firstLine="0"/>
        <w:jc w:val="center"/>
      </w:pPr>
      <w:bookmarkStart w:id="4519" w:name="_Ref122444470"/>
      <w:bookmarkStart w:id="4520" w:name="_Ref122607586"/>
      <w:r w:rsidRPr="00477343">
        <w:t xml:space="preserve">Рисунок </w:t>
      </w:r>
      <w:r w:rsidRPr="00C551E3">
        <w:fldChar w:fldCharType="begin"/>
      </w:r>
      <w:r w:rsidRPr="00477343">
        <w:instrText>SEQ Рисунок \* ARABIC</w:instrText>
      </w:r>
      <w:r w:rsidRPr="005A7E0D">
        <w:fldChar w:fldCharType="separate"/>
      </w:r>
      <w:r w:rsidR="00016177">
        <w:rPr>
          <w:noProof/>
        </w:rPr>
        <w:t>142</w:t>
      </w:r>
      <w:r w:rsidRPr="00C551E3">
        <w:fldChar w:fldCharType="end"/>
      </w:r>
      <w:bookmarkEnd w:id="4519"/>
      <w:r w:rsidRPr="00477343">
        <w:t xml:space="preserve"> – Информация о пользователях</w:t>
      </w:r>
      <w:bookmarkEnd w:id="4520"/>
    </w:p>
    <w:p w14:paraId="62DB3D8D" w14:textId="3235C36E" w:rsidR="00525FFF" w:rsidRPr="00477343" w:rsidRDefault="00525FFF" w:rsidP="00525FFF">
      <w:pPr>
        <w:pStyle w:val="afff0"/>
        <w:tabs>
          <w:tab w:val="left" w:pos="851"/>
        </w:tabs>
        <w:ind w:left="0"/>
      </w:pPr>
      <w:r w:rsidRPr="00477343">
        <w:t>Дополнительно в правом верхнем углу окна в соответствии с рисунком </w:t>
      </w:r>
      <w:r w:rsidR="001A7C8E" w:rsidRPr="00C551E3">
        <w:fldChar w:fldCharType="begin"/>
      </w:r>
      <w:r w:rsidR="001A7C8E" w:rsidRPr="00477343">
        <w:instrText xml:space="preserve"> REF _Ref122607586 \h \#\0 </w:instrText>
      </w:r>
      <w:r w:rsidR="00FC2DE9" w:rsidRPr="00477343">
        <w:instrText xml:space="preserve"> \* MERGEFORMAT </w:instrText>
      </w:r>
      <w:r w:rsidR="001A7C8E" w:rsidRPr="005A7E0D">
        <w:fldChar w:fldCharType="separate"/>
      </w:r>
      <w:r w:rsidR="00016177">
        <w:t>142</w:t>
      </w:r>
      <w:r w:rsidR="001A7C8E" w:rsidRPr="00C551E3">
        <w:fldChar w:fldCharType="end"/>
      </w:r>
      <w:r w:rsidRPr="00477343">
        <w:t xml:space="preserve"> размещены иконки для сохранения в </w:t>
      </w:r>
      <w:proofErr w:type="spellStart"/>
      <w:r w:rsidRPr="00477343">
        <w:rPr>
          <w:lang w:val="en-US"/>
        </w:rPr>
        <w:t>json</w:t>
      </w:r>
      <w:proofErr w:type="spellEnd"/>
      <w:r w:rsidRPr="00477343">
        <w:t xml:space="preserve">-файл, загрузки из </w:t>
      </w:r>
      <w:proofErr w:type="spellStart"/>
      <w:r w:rsidRPr="00477343">
        <w:rPr>
          <w:lang w:val="en-US"/>
        </w:rPr>
        <w:t>json</w:t>
      </w:r>
      <w:proofErr w:type="spellEnd"/>
      <w:r w:rsidRPr="00477343">
        <w:t xml:space="preserve">-файла и экспорта в </w:t>
      </w:r>
      <w:r w:rsidRPr="00477343">
        <w:br/>
      </w:r>
      <w:r w:rsidRPr="00477343">
        <w:rPr>
          <w:lang w:val="en-US"/>
        </w:rPr>
        <w:t>E</w:t>
      </w:r>
      <w:proofErr w:type="spellStart"/>
      <w:r w:rsidRPr="00477343">
        <w:t>xcel</w:t>
      </w:r>
      <w:proofErr w:type="spellEnd"/>
      <w:r w:rsidRPr="00477343">
        <w:t>-файл информации о пользователях и назначенных им правах доступа.</w:t>
      </w:r>
    </w:p>
    <w:p w14:paraId="7FF34EA6" w14:textId="65B91305" w:rsidR="00033ED7" w:rsidRPr="00477343" w:rsidRDefault="008C12F0">
      <w:pPr>
        <w:pStyle w:val="afff0"/>
        <w:tabs>
          <w:tab w:val="left" w:pos="851"/>
        </w:tabs>
        <w:ind w:left="0"/>
      </w:pPr>
      <w:r w:rsidRPr="00477343">
        <w:lastRenderedPageBreak/>
        <w:t xml:space="preserve">С помощью иконок экспорта/импорта информации в </w:t>
      </w:r>
      <w:proofErr w:type="spellStart"/>
      <w:r w:rsidRPr="00477343">
        <w:rPr>
          <w:lang w:val="en-US"/>
        </w:rPr>
        <w:t>json</w:t>
      </w:r>
      <w:proofErr w:type="spellEnd"/>
      <w:r w:rsidRPr="00477343">
        <w:t xml:space="preserve">-файл текущие настройки прав доступа к отчетам и организациям можно сохранить в файле формата </w:t>
      </w:r>
      <w:proofErr w:type="spellStart"/>
      <w:r w:rsidRPr="00477343">
        <w:t>json</w:t>
      </w:r>
      <w:proofErr w:type="spellEnd"/>
      <w:r w:rsidRPr="00477343">
        <w:t xml:space="preserve"> и загрузить в другой среде в соответствии с рисунком</w:t>
      </w:r>
      <w:r w:rsidR="00A959F9" w:rsidRPr="00477343">
        <w:t xml:space="preserve"> </w:t>
      </w:r>
      <w:r w:rsidR="00033ED7" w:rsidRPr="00C551E3">
        <w:rPr>
          <w:color w:val="000000"/>
        </w:rPr>
        <w:fldChar w:fldCharType="begin"/>
      </w:r>
      <w:r w:rsidR="00033ED7" w:rsidRPr="00477343">
        <w:rPr>
          <w:color w:val="000000"/>
        </w:rPr>
        <w:instrText xml:space="preserve"> REF _Ref125379764 \h </w:instrText>
      </w:r>
      <w:r w:rsidR="0042482C" w:rsidRPr="00477343">
        <w:rPr>
          <w:color w:val="000000"/>
        </w:rPr>
        <w:instrText xml:space="preserve">\#\0 </w:instrText>
      </w:r>
      <w:r w:rsidR="00FC2DE9" w:rsidRPr="00477343">
        <w:rPr>
          <w:color w:val="000000"/>
        </w:rPr>
        <w:instrText xml:space="preserve"> \* MERGEFORMAT </w:instrText>
      </w:r>
      <w:r w:rsidR="00033ED7" w:rsidRPr="00C551E3">
        <w:rPr>
          <w:color w:val="000000"/>
        </w:rPr>
      </w:r>
      <w:r w:rsidR="00033ED7" w:rsidRPr="005A7E0D">
        <w:rPr>
          <w:color w:val="000000"/>
        </w:rPr>
        <w:fldChar w:fldCharType="separate"/>
      </w:r>
      <w:r w:rsidR="00016177">
        <w:rPr>
          <w:color w:val="000000"/>
        </w:rPr>
        <w:t>143</w:t>
      </w:r>
      <w:r w:rsidR="00033ED7" w:rsidRPr="00C551E3">
        <w:rPr>
          <w:color w:val="000000"/>
        </w:rPr>
        <w:fldChar w:fldCharType="end"/>
      </w:r>
      <w:r w:rsidRPr="00477343">
        <w:rPr>
          <w:color w:val="000000"/>
        </w:rPr>
        <w:t>.</w:t>
      </w:r>
    </w:p>
    <w:p w14:paraId="341D457E"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6B18EE33" wp14:editId="36771902">
            <wp:extent cx="1056290" cy="4583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074761" cy="466413"/>
                    </a:xfrm>
                    <a:prstGeom prst="rect">
                      <a:avLst/>
                    </a:prstGeom>
                    <a:noFill/>
                    <a:ln>
                      <a:noFill/>
                    </a:ln>
                  </pic:spPr>
                </pic:pic>
              </a:graphicData>
            </a:graphic>
          </wp:inline>
        </w:drawing>
      </w:r>
    </w:p>
    <w:p w14:paraId="2E05ECF3" w14:textId="6DE27004" w:rsidR="00033ED7" w:rsidRPr="00477343" w:rsidRDefault="008C12F0">
      <w:pPr>
        <w:pStyle w:val="afff0"/>
        <w:tabs>
          <w:tab w:val="left" w:pos="851"/>
        </w:tabs>
        <w:spacing w:after="120"/>
        <w:ind w:left="0" w:firstLine="0"/>
        <w:jc w:val="center"/>
      </w:pPr>
      <w:bookmarkStart w:id="4521" w:name="_Ref125379764"/>
      <w:r w:rsidRPr="00477343">
        <w:t xml:space="preserve">Рисунок </w:t>
      </w:r>
      <w:r w:rsidRPr="00C551E3">
        <w:fldChar w:fldCharType="begin"/>
      </w:r>
      <w:r w:rsidRPr="00477343">
        <w:instrText>SEQ Рисунок \* ARABIC</w:instrText>
      </w:r>
      <w:r w:rsidRPr="005A7E0D">
        <w:fldChar w:fldCharType="separate"/>
      </w:r>
      <w:r w:rsidR="00016177">
        <w:rPr>
          <w:noProof/>
        </w:rPr>
        <w:t>143</w:t>
      </w:r>
      <w:r w:rsidRPr="00C551E3">
        <w:fldChar w:fldCharType="end"/>
      </w:r>
      <w:bookmarkEnd w:id="4521"/>
      <w:r w:rsidRPr="00477343">
        <w:t xml:space="preserve"> – </w:t>
      </w:r>
      <w:r w:rsidRPr="00477343">
        <w:rPr>
          <w:sz w:val="23"/>
          <w:szCs w:val="23"/>
        </w:rPr>
        <w:t xml:space="preserve">Экспорт и импорт </w:t>
      </w:r>
      <w:r w:rsidRPr="00477343">
        <w:t>информации о пользователях и назначенных им правах доступа к отчетам и организациям</w:t>
      </w:r>
    </w:p>
    <w:p w14:paraId="345FEE96" w14:textId="0A7747F1" w:rsidR="008C12F0" w:rsidRPr="00477343" w:rsidRDefault="008C12F0" w:rsidP="008C12F0">
      <w:pPr>
        <w:pStyle w:val="afff0"/>
        <w:tabs>
          <w:tab w:val="left" w:pos="851"/>
        </w:tabs>
        <w:ind w:left="0"/>
        <w:rPr>
          <w:color w:val="000000"/>
        </w:rPr>
      </w:pPr>
      <w:r w:rsidRPr="00477343">
        <w:t xml:space="preserve">С помощью иконки экспорта в </w:t>
      </w:r>
      <w:r w:rsidRPr="00477343">
        <w:rPr>
          <w:lang w:val="en-US"/>
        </w:rPr>
        <w:t>E</w:t>
      </w:r>
      <w:proofErr w:type="spellStart"/>
      <w:r w:rsidRPr="00477343">
        <w:t>xcel</w:t>
      </w:r>
      <w:proofErr w:type="spellEnd"/>
      <w:r w:rsidRPr="00477343">
        <w:t xml:space="preserve"> можно получить информацию о пользователях и правах доступа к формам отчетности в виде таблицы в соответствии с рисунком</w:t>
      </w:r>
      <w:r w:rsidR="00033ED7" w:rsidRPr="00477343">
        <w:t xml:space="preserve"> </w:t>
      </w:r>
      <w:r w:rsidR="00033ED7" w:rsidRPr="00C551E3">
        <w:fldChar w:fldCharType="begin"/>
      </w:r>
      <w:r w:rsidR="00033ED7" w:rsidRPr="00477343">
        <w:instrText xml:space="preserve"> REF _Ref125379741 \h </w:instrText>
      </w:r>
      <w:r w:rsidR="006A4771" w:rsidRPr="00477343">
        <w:instrText xml:space="preserve">\#\0 </w:instrText>
      </w:r>
      <w:r w:rsidR="00FC2DE9" w:rsidRPr="00477343">
        <w:instrText xml:space="preserve"> \* MERGEFORMAT </w:instrText>
      </w:r>
      <w:r w:rsidR="00033ED7" w:rsidRPr="005A7E0D">
        <w:fldChar w:fldCharType="separate"/>
      </w:r>
      <w:r w:rsidR="00016177">
        <w:t>144</w:t>
      </w:r>
      <w:r w:rsidR="00033ED7" w:rsidRPr="00C551E3">
        <w:fldChar w:fldCharType="end"/>
      </w:r>
      <w:r w:rsidRPr="00477343">
        <w:rPr>
          <w:color w:val="000000"/>
        </w:rPr>
        <w:t>.</w:t>
      </w:r>
    </w:p>
    <w:p w14:paraId="5F50AED5" w14:textId="77777777" w:rsidR="008C12F0" w:rsidRPr="00477343" w:rsidRDefault="008C12F0" w:rsidP="008C12F0">
      <w:pPr>
        <w:tabs>
          <w:tab w:val="left" w:pos="851"/>
        </w:tabs>
        <w:ind w:firstLine="0"/>
        <w:jc w:val="center"/>
        <w:rPr>
          <w:color w:val="000000"/>
        </w:rPr>
      </w:pPr>
      <w:r w:rsidRPr="00477343">
        <w:rPr>
          <w:noProof/>
          <w:color w:val="000000"/>
          <w:lang w:eastAsia="ru-RU"/>
        </w:rPr>
        <w:drawing>
          <wp:inline distT="0" distB="0" distL="0" distR="0" wp14:anchorId="12072C95" wp14:editId="41AE71FB">
            <wp:extent cx="5548047" cy="1900361"/>
            <wp:effectExtent l="0" t="0" r="0" b="508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561220" cy="1904873"/>
                    </a:xfrm>
                    <a:prstGeom prst="rect">
                      <a:avLst/>
                    </a:prstGeom>
                    <a:noFill/>
                    <a:ln>
                      <a:noFill/>
                    </a:ln>
                  </pic:spPr>
                </pic:pic>
              </a:graphicData>
            </a:graphic>
          </wp:inline>
        </w:drawing>
      </w:r>
    </w:p>
    <w:p w14:paraId="591D5CBD" w14:textId="377A3833" w:rsidR="008C12F0" w:rsidRPr="00477343" w:rsidRDefault="008C12F0" w:rsidP="004F5F4E">
      <w:pPr>
        <w:pStyle w:val="afff0"/>
        <w:tabs>
          <w:tab w:val="left" w:pos="851"/>
        </w:tabs>
        <w:spacing w:after="120"/>
        <w:ind w:left="0" w:firstLine="0"/>
        <w:jc w:val="center"/>
      </w:pPr>
      <w:bookmarkStart w:id="4522" w:name="_Ref125379741"/>
      <w:r w:rsidRPr="00477343">
        <w:t xml:space="preserve">Рисунок </w:t>
      </w:r>
      <w:r w:rsidRPr="00C551E3">
        <w:fldChar w:fldCharType="begin"/>
      </w:r>
      <w:r w:rsidRPr="00477343">
        <w:instrText>SEQ Рисунок \* ARABIC</w:instrText>
      </w:r>
      <w:r w:rsidRPr="005A7E0D">
        <w:fldChar w:fldCharType="separate"/>
      </w:r>
      <w:r w:rsidR="00016177">
        <w:rPr>
          <w:noProof/>
        </w:rPr>
        <w:t>144</w:t>
      </w:r>
      <w:r w:rsidRPr="00C551E3">
        <w:fldChar w:fldCharType="end"/>
      </w:r>
      <w:bookmarkEnd w:id="4522"/>
      <w:r w:rsidRPr="00477343">
        <w:t xml:space="preserve"> – Информация о пользователях и правах доступа к формам отчетности в виде таблицы</w:t>
      </w:r>
    </w:p>
    <w:p w14:paraId="567B9CD8" w14:textId="77777777" w:rsidR="00525FFF" w:rsidRPr="00477343" w:rsidRDefault="00525FFF" w:rsidP="007C312C">
      <w:pPr>
        <w:pStyle w:val="4"/>
        <w:tabs>
          <w:tab w:val="clear" w:pos="2340"/>
          <w:tab w:val="left" w:pos="851"/>
          <w:tab w:val="left" w:pos="993"/>
          <w:tab w:val="left" w:pos="1843"/>
        </w:tabs>
        <w:spacing w:before="0" w:after="0"/>
        <w:ind w:left="0" w:firstLine="709"/>
        <w:rPr>
          <w:rFonts w:ascii="Times New Roman" w:hAnsi="Times New Roman"/>
        </w:rPr>
      </w:pPr>
      <w:r w:rsidRPr="00477343">
        <w:rPr>
          <w:rFonts w:ascii="Times New Roman" w:hAnsi="Times New Roman"/>
        </w:rPr>
        <w:t>Настройка прав доступа к организациям</w:t>
      </w:r>
    </w:p>
    <w:p w14:paraId="5F3CF0AB" w14:textId="77777777" w:rsidR="00525FFF" w:rsidRPr="00477343" w:rsidRDefault="00525FFF" w:rsidP="00525FFF">
      <w:pPr>
        <w:pStyle w:val="a4"/>
        <w:tabs>
          <w:tab w:val="left" w:pos="851"/>
        </w:tabs>
        <w:spacing w:after="0"/>
        <w:ind w:left="0"/>
        <w:rPr>
          <w:lang w:eastAsia="ru-RU"/>
        </w:rPr>
      </w:pPr>
      <w:r w:rsidRPr="00477343">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14:paraId="3FE9C708" w14:textId="4B435AC7" w:rsidR="00525FFF" w:rsidRPr="00477343" w:rsidRDefault="00525FFF" w:rsidP="00525FFF">
      <w:pPr>
        <w:pStyle w:val="a4"/>
        <w:tabs>
          <w:tab w:val="left" w:pos="851"/>
        </w:tabs>
        <w:spacing w:after="0"/>
        <w:ind w:left="0"/>
        <w:rPr>
          <w:lang w:eastAsia="ru-RU"/>
        </w:rPr>
      </w:pPr>
      <w:r w:rsidRPr="00477343">
        <w:rPr>
          <w:lang w:eastAsia="ru-RU"/>
        </w:rPr>
        <w:t xml:space="preserve">На </w:t>
      </w:r>
      <w:r w:rsidRPr="00477343">
        <w:t>рисунке</w:t>
      </w:r>
      <w:r w:rsidRPr="00477343" w:rsidDel="00707475">
        <w:rPr>
          <w:lang w:eastAsia="ru-RU"/>
        </w:rPr>
        <w:t xml:space="preserve"> </w:t>
      </w:r>
      <w:r w:rsidR="00516049" w:rsidRPr="00C551E3">
        <w:rPr>
          <w:lang w:eastAsia="ru-RU"/>
        </w:rPr>
        <w:fldChar w:fldCharType="begin"/>
      </w:r>
      <w:r w:rsidR="00516049" w:rsidRPr="00477343">
        <w:rPr>
          <w:lang w:eastAsia="ru-RU"/>
        </w:rPr>
        <w:instrText xml:space="preserve"> REF _Ref122444496 \h \#\0 </w:instrText>
      </w:r>
      <w:r w:rsidR="00FC2DE9" w:rsidRPr="00477343">
        <w:rPr>
          <w:lang w:eastAsia="ru-RU"/>
        </w:rPr>
        <w:instrText xml:space="preserve"> \* MERGEFORMAT </w:instrText>
      </w:r>
      <w:r w:rsidR="00516049" w:rsidRPr="00C551E3">
        <w:rPr>
          <w:lang w:eastAsia="ru-RU"/>
        </w:rPr>
      </w:r>
      <w:r w:rsidR="00516049" w:rsidRPr="005A7E0D">
        <w:rPr>
          <w:lang w:eastAsia="ru-RU"/>
        </w:rPr>
        <w:fldChar w:fldCharType="separate"/>
      </w:r>
      <w:r w:rsidR="00016177">
        <w:rPr>
          <w:lang w:eastAsia="ru-RU"/>
        </w:rPr>
        <w:t>145</w:t>
      </w:r>
      <w:r w:rsidR="00516049" w:rsidRPr="00C551E3">
        <w:rPr>
          <w:lang w:eastAsia="ru-RU"/>
        </w:rPr>
        <w:fldChar w:fldCharType="end"/>
      </w:r>
      <w:r w:rsidRPr="00477343">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rsidRPr="00477343">
        <w:t>в соответствии с рисунком</w:t>
      </w:r>
      <w:r w:rsidR="004C291B" w:rsidRPr="00477343">
        <w:t xml:space="preserve"> </w:t>
      </w:r>
      <w:r w:rsidRPr="00C551E3">
        <w:fldChar w:fldCharType="begin"/>
      </w:r>
      <w:r w:rsidRPr="00477343">
        <w:instrText xml:space="preserve"> REF _Ref62731718 \h \##</w:instrText>
      </w:r>
      <w:r w:rsidR="00FC2DE9" w:rsidRPr="00477343">
        <w:instrText xml:space="preserve"> \* MERGEFORMAT </w:instrText>
      </w:r>
      <w:r w:rsidRPr="005A7E0D">
        <w:fldChar w:fldCharType="separate"/>
      </w:r>
      <w:r w:rsidR="00016177">
        <w:t>7</w:t>
      </w:r>
      <w:r w:rsidRPr="00C551E3">
        <w:fldChar w:fldCharType="end"/>
      </w:r>
      <w:r w:rsidRPr="00477343">
        <w:t>.</w:t>
      </w:r>
    </w:p>
    <w:p w14:paraId="068561DD" w14:textId="77777777" w:rsidR="00525FFF" w:rsidRPr="00477343" w:rsidRDefault="00525FFF" w:rsidP="00EA5DAF">
      <w:pPr>
        <w:pStyle w:val="a4"/>
        <w:tabs>
          <w:tab w:val="left" w:pos="851"/>
        </w:tabs>
        <w:spacing w:after="0"/>
        <w:ind w:left="0" w:firstLine="0"/>
        <w:jc w:val="center"/>
        <w:rPr>
          <w:lang w:eastAsia="ru-RU"/>
        </w:rPr>
      </w:pPr>
      <w:r w:rsidRPr="00330264">
        <w:rPr>
          <w:noProof/>
          <w:lang w:eastAsia="ru-RU"/>
        </w:rPr>
        <w:lastRenderedPageBreak/>
        <w:drawing>
          <wp:inline distT="0" distB="0" distL="0" distR="0" wp14:anchorId="73A8A496" wp14:editId="27BF04E1">
            <wp:extent cx="5940425" cy="3315335"/>
            <wp:effectExtent l="0" t="0" r="317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40425" cy="3315335"/>
                    </a:xfrm>
                    <a:prstGeom prst="rect">
                      <a:avLst/>
                    </a:prstGeom>
                  </pic:spPr>
                </pic:pic>
              </a:graphicData>
            </a:graphic>
          </wp:inline>
        </w:drawing>
      </w:r>
    </w:p>
    <w:p w14:paraId="46081A99" w14:textId="5E41B728" w:rsidR="00525FFF" w:rsidRPr="00477343" w:rsidRDefault="00525FFF" w:rsidP="007C312C">
      <w:pPr>
        <w:pStyle w:val="afff0"/>
        <w:tabs>
          <w:tab w:val="left" w:pos="851"/>
        </w:tabs>
        <w:spacing w:after="120"/>
        <w:ind w:left="0" w:firstLine="0"/>
        <w:jc w:val="center"/>
      </w:pPr>
      <w:bookmarkStart w:id="4523" w:name="_Ref122444496"/>
      <w:r w:rsidRPr="00477343">
        <w:t xml:space="preserve">Рисунок </w:t>
      </w:r>
      <w:r w:rsidRPr="00C551E3">
        <w:fldChar w:fldCharType="begin"/>
      </w:r>
      <w:r w:rsidRPr="00477343">
        <w:instrText>SEQ Рисунок \* ARABIC</w:instrText>
      </w:r>
      <w:r w:rsidRPr="005A7E0D">
        <w:fldChar w:fldCharType="separate"/>
      </w:r>
      <w:r w:rsidR="00016177">
        <w:rPr>
          <w:noProof/>
        </w:rPr>
        <w:t>145</w:t>
      </w:r>
      <w:r w:rsidRPr="00C551E3">
        <w:fldChar w:fldCharType="end"/>
      </w:r>
      <w:bookmarkEnd w:id="4523"/>
      <w:r w:rsidRPr="00477343">
        <w:t xml:space="preserve"> – Настройка прав доступа к организациям</w:t>
      </w:r>
    </w:p>
    <w:p w14:paraId="3FF14C14" w14:textId="7FCB813C" w:rsidR="00525FFF" w:rsidRPr="00477343" w:rsidRDefault="00525FFF" w:rsidP="007C312C">
      <w:pPr>
        <w:pStyle w:val="a4"/>
        <w:tabs>
          <w:tab w:val="left" w:pos="851"/>
        </w:tabs>
        <w:spacing w:after="0"/>
        <w:ind w:left="0"/>
        <w:rPr>
          <w:lang w:eastAsia="ru-RU"/>
        </w:rPr>
      </w:pPr>
      <w:r w:rsidRPr="00477343">
        <w:rPr>
          <w:lang w:eastAsia="ru-RU"/>
        </w:rPr>
        <w:t xml:space="preserve">Программа позволяет создать группу организаций (свод), для этого следует нажать на кнопку «+», откроется окно создания свода </w:t>
      </w:r>
      <w:r w:rsidRPr="00477343">
        <w:t>в соответствии с рисунком</w:t>
      </w:r>
      <w:r w:rsidR="00E65D7A" w:rsidRPr="00477343">
        <w:t xml:space="preserve"> </w:t>
      </w:r>
      <w:r w:rsidR="00E65D7A" w:rsidRPr="00C551E3">
        <w:fldChar w:fldCharType="begin"/>
      </w:r>
      <w:r w:rsidR="00E65D7A" w:rsidRPr="00477343">
        <w:instrText xml:space="preserve"> REF _Ref122444567 \h\#\0  </w:instrText>
      </w:r>
      <w:r w:rsidR="00FC2DE9" w:rsidRPr="00477343">
        <w:instrText xml:space="preserve"> \* MERGEFORMAT </w:instrText>
      </w:r>
      <w:r w:rsidR="00E65D7A" w:rsidRPr="005A7E0D">
        <w:fldChar w:fldCharType="separate"/>
      </w:r>
      <w:r w:rsidR="00016177">
        <w:t>146</w:t>
      </w:r>
      <w:r w:rsidR="00E65D7A" w:rsidRPr="00C551E3">
        <w:fldChar w:fldCharType="end"/>
      </w:r>
      <w:r w:rsidRPr="00477343">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14:paraId="270075B5" w14:textId="77777777" w:rsidR="00525FFF" w:rsidRPr="00477343" w:rsidRDefault="00525FFF" w:rsidP="00525FFF">
      <w:pPr>
        <w:pStyle w:val="afff0"/>
        <w:tabs>
          <w:tab w:val="left" w:pos="851"/>
        </w:tabs>
        <w:spacing w:before="120" w:after="120"/>
        <w:ind w:left="0" w:firstLine="0"/>
        <w:jc w:val="center"/>
      </w:pPr>
      <w:r w:rsidRPr="00330264">
        <w:rPr>
          <w:noProof/>
          <w:lang w:eastAsia="ru-RU"/>
        </w:rPr>
        <w:drawing>
          <wp:inline distT="0" distB="0" distL="0" distR="0" wp14:anchorId="662B0547" wp14:editId="1B7650F5">
            <wp:extent cx="3987800" cy="2828290"/>
            <wp:effectExtent l="0" t="0" r="0" b="0"/>
            <wp:docPr id="22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47"/>
                    <pic:cNvPicPr>
                      <a:picLocks noChangeAspect="1" noChangeArrowheads="1"/>
                    </pic:cNvPicPr>
                  </pic:nvPicPr>
                  <pic:blipFill>
                    <a:blip r:embed="rId204"/>
                    <a:stretch>
                      <a:fillRect/>
                    </a:stretch>
                  </pic:blipFill>
                  <pic:spPr bwMode="auto">
                    <a:xfrm>
                      <a:off x="0" y="0"/>
                      <a:ext cx="3987800" cy="2828290"/>
                    </a:xfrm>
                    <a:prstGeom prst="rect">
                      <a:avLst/>
                    </a:prstGeom>
                  </pic:spPr>
                </pic:pic>
              </a:graphicData>
            </a:graphic>
          </wp:inline>
        </w:drawing>
      </w:r>
    </w:p>
    <w:p w14:paraId="57B05D72" w14:textId="3EB284F0" w:rsidR="00525FFF" w:rsidRPr="00477343" w:rsidRDefault="00525FFF" w:rsidP="007C312C">
      <w:pPr>
        <w:pStyle w:val="afff0"/>
        <w:tabs>
          <w:tab w:val="left" w:pos="851"/>
        </w:tabs>
        <w:spacing w:after="120"/>
        <w:ind w:left="0" w:firstLine="0"/>
        <w:jc w:val="center"/>
      </w:pPr>
      <w:bookmarkStart w:id="4524" w:name="_Ref122444567"/>
      <w:r w:rsidRPr="00477343">
        <w:t xml:space="preserve">Рисунок </w:t>
      </w:r>
      <w:r w:rsidRPr="00C551E3">
        <w:fldChar w:fldCharType="begin"/>
      </w:r>
      <w:r w:rsidRPr="00477343">
        <w:instrText>SEQ Рисунок \* ARABIC</w:instrText>
      </w:r>
      <w:r w:rsidRPr="005A7E0D">
        <w:fldChar w:fldCharType="separate"/>
      </w:r>
      <w:r w:rsidR="00016177">
        <w:rPr>
          <w:noProof/>
        </w:rPr>
        <w:t>146</w:t>
      </w:r>
      <w:r w:rsidRPr="00C551E3">
        <w:fldChar w:fldCharType="end"/>
      </w:r>
      <w:bookmarkEnd w:id="4524"/>
      <w:r w:rsidRPr="00477343">
        <w:t xml:space="preserve"> – Окно создания свода</w:t>
      </w:r>
    </w:p>
    <w:p w14:paraId="23FDBD33" w14:textId="029F9194" w:rsidR="00525FFF" w:rsidRPr="00477343" w:rsidRDefault="00525FFF" w:rsidP="00525FFF">
      <w:pPr>
        <w:pStyle w:val="a4"/>
        <w:tabs>
          <w:tab w:val="left" w:pos="851"/>
        </w:tabs>
        <w:ind w:left="0"/>
        <w:rPr>
          <w:lang w:eastAsia="ru-RU"/>
        </w:rPr>
      </w:pPr>
      <w:r w:rsidRPr="00477343">
        <w:rPr>
          <w:lang w:eastAsia="ru-RU"/>
        </w:rPr>
        <w:t xml:space="preserve">Аналогичным образом организации (своды) назначаются пользователю. Для этого </w:t>
      </w:r>
      <w:r w:rsidRPr="00477343">
        <w:t>в соответствии с рисунком</w:t>
      </w:r>
      <w:r w:rsidRPr="00C551E3">
        <w:fldChar w:fldCharType="begin"/>
      </w:r>
      <w:r w:rsidRPr="00477343">
        <w:instrText xml:space="preserve"> REF _Ref122444603 \h</w:instrText>
      </w:r>
      <w:r w:rsidR="00EA441C" w:rsidRPr="00477343">
        <w:instrText xml:space="preserve">\#\ 0 </w:instrText>
      </w:r>
      <w:r w:rsidRPr="00477343">
        <w:instrText xml:space="preserve"> </w:instrText>
      </w:r>
      <w:r w:rsidR="00FC2DE9" w:rsidRPr="00477343">
        <w:instrText xml:space="preserve"> \* MERGEFORMAT </w:instrText>
      </w:r>
      <w:r w:rsidRPr="005A7E0D">
        <w:fldChar w:fldCharType="separate"/>
      </w:r>
      <w:r w:rsidR="00016177" w:rsidRPr="00477343">
        <w:t xml:space="preserve"> </w:t>
      </w:r>
      <w:r w:rsidR="00016177">
        <w:t>147</w:t>
      </w:r>
      <w:r w:rsidRPr="00C551E3">
        <w:fldChar w:fldCharType="end"/>
      </w:r>
      <w:r w:rsidRPr="00477343">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14:paraId="58501EC0" w14:textId="77777777" w:rsidR="00525FFF" w:rsidRPr="00477343" w:rsidRDefault="00525FFF" w:rsidP="00525FFF">
      <w:pPr>
        <w:pStyle w:val="afff0"/>
        <w:tabs>
          <w:tab w:val="left" w:pos="851"/>
        </w:tabs>
        <w:spacing w:before="120" w:after="120"/>
        <w:ind w:left="0" w:firstLine="0"/>
        <w:jc w:val="center"/>
      </w:pPr>
      <w:r w:rsidRPr="00330264">
        <w:rPr>
          <w:noProof/>
          <w:lang w:eastAsia="ru-RU"/>
        </w:rPr>
        <w:lastRenderedPageBreak/>
        <w:drawing>
          <wp:inline distT="0" distB="0" distL="0" distR="0" wp14:anchorId="250C8A84" wp14:editId="6D2AB6AD">
            <wp:extent cx="5940425" cy="3069204"/>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940907" cy="3069453"/>
                    </a:xfrm>
                    <a:prstGeom prst="rect">
                      <a:avLst/>
                    </a:prstGeom>
                  </pic:spPr>
                </pic:pic>
              </a:graphicData>
            </a:graphic>
          </wp:inline>
        </w:drawing>
      </w:r>
    </w:p>
    <w:p w14:paraId="14B881B2" w14:textId="26298CEF" w:rsidR="00525FFF" w:rsidRPr="00477343" w:rsidRDefault="00525FFF" w:rsidP="007C312C">
      <w:pPr>
        <w:pStyle w:val="afff0"/>
        <w:tabs>
          <w:tab w:val="left" w:pos="851"/>
        </w:tabs>
        <w:spacing w:after="120"/>
        <w:ind w:left="0" w:firstLine="0"/>
        <w:jc w:val="center"/>
      </w:pPr>
      <w:bookmarkStart w:id="4525" w:name="_Ref122444603"/>
      <w:r w:rsidRPr="00477343">
        <w:t xml:space="preserve">Рисунок </w:t>
      </w:r>
      <w:r w:rsidRPr="00C551E3">
        <w:fldChar w:fldCharType="begin"/>
      </w:r>
      <w:r w:rsidRPr="00477343">
        <w:instrText>SEQ Рисунок \* ARABIC</w:instrText>
      </w:r>
      <w:r w:rsidRPr="005A7E0D">
        <w:fldChar w:fldCharType="separate"/>
      </w:r>
      <w:r w:rsidR="00016177">
        <w:rPr>
          <w:noProof/>
        </w:rPr>
        <w:t>147</w:t>
      </w:r>
      <w:r w:rsidRPr="00C551E3">
        <w:fldChar w:fldCharType="end"/>
      </w:r>
      <w:bookmarkEnd w:id="4525"/>
      <w:r w:rsidRPr="00477343">
        <w:t xml:space="preserve"> – Пользователь с настроенными правами доступа к организациям</w:t>
      </w:r>
    </w:p>
    <w:p w14:paraId="05544A42" w14:textId="36B02340" w:rsidR="00525FFF" w:rsidRPr="00477343" w:rsidRDefault="00525FFF" w:rsidP="007C312C">
      <w:pPr>
        <w:pStyle w:val="a4"/>
        <w:tabs>
          <w:tab w:val="left" w:pos="851"/>
        </w:tabs>
        <w:spacing w:after="0"/>
        <w:ind w:left="0"/>
        <w:rPr>
          <w:lang w:eastAsia="ru-RU"/>
        </w:rPr>
      </w:pPr>
      <w:r w:rsidRPr="00477343">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rsidR="00E459DA" w:rsidRPr="00477343">
        <w:t>ОФ</w:t>
      </w:r>
      <w:r w:rsidRPr="00477343">
        <w:rPr>
          <w:lang w:eastAsia="ru-RU"/>
        </w:rPr>
        <w:t xml:space="preserve">. В противном случае доступная организация определяется </w:t>
      </w:r>
      <w:r w:rsidR="00E632AA" w:rsidRPr="00477343">
        <w:rPr>
          <w:lang w:eastAsia="ru-RU"/>
        </w:rPr>
        <w:t xml:space="preserve">объединением </w:t>
      </w:r>
      <w:r w:rsidRPr="00477343">
        <w:rPr>
          <w:lang w:eastAsia="ru-RU"/>
        </w:rPr>
        <w:t xml:space="preserve">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w:t>
      </w:r>
      <w:r w:rsidR="00B023CF" w:rsidRPr="00477343">
        <w:rPr>
          <w:lang w:eastAsia="ru-RU"/>
        </w:rPr>
        <w:t xml:space="preserve">данный </w:t>
      </w:r>
      <w:r w:rsidRPr="00477343">
        <w:rPr>
          <w:lang w:eastAsia="ru-RU"/>
        </w:rPr>
        <w:t>свод у пользователей будут автоматически удалены.</w:t>
      </w:r>
    </w:p>
    <w:p w14:paraId="0DB1691F" w14:textId="26D9BA17" w:rsidR="005C3E52" w:rsidRPr="00477343" w:rsidRDefault="00016436" w:rsidP="007C312C">
      <w:pPr>
        <w:pStyle w:val="30"/>
        <w:tabs>
          <w:tab w:val="clear" w:pos="2340"/>
          <w:tab w:val="left" w:pos="851"/>
          <w:tab w:val="left" w:pos="1560"/>
        </w:tabs>
        <w:spacing w:before="0" w:after="0"/>
        <w:ind w:left="0" w:firstLine="709"/>
      </w:pPr>
      <w:bookmarkStart w:id="4526" w:name="_Toc176536788"/>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оператора</w:t>
      </w:r>
      <w:bookmarkEnd w:id="4526"/>
    </w:p>
    <w:p w14:paraId="6A1A8501" w14:textId="77777777" w:rsidR="005C3E52" w:rsidRPr="00477343" w:rsidRDefault="00016436" w:rsidP="00A84F94">
      <w:pPr>
        <w:pStyle w:val="afff0"/>
        <w:tabs>
          <w:tab w:val="left" w:pos="851"/>
        </w:tabs>
        <w:ind w:left="0"/>
      </w:pPr>
      <w:r w:rsidRPr="00477343">
        <w:t xml:space="preserve">Для работы в режиме оператора пользователю должна быть назначена роль </w:t>
      </w:r>
      <w:r w:rsidRPr="00477343">
        <w:br/>
      </w:r>
      <w:proofErr w:type="spellStart"/>
      <w:r w:rsidRPr="00477343">
        <w:t>Delta.delta-ko.Operator</w:t>
      </w:r>
      <w:proofErr w:type="spellEnd"/>
      <w:r w:rsidRPr="00477343">
        <w:t>.</w:t>
      </w:r>
    </w:p>
    <w:p w14:paraId="166D60CA" w14:textId="09F510ED" w:rsidR="005C3E52" w:rsidRPr="00477343" w:rsidRDefault="00016436" w:rsidP="00A84F94">
      <w:pPr>
        <w:pStyle w:val="afff0"/>
        <w:tabs>
          <w:tab w:val="left" w:pos="851"/>
        </w:tabs>
        <w:ind w:left="0"/>
      </w:pPr>
      <w:r w:rsidRPr="00477343">
        <w:t xml:space="preserve">При запуске Расширения откроется пространство идентификации в соответствии с </w:t>
      </w:r>
      <w:r w:rsidR="00F66E43" w:rsidRPr="00477343">
        <w:t>рисунком</w:t>
      </w:r>
      <w:r w:rsidR="00F66E43" w:rsidRPr="00477343" w:rsidDel="00707475">
        <w:t xml:space="preserve"> </w:t>
      </w:r>
      <w:r w:rsidRPr="00C551E3">
        <w:fldChar w:fldCharType="begin"/>
      </w:r>
      <w:r w:rsidRPr="00477343">
        <w:instrText>REF _Ref85198319 \h</w:instrText>
      </w:r>
      <w:r w:rsidR="00F66E43" w:rsidRPr="00477343">
        <w:instrText>\##</w:instrText>
      </w:r>
      <w:r w:rsidR="00FC2DE9" w:rsidRPr="00477343">
        <w:instrText xml:space="preserve"> \* MERGEFORMAT </w:instrText>
      </w:r>
      <w:r w:rsidRPr="005A7E0D">
        <w:fldChar w:fldCharType="separate"/>
      </w:r>
      <w:r w:rsidR="00016177">
        <w:t>148</w:t>
      </w:r>
      <w:r w:rsidRPr="00C551E3">
        <w:fldChar w:fldCharType="end"/>
      </w:r>
      <w:r w:rsidRPr="00477343">
        <w:t>.</w:t>
      </w:r>
    </w:p>
    <w:p w14:paraId="7D26EEA9" w14:textId="77777777" w:rsidR="005C3E52" w:rsidRPr="00477343" w:rsidRDefault="00911BF0" w:rsidP="00A84F94">
      <w:pPr>
        <w:pStyle w:val="afff0"/>
        <w:tabs>
          <w:tab w:val="left" w:pos="851"/>
        </w:tabs>
        <w:ind w:left="0" w:firstLine="0"/>
        <w:jc w:val="center"/>
        <w:rPr>
          <w:lang w:val="en-US"/>
        </w:rPr>
      </w:pPr>
      <w:r w:rsidRPr="00330264">
        <w:rPr>
          <w:noProof/>
          <w:lang w:eastAsia="ru-RU"/>
        </w:rPr>
        <w:drawing>
          <wp:inline distT="0" distB="0" distL="0" distR="0" wp14:anchorId="1AAF0B0D" wp14:editId="4847C378">
            <wp:extent cx="5940425" cy="2787015"/>
            <wp:effectExtent l="0" t="0" r="317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940425" cy="2787015"/>
                    </a:xfrm>
                    <a:prstGeom prst="rect">
                      <a:avLst/>
                    </a:prstGeom>
                  </pic:spPr>
                </pic:pic>
              </a:graphicData>
            </a:graphic>
          </wp:inline>
        </w:drawing>
      </w:r>
    </w:p>
    <w:p w14:paraId="599EBBF5" w14:textId="076D9D93" w:rsidR="005C3E52" w:rsidRPr="00477343" w:rsidRDefault="00016436" w:rsidP="007C312C">
      <w:pPr>
        <w:pStyle w:val="afff0"/>
        <w:tabs>
          <w:tab w:val="left" w:pos="851"/>
        </w:tabs>
        <w:spacing w:after="120"/>
        <w:ind w:left="0" w:firstLine="0"/>
        <w:jc w:val="center"/>
      </w:pPr>
      <w:bookmarkStart w:id="4527" w:name="_Ref85198319"/>
      <w:r w:rsidRPr="00477343">
        <w:lastRenderedPageBreak/>
        <w:t xml:space="preserve">Рисунок </w:t>
      </w:r>
      <w:r w:rsidRPr="00C551E3">
        <w:fldChar w:fldCharType="begin"/>
      </w:r>
      <w:r w:rsidRPr="00477343">
        <w:instrText>SEQ Рисунок \* ARABIC</w:instrText>
      </w:r>
      <w:r w:rsidRPr="005A7E0D">
        <w:fldChar w:fldCharType="separate"/>
      </w:r>
      <w:r w:rsidR="00016177">
        <w:rPr>
          <w:noProof/>
        </w:rPr>
        <w:t>148</w:t>
      </w:r>
      <w:r w:rsidRPr="00C551E3">
        <w:fldChar w:fldCharType="end"/>
      </w:r>
      <w:bookmarkEnd w:id="4527"/>
      <w:r w:rsidRPr="00477343">
        <w:t xml:space="preserve"> – Окно работы оператора</w:t>
      </w:r>
    </w:p>
    <w:p w14:paraId="399D9BDE" w14:textId="08A581D0" w:rsidR="005C3E52" w:rsidRPr="00477343" w:rsidRDefault="00016436" w:rsidP="00A84F94">
      <w:pPr>
        <w:pStyle w:val="afff0"/>
        <w:tabs>
          <w:tab w:val="left" w:pos="851"/>
        </w:tabs>
        <w:ind w:left="0"/>
      </w:pPr>
      <w:r w:rsidRPr="00477343">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w:t>
      </w:r>
      <w:r w:rsidR="00F66E43" w:rsidRPr="00477343">
        <w:t>рисунком</w:t>
      </w:r>
      <w:r w:rsidR="00F66E43" w:rsidRPr="00477343" w:rsidDel="00707475">
        <w:t xml:space="preserve"> </w:t>
      </w:r>
      <w:r w:rsidRPr="00C551E3">
        <w:fldChar w:fldCharType="begin"/>
      </w:r>
      <w:r w:rsidRPr="00477343">
        <w:instrText>REF _Ref85198338 \h</w:instrText>
      </w:r>
      <w:r w:rsidR="00F66E43" w:rsidRPr="00477343">
        <w:instrText>\##</w:instrText>
      </w:r>
      <w:r w:rsidR="00FC2DE9" w:rsidRPr="00477343">
        <w:instrText xml:space="preserve"> \* MERGEFORMAT </w:instrText>
      </w:r>
      <w:r w:rsidRPr="005A7E0D">
        <w:fldChar w:fldCharType="separate"/>
      </w:r>
      <w:r w:rsidR="00016177">
        <w:t>149</w:t>
      </w:r>
      <w:r w:rsidRPr="00C551E3">
        <w:fldChar w:fldCharType="end"/>
      </w:r>
      <w:r w:rsidRPr="00477343">
        <w:t>.</w:t>
      </w:r>
    </w:p>
    <w:p w14:paraId="6E7162C5"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422B2F5" wp14:editId="423804BF">
            <wp:extent cx="5940425" cy="922655"/>
            <wp:effectExtent l="0" t="0" r="0" b="0"/>
            <wp:docPr id="12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34"/>
                    <pic:cNvPicPr>
                      <a:picLocks noChangeAspect="1" noChangeArrowheads="1"/>
                    </pic:cNvPicPr>
                  </pic:nvPicPr>
                  <pic:blipFill>
                    <a:blip r:embed="rId207"/>
                    <a:stretch>
                      <a:fillRect/>
                    </a:stretch>
                  </pic:blipFill>
                  <pic:spPr bwMode="auto">
                    <a:xfrm>
                      <a:off x="0" y="0"/>
                      <a:ext cx="5940425" cy="922655"/>
                    </a:xfrm>
                    <a:prstGeom prst="rect">
                      <a:avLst/>
                    </a:prstGeom>
                  </pic:spPr>
                </pic:pic>
              </a:graphicData>
            </a:graphic>
          </wp:inline>
        </w:drawing>
      </w:r>
    </w:p>
    <w:p w14:paraId="0EE71894" w14:textId="72457472" w:rsidR="005C3E52" w:rsidRPr="00477343" w:rsidRDefault="00016436" w:rsidP="007C312C">
      <w:pPr>
        <w:pStyle w:val="afff0"/>
        <w:tabs>
          <w:tab w:val="left" w:pos="851"/>
        </w:tabs>
        <w:spacing w:after="120"/>
        <w:ind w:left="0" w:firstLine="0"/>
        <w:jc w:val="center"/>
      </w:pPr>
      <w:bookmarkStart w:id="4528" w:name="_Ref85198338"/>
      <w:r w:rsidRPr="00477343">
        <w:t xml:space="preserve">Рисунок </w:t>
      </w:r>
      <w:r w:rsidRPr="00C551E3">
        <w:fldChar w:fldCharType="begin"/>
      </w:r>
      <w:r w:rsidRPr="00477343">
        <w:instrText>SEQ Рисунок \* ARABIC</w:instrText>
      </w:r>
      <w:r w:rsidRPr="005A7E0D">
        <w:fldChar w:fldCharType="separate"/>
      </w:r>
      <w:r w:rsidR="00016177">
        <w:rPr>
          <w:noProof/>
        </w:rPr>
        <w:t>149</w:t>
      </w:r>
      <w:r w:rsidRPr="00C551E3">
        <w:fldChar w:fldCharType="end"/>
      </w:r>
      <w:bookmarkEnd w:id="4528"/>
      <w:r w:rsidRPr="00477343">
        <w:t xml:space="preserve"> – Пиктограмма «Замок» на </w:t>
      </w:r>
      <w:r w:rsidR="00E459DA" w:rsidRPr="00477343">
        <w:t>ОФ</w:t>
      </w:r>
      <w:r w:rsidRPr="00477343">
        <w:t xml:space="preserve"> (открыт)</w:t>
      </w:r>
    </w:p>
    <w:p w14:paraId="52A6A6BA" w14:textId="02A5408B" w:rsidR="005C3E52" w:rsidRPr="00477343" w:rsidRDefault="00016436" w:rsidP="00A84F94">
      <w:pPr>
        <w:pStyle w:val="afff0"/>
        <w:tabs>
          <w:tab w:val="left" w:pos="851"/>
        </w:tabs>
        <w:ind w:left="0"/>
      </w:pPr>
      <w:r w:rsidRPr="00477343">
        <w:t xml:space="preserve">Пиктограмма может менять состояние, если </w:t>
      </w:r>
      <w:r w:rsidR="00E459DA" w:rsidRPr="00477343">
        <w:t>ОФ</w:t>
      </w:r>
      <w:r w:rsidRPr="00477343">
        <w:t xml:space="preserve"> находится в состоянии редактирования она будет отображена в соответствии с </w:t>
      </w:r>
      <w:r w:rsidR="00F66E43" w:rsidRPr="00477343">
        <w:t>рисунком</w:t>
      </w:r>
      <w:r w:rsidR="00F66E43" w:rsidRPr="00477343" w:rsidDel="00707475">
        <w:t xml:space="preserve"> </w:t>
      </w:r>
      <w:r w:rsidRPr="00C551E3">
        <w:fldChar w:fldCharType="begin"/>
      </w:r>
      <w:r w:rsidRPr="00477343">
        <w:instrText>REF _Ref85198369 \h</w:instrText>
      </w:r>
      <w:r w:rsidR="00F66E43" w:rsidRPr="00477343">
        <w:instrText>\##</w:instrText>
      </w:r>
      <w:r w:rsidR="00FC2DE9" w:rsidRPr="00477343">
        <w:instrText xml:space="preserve"> \* MERGEFORMAT </w:instrText>
      </w:r>
      <w:r w:rsidRPr="005A7E0D">
        <w:fldChar w:fldCharType="separate"/>
      </w:r>
      <w:r w:rsidR="00016177">
        <w:t>150</w:t>
      </w:r>
      <w:r w:rsidRPr="00C551E3">
        <w:fldChar w:fldCharType="end"/>
      </w:r>
      <w:r w:rsidRPr="00477343">
        <w:t>.</w:t>
      </w:r>
    </w:p>
    <w:p w14:paraId="5E5719EA"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7A1ADF83" wp14:editId="73FD9368">
            <wp:extent cx="5486400" cy="784860"/>
            <wp:effectExtent l="0" t="0" r="0" b="0"/>
            <wp:docPr id="125"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62"/>
                    <pic:cNvPicPr>
                      <a:picLocks noChangeAspect="1" noChangeArrowheads="1"/>
                    </pic:cNvPicPr>
                  </pic:nvPicPr>
                  <pic:blipFill>
                    <a:blip r:embed="rId208"/>
                    <a:stretch>
                      <a:fillRect/>
                    </a:stretch>
                  </pic:blipFill>
                  <pic:spPr bwMode="auto">
                    <a:xfrm>
                      <a:off x="0" y="0"/>
                      <a:ext cx="5486400" cy="784860"/>
                    </a:xfrm>
                    <a:prstGeom prst="rect">
                      <a:avLst/>
                    </a:prstGeom>
                  </pic:spPr>
                </pic:pic>
              </a:graphicData>
            </a:graphic>
          </wp:inline>
        </w:drawing>
      </w:r>
    </w:p>
    <w:p w14:paraId="4E8A18DF" w14:textId="2308EE88" w:rsidR="005C3E52" w:rsidRPr="00477343" w:rsidRDefault="00016436" w:rsidP="007C312C">
      <w:pPr>
        <w:pStyle w:val="afff0"/>
        <w:tabs>
          <w:tab w:val="left" w:pos="851"/>
        </w:tabs>
        <w:spacing w:after="120"/>
        <w:ind w:left="0" w:firstLine="0"/>
        <w:jc w:val="center"/>
      </w:pPr>
      <w:bookmarkStart w:id="4529" w:name="_Ref85198369"/>
      <w:r w:rsidRPr="00477343">
        <w:t xml:space="preserve">Рисунок </w:t>
      </w:r>
      <w:r w:rsidRPr="00C551E3">
        <w:fldChar w:fldCharType="begin"/>
      </w:r>
      <w:r w:rsidRPr="00477343">
        <w:instrText>SEQ Рисунок \* ARABIC</w:instrText>
      </w:r>
      <w:r w:rsidRPr="005A7E0D">
        <w:fldChar w:fldCharType="separate"/>
      </w:r>
      <w:r w:rsidR="00016177">
        <w:rPr>
          <w:noProof/>
        </w:rPr>
        <w:t>150</w:t>
      </w:r>
      <w:r w:rsidRPr="00C551E3">
        <w:fldChar w:fldCharType="end"/>
      </w:r>
      <w:bookmarkEnd w:id="4529"/>
      <w:r w:rsidRPr="00477343">
        <w:t xml:space="preserve"> – Пиктограмма «Замок» на </w:t>
      </w:r>
      <w:r w:rsidR="00E459DA" w:rsidRPr="00477343">
        <w:t>ОФ</w:t>
      </w:r>
      <w:r w:rsidRPr="00477343">
        <w:t xml:space="preserve"> (закрыт)</w:t>
      </w:r>
    </w:p>
    <w:p w14:paraId="22E90E50" w14:textId="02D44040" w:rsidR="005C3E52" w:rsidRPr="00477343" w:rsidRDefault="00016436" w:rsidP="00A84F94">
      <w:pPr>
        <w:pStyle w:val="afff0"/>
        <w:tabs>
          <w:tab w:val="left" w:pos="851"/>
        </w:tabs>
        <w:ind w:left="0"/>
      </w:pPr>
      <w:r w:rsidRPr="00477343">
        <w:t xml:space="preserve">Если «Замок» закрыт – это означает, что </w:t>
      </w:r>
      <w:r w:rsidR="00E459DA" w:rsidRPr="00477343">
        <w:t>ОФ</w:t>
      </w:r>
      <w:r w:rsidRPr="00477343">
        <w:t xml:space="preserve">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w:t>
      </w:r>
      <w:r w:rsidR="00E459DA" w:rsidRPr="00477343">
        <w:t>ОФ</w:t>
      </w:r>
      <w:r w:rsidRPr="00477343">
        <w:t xml:space="preserve"> будет разблокирована после закрытия окна редактирования. Кроме того, доступ к </w:t>
      </w:r>
      <w:r w:rsidR="00E459DA" w:rsidRPr="00477343">
        <w:t>ОФ</w:t>
      </w:r>
      <w:r w:rsidRPr="00477343">
        <w:t xml:space="preserve"> можно принудительно разблокировать пользователем с ролью «Администратор» Расширения.</w:t>
      </w:r>
    </w:p>
    <w:p w14:paraId="11673B52" w14:textId="5BD6AB2F" w:rsidR="00B45A96" w:rsidRPr="00477343" w:rsidRDefault="00B45A96">
      <w:pPr>
        <w:pStyle w:val="afff0"/>
        <w:tabs>
          <w:tab w:val="left" w:pos="851"/>
        </w:tabs>
        <w:ind w:left="0"/>
      </w:pPr>
      <w:r w:rsidRPr="00477343">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w:t>
      </w:r>
      <w:r w:rsidR="00B472F7" w:rsidRPr="00477343">
        <w:t xml:space="preserve">в соответствии с рисунком </w:t>
      </w:r>
      <w:r w:rsidR="00B472F7" w:rsidRPr="00C551E3">
        <w:fldChar w:fldCharType="begin"/>
      </w:r>
      <w:r w:rsidR="00B472F7" w:rsidRPr="00477343">
        <w:instrText xml:space="preserve"> REF _Ref126740501 \h\## </w:instrText>
      </w:r>
      <w:r w:rsidR="00FC2DE9" w:rsidRPr="00477343">
        <w:instrText xml:space="preserve"> \* MERGEFORMAT </w:instrText>
      </w:r>
      <w:r w:rsidR="00B472F7" w:rsidRPr="005A7E0D">
        <w:fldChar w:fldCharType="separate"/>
      </w:r>
      <w:r w:rsidR="00016177">
        <w:t>151</w:t>
      </w:r>
      <w:r w:rsidR="00B472F7" w:rsidRPr="00C551E3">
        <w:fldChar w:fldCharType="end"/>
      </w:r>
      <w:r w:rsidR="00B472F7" w:rsidRPr="00477343">
        <w:t xml:space="preserve"> </w:t>
      </w:r>
      <w:r w:rsidRPr="00477343">
        <w:t>на иконку «замок» и продолжить редактирование.</w:t>
      </w:r>
    </w:p>
    <w:p w14:paraId="195D0D22" w14:textId="00D74C0C" w:rsidR="00B45A96" w:rsidRPr="00477343" w:rsidRDefault="00B45A96" w:rsidP="00EA5DAF">
      <w:pPr>
        <w:pStyle w:val="afff0"/>
        <w:tabs>
          <w:tab w:val="left" w:pos="851"/>
        </w:tabs>
        <w:ind w:left="0" w:firstLine="0"/>
        <w:jc w:val="center"/>
      </w:pPr>
      <w:r w:rsidRPr="00330264">
        <w:rPr>
          <w:noProof/>
          <w:lang w:eastAsia="ru-RU"/>
        </w:rPr>
        <w:drawing>
          <wp:inline distT="0" distB="0" distL="0" distR="0" wp14:anchorId="5E8D0BA6" wp14:editId="6404CE59">
            <wp:extent cx="3972560" cy="814225"/>
            <wp:effectExtent l="0" t="0" r="0" b="508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007344" cy="821354"/>
                    </a:xfrm>
                    <a:prstGeom prst="rect">
                      <a:avLst/>
                    </a:prstGeom>
                  </pic:spPr>
                </pic:pic>
              </a:graphicData>
            </a:graphic>
          </wp:inline>
        </w:drawing>
      </w:r>
    </w:p>
    <w:p w14:paraId="6AD75246" w14:textId="1FF87E9A" w:rsidR="00B45A96" w:rsidRPr="00477343" w:rsidRDefault="00B45A96" w:rsidP="00B472F7">
      <w:pPr>
        <w:pStyle w:val="afff0"/>
        <w:tabs>
          <w:tab w:val="left" w:pos="851"/>
        </w:tabs>
        <w:spacing w:after="120"/>
        <w:ind w:left="0" w:firstLine="0"/>
        <w:jc w:val="center"/>
      </w:pPr>
      <w:bookmarkStart w:id="4530" w:name="_Ref126740501"/>
      <w:r w:rsidRPr="00477343">
        <w:t xml:space="preserve">Рисунок </w:t>
      </w:r>
      <w:r w:rsidRPr="00C551E3">
        <w:fldChar w:fldCharType="begin"/>
      </w:r>
      <w:r w:rsidRPr="00477343">
        <w:instrText>SEQ Рисунок \* ARABIC</w:instrText>
      </w:r>
      <w:r w:rsidRPr="005A7E0D">
        <w:fldChar w:fldCharType="separate"/>
      </w:r>
      <w:r w:rsidR="00016177">
        <w:rPr>
          <w:noProof/>
        </w:rPr>
        <w:t>151</w:t>
      </w:r>
      <w:r w:rsidRPr="00C551E3">
        <w:fldChar w:fldCharType="end"/>
      </w:r>
      <w:bookmarkEnd w:id="4530"/>
      <w:r w:rsidRPr="00477343">
        <w:t xml:space="preserve"> – Разблокировка отчета</w:t>
      </w:r>
    </w:p>
    <w:p w14:paraId="61D6CABC" w14:textId="5B2D784E" w:rsidR="005C3E52" w:rsidRPr="00477343" w:rsidRDefault="00016436" w:rsidP="007C312C">
      <w:pPr>
        <w:pStyle w:val="30"/>
        <w:tabs>
          <w:tab w:val="clear" w:pos="2340"/>
          <w:tab w:val="left" w:pos="851"/>
          <w:tab w:val="left" w:pos="1560"/>
        </w:tabs>
        <w:spacing w:before="0" w:after="0"/>
        <w:ind w:left="0" w:firstLine="709"/>
      </w:pPr>
      <w:bookmarkStart w:id="4531" w:name="_Toc94180514"/>
      <w:bookmarkStart w:id="4532" w:name="_Toc94101077"/>
      <w:bookmarkStart w:id="4533" w:name="_Toc94099694"/>
      <w:bookmarkStart w:id="4534" w:name="_Toc94099576"/>
      <w:bookmarkStart w:id="4535" w:name="_Ref85207730"/>
      <w:bookmarkStart w:id="4536" w:name="_Toc176536789"/>
      <w:bookmarkEnd w:id="4531"/>
      <w:bookmarkEnd w:id="4532"/>
      <w:bookmarkEnd w:id="4533"/>
      <w:bookmarkEnd w:id="4534"/>
      <w:r w:rsidRPr="00477343">
        <w:rPr>
          <w:rFonts w:hint="eastAsia"/>
        </w:rPr>
        <w:lastRenderedPageBreak/>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r w:rsidRPr="00477343">
        <w:rPr>
          <w:rFonts w:hint="eastAsia"/>
        </w:rPr>
        <w:t>администратора</w:t>
      </w:r>
      <w:bookmarkEnd w:id="4535"/>
      <w:bookmarkEnd w:id="4536"/>
    </w:p>
    <w:p w14:paraId="082C6691" w14:textId="77777777" w:rsidR="005C3E52" w:rsidRPr="00477343" w:rsidRDefault="00016436" w:rsidP="00A84F94">
      <w:pPr>
        <w:pStyle w:val="afff0"/>
        <w:tabs>
          <w:tab w:val="left" w:pos="851"/>
        </w:tabs>
        <w:ind w:left="0"/>
      </w:pPr>
      <w:r w:rsidRPr="00477343">
        <w:t xml:space="preserve">Для работы в режиме администраторов пользователю должна быть назначена роль </w:t>
      </w:r>
      <w:proofErr w:type="spellStart"/>
      <w:r w:rsidRPr="00477343">
        <w:t>Delta.delta-ko.Admin</w:t>
      </w:r>
      <w:proofErr w:type="spellEnd"/>
      <w:r w:rsidRPr="00477343">
        <w:t>.</w:t>
      </w:r>
    </w:p>
    <w:p w14:paraId="2A677B1B" w14:textId="407B48D9" w:rsidR="005C3E52" w:rsidRPr="00477343" w:rsidRDefault="00016436" w:rsidP="00A84F94">
      <w:pPr>
        <w:pStyle w:val="afff0"/>
        <w:tabs>
          <w:tab w:val="left" w:pos="851"/>
        </w:tabs>
        <w:ind w:left="0"/>
      </w:pPr>
      <w:r w:rsidRPr="00477343">
        <w:t xml:space="preserve">При запуске Расширения откроется окно управления активными отчетами в соответствии с </w:t>
      </w:r>
      <w:r w:rsidR="00F66E43" w:rsidRPr="00477343">
        <w:t>рисунком</w:t>
      </w:r>
      <w:r w:rsidR="00F66E43" w:rsidRPr="00477343" w:rsidDel="00707475">
        <w:t xml:space="preserve"> </w:t>
      </w:r>
      <w:r w:rsidRPr="00C551E3">
        <w:fldChar w:fldCharType="begin"/>
      </w:r>
      <w:r w:rsidRPr="00477343">
        <w:instrText>REF _Ref85204123 \h</w:instrText>
      </w:r>
      <w:r w:rsidR="00F66E43" w:rsidRPr="00477343">
        <w:instrText>\##</w:instrText>
      </w:r>
      <w:r w:rsidR="00FC2DE9" w:rsidRPr="00477343">
        <w:instrText xml:space="preserve"> \* MERGEFORMAT </w:instrText>
      </w:r>
      <w:r w:rsidRPr="005A7E0D">
        <w:fldChar w:fldCharType="separate"/>
      </w:r>
      <w:r w:rsidR="00016177">
        <w:t>152</w:t>
      </w:r>
      <w:r w:rsidRPr="00C551E3">
        <w:fldChar w:fldCharType="end"/>
      </w:r>
      <w:r w:rsidRPr="00477343">
        <w:t>.</w:t>
      </w:r>
    </w:p>
    <w:p w14:paraId="5EEA77A6" w14:textId="77777777" w:rsidR="005C3E52" w:rsidRPr="00477343" w:rsidRDefault="00911BF0" w:rsidP="00A84F94">
      <w:pPr>
        <w:pStyle w:val="afff0"/>
        <w:tabs>
          <w:tab w:val="left" w:pos="851"/>
        </w:tabs>
        <w:ind w:left="0" w:firstLine="0"/>
        <w:jc w:val="center"/>
      </w:pPr>
      <w:r w:rsidRPr="00330264">
        <w:rPr>
          <w:noProof/>
          <w:lang w:eastAsia="ru-RU"/>
        </w:rPr>
        <w:drawing>
          <wp:inline distT="0" distB="0" distL="0" distR="0" wp14:anchorId="620CEF7F" wp14:editId="254CB893">
            <wp:extent cx="5940425" cy="1628140"/>
            <wp:effectExtent l="0" t="0" r="3175"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940425" cy="1628140"/>
                    </a:xfrm>
                    <a:prstGeom prst="rect">
                      <a:avLst/>
                    </a:prstGeom>
                  </pic:spPr>
                </pic:pic>
              </a:graphicData>
            </a:graphic>
          </wp:inline>
        </w:drawing>
      </w:r>
    </w:p>
    <w:p w14:paraId="63FD0806" w14:textId="1DD7BA3E" w:rsidR="005C3E52" w:rsidRPr="00477343" w:rsidRDefault="00016436" w:rsidP="007C312C">
      <w:pPr>
        <w:pStyle w:val="afff0"/>
        <w:tabs>
          <w:tab w:val="left" w:pos="851"/>
        </w:tabs>
        <w:spacing w:after="120"/>
        <w:ind w:left="0" w:firstLine="0"/>
        <w:jc w:val="center"/>
      </w:pPr>
      <w:bookmarkStart w:id="4537" w:name="_Ref85204123"/>
      <w:r w:rsidRPr="00477343">
        <w:t xml:space="preserve">Рисунок </w:t>
      </w:r>
      <w:r w:rsidRPr="00C551E3">
        <w:fldChar w:fldCharType="begin"/>
      </w:r>
      <w:r w:rsidRPr="00477343">
        <w:instrText>SEQ Рисунок \* ARABIC</w:instrText>
      </w:r>
      <w:r w:rsidRPr="005A7E0D">
        <w:fldChar w:fldCharType="separate"/>
      </w:r>
      <w:r w:rsidR="00016177">
        <w:rPr>
          <w:noProof/>
        </w:rPr>
        <w:t>152</w:t>
      </w:r>
      <w:r w:rsidRPr="00C551E3">
        <w:fldChar w:fldCharType="end"/>
      </w:r>
      <w:bookmarkEnd w:id="4537"/>
      <w:r w:rsidRPr="00477343">
        <w:t xml:space="preserve"> – Окно управления отчетами</w:t>
      </w:r>
    </w:p>
    <w:p w14:paraId="7D29BD85" w14:textId="76D07A68" w:rsidR="005C3E52" w:rsidRPr="00477343" w:rsidRDefault="00016436" w:rsidP="00A84F94">
      <w:pPr>
        <w:pStyle w:val="afff0"/>
        <w:tabs>
          <w:tab w:val="left" w:pos="851"/>
        </w:tabs>
        <w:ind w:left="0"/>
      </w:pPr>
      <w:r w:rsidRPr="00477343">
        <w:t xml:space="preserve">При необходимости отчетную форму можно принудительно разблокировать, выбрав действие «Разблокировать» в соответствии с </w:t>
      </w:r>
      <w:r w:rsidR="00F66E43" w:rsidRPr="00477343">
        <w:t>рисунком</w:t>
      </w:r>
      <w:r w:rsidR="00F66E43" w:rsidRPr="00477343" w:rsidDel="00707475">
        <w:t xml:space="preserve"> </w:t>
      </w:r>
      <w:r w:rsidRPr="00C551E3">
        <w:fldChar w:fldCharType="begin"/>
      </w:r>
      <w:r w:rsidRPr="00477343">
        <w:instrText>REF _Ref85204154 \h</w:instrText>
      </w:r>
      <w:r w:rsidR="00F66E43" w:rsidRPr="00477343">
        <w:instrText>\##</w:instrText>
      </w:r>
      <w:r w:rsidR="00FC2DE9" w:rsidRPr="00477343">
        <w:instrText xml:space="preserve"> \* MERGEFORMAT </w:instrText>
      </w:r>
      <w:r w:rsidRPr="005A7E0D">
        <w:fldChar w:fldCharType="separate"/>
      </w:r>
      <w:r w:rsidR="00016177">
        <w:t>153</w:t>
      </w:r>
      <w:r w:rsidRPr="00C551E3">
        <w:fldChar w:fldCharType="end"/>
      </w:r>
      <w:r w:rsidRPr="00477343">
        <w:t>.</w:t>
      </w:r>
    </w:p>
    <w:p w14:paraId="4558945F" w14:textId="77777777" w:rsidR="005C3E52" w:rsidRPr="00477343" w:rsidRDefault="00016436" w:rsidP="00A84F94">
      <w:pPr>
        <w:pStyle w:val="afff0"/>
        <w:tabs>
          <w:tab w:val="left" w:pos="851"/>
        </w:tabs>
        <w:ind w:left="0" w:firstLine="0"/>
        <w:jc w:val="center"/>
      </w:pPr>
      <w:r w:rsidRPr="00330264">
        <w:rPr>
          <w:noProof/>
          <w:lang w:eastAsia="ru-RU"/>
        </w:rPr>
        <w:drawing>
          <wp:inline distT="0" distB="0" distL="0" distR="0" wp14:anchorId="0B51A64A" wp14:editId="566511EA">
            <wp:extent cx="2383710" cy="614477"/>
            <wp:effectExtent l="0" t="0" r="0" b="0"/>
            <wp:docPr id="12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67"/>
                    <pic:cNvPicPr>
                      <a:picLocks noChangeAspect="1" noChangeArrowheads="1"/>
                    </pic:cNvPicPr>
                  </pic:nvPicPr>
                  <pic:blipFill>
                    <a:blip r:embed="rId211"/>
                    <a:stretch>
                      <a:fillRect/>
                    </a:stretch>
                  </pic:blipFill>
                  <pic:spPr bwMode="auto">
                    <a:xfrm>
                      <a:off x="0" y="0"/>
                      <a:ext cx="2392472" cy="616736"/>
                    </a:xfrm>
                    <a:prstGeom prst="rect">
                      <a:avLst/>
                    </a:prstGeom>
                  </pic:spPr>
                </pic:pic>
              </a:graphicData>
            </a:graphic>
          </wp:inline>
        </w:drawing>
      </w:r>
    </w:p>
    <w:p w14:paraId="7240E07E" w14:textId="219A1B58" w:rsidR="005C3E52" w:rsidRPr="00477343" w:rsidRDefault="00016436" w:rsidP="007C312C">
      <w:pPr>
        <w:pStyle w:val="afff0"/>
        <w:tabs>
          <w:tab w:val="left" w:pos="851"/>
        </w:tabs>
        <w:spacing w:after="120"/>
        <w:ind w:left="0" w:firstLine="0"/>
        <w:jc w:val="center"/>
      </w:pPr>
      <w:bookmarkStart w:id="4538" w:name="_Ref85204154"/>
      <w:r w:rsidRPr="00477343">
        <w:t xml:space="preserve">Рисунок </w:t>
      </w:r>
      <w:r w:rsidRPr="00C551E3">
        <w:fldChar w:fldCharType="begin"/>
      </w:r>
      <w:r w:rsidRPr="00477343">
        <w:instrText>SEQ Рисунок \* ARABIC</w:instrText>
      </w:r>
      <w:r w:rsidRPr="005A7E0D">
        <w:fldChar w:fldCharType="separate"/>
      </w:r>
      <w:r w:rsidR="00016177">
        <w:rPr>
          <w:noProof/>
        </w:rPr>
        <w:t>153</w:t>
      </w:r>
      <w:r w:rsidRPr="00C551E3">
        <w:fldChar w:fldCharType="end"/>
      </w:r>
      <w:bookmarkEnd w:id="4538"/>
      <w:r w:rsidRPr="00477343">
        <w:t xml:space="preserve"> – Разблокировка </w:t>
      </w:r>
      <w:r w:rsidR="00E459DA" w:rsidRPr="00477343">
        <w:t>ОФ</w:t>
      </w:r>
    </w:p>
    <w:p w14:paraId="3DF135C3" w14:textId="77777777" w:rsidR="005C3E52" w:rsidRPr="00477343" w:rsidRDefault="00016436" w:rsidP="00A84F94">
      <w:pPr>
        <w:pStyle w:val="afff0"/>
        <w:tabs>
          <w:tab w:val="left" w:pos="851"/>
        </w:tabs>
        <w:ind w:left="0"/>
      </w:pPr>
      <w:r w:rsidRPr="00477343">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14:paraId="69A85A92" w14:textId="1AB65065" w:rsidR="005C3E52" w:rsidRPr="00477343" w:rsidRDefault="00016436" w:rsidP="007C312C">
      <w:pPr>
        <w:pStyle w:val="30"/>
        <w:tabs>
          <w:tab w:val="clear" w:pos="2340"/>
          <w:tab w:val="left" w:pos="851"/>
          <w:tab w:val="left" w:pos="1560"/>
        </w:tabs>
        <w:spacing w:before="0" w:after="0"/>
        <w:ind w:left="0" w:firstLine="709"/>
      </w:pPr>
      <w:bookmarkStart w:id="4539" w:name="_Toc88810056"/>
      <w:bookmarkStart w:id="4540" w:name="_Toc88809998"/>
      <w:bookmarkStart w:id="4541" w:name="_Toc89817534"/>
      <w:bookmarkStart w:id="4542" w:name="_Toc88810057"/>
      <w:bookmarkStart w:id="4543" w:name="_Toc88809999"/>
      <w:bookmarkStart w:id="4544" w:name="_Toc89817535"/>
      <w:bookmarkStart w:id="4545" w:name="_Toc176536790"/>
      <w:bookmarkEnd w:id="4539"/>
      <w:bookmarkEnd w:id="4540"/>
      <w:bookmarkEnd w:id="4541"/>
      <w:bookmarkEnd w:id="4542"/>
      <w:bookmarkEnd w:id="4543"/>
      <w:bookmarkEnd w:id="4544"/>
      <w:r w:rsidRPr="00477343">
        <w:rPr>
          <w:rFonts w:hint="eastAsia"/>
        </w:rPr>
        <w:t>Работа</w:t>
      </w:r>
      <w:r w:rsidRPr="00477343">
        <w:t xml:space="preserve"> </w:t>
      </w:r>
      <w:r w:rsidRPr="00477343">
        <w:rPr>
          <w:rFonts w:hint="eastAsia"/>
        </w:rPr>
        <w:t>в</w:t>
      </w:r>
      <w:r w:rsidRPr="00477343">
        <w:t xml:space="preserve"> </w:t>
      </w:r>
      <w:r w:rsidRPr="00477343">
        <w:rPr>
          <w:rFonts w:hint="eastAsia"/>
        </w:rPr>
        <w:t>режиме</w:t>
      </w:r>
      <w:r w:rsidRPr="00477343">
        <w:t xml:space="preserve"> </w:t>
      </w:r>
      <w:proofErr w:type="spellStart"/>
      <w:r w:rsidRPr="00477343">
        <w:rPr>
          <w:rFonts w:hint="eastAsia"/>
        </w:rPr>
        <w:t>суперпользователя</w:t>
      </w:r>
      <w:bookmarkEnd w:id="4545"/>
      <w:proofErr w:type="spellEnd"/>
    </w:p>
    <w:p w14:paraId="7AA77FFB" w14:textId="2A1EDCDD" w:rsidR="005C3E52" w:rsidRPr="00477343" w:rsidRDefault="00016436" w:rsidP="00A84F94">
      <w:pPr>
        <w:pStyle w:val="a4"/>
        <w:tabs>
          <w:tab w:val="left" w:pos="851"/>
        </w:tabs>
        <w:ind w:left="0"/>
      </w:pPr>
      <w:r w:rsidRPr="00477343">
        <w:t>Для работы в режиме «</w:t>
      </w:r>
      <w:proofErr w:type="spellStart"/>
      <w:r w:rsidRPr="00477343">
        <w:t>суперпользователя</w:t>
      </w:r>
      <w:proofErr w:type="spellEnd"/>
      <w:r w:rsidRPr="00477343">
        <w:t xml:space="preserve">» пользователю должна быть назначена роль </w:t>
      </w:r>
      <w:proofErr w:type="spellStart"/>
      <w:r w:rsidRPr="00477343">
        <w:t>Delta.delta-ko</w:t>
      </w:r>
      <w:proofErr w:type="spellEnd"/>
      <w:r w:rsidRPr="00477343">
        <w:t>.</w:t>
      </w:r>
      <w:r w:rsidRPr="00477343">
        <w:rPr>
          <w:lang w:val="en-US"/>
        </w:rPr>
        <w:t>Root</w:t>
      </w:r>
      <w:r w:rsidRPr="00477343">
        <w:t xml:space="preserve">. Этот режим объединяет в себе функции АИБ, оператора и администратора, </w:t>
      </w:r>
      <w:r w:rsidR="00F061DE" w:rsidRPr="00477343">
        <w:t xml:space="preserve">описанные </w:t>
      </w:r>
      <w:r w:rsidRPr="00477343">
        <w:t xml:space="preserve">выше в пунктах </w:t>
      </w:r>
      <w:r w:rsidRPr="00C551E3">
        <w:fldChar w:fldCharType="begin"/>
      </w:r>
      <w:r w:rsidRPr="00477343">
        <w:instrText>REF _Ref85207718 \r \h</w:instrText>
      </w:r>
      <w:r w:rsidR="00FC2DE9" w:rsidRPr="00477343">
        <w:instrText xml:space="preserve"> \* MERGEFORMAT </w:instrText>
      </w:r>
      <w:r w:rsidRPr="005A7E0D">
        <w:fldChar w:fldCharType="separate"/>
      </w:r>
      <w:r w:rsidR="00016177">
        <w:t>4.5.2</w:t>
      </w:r>
      <w:r w:rsidRPr="00C551E3">
        <w:fldChar w:fldCharType="end"/>
      </w:r>
      <w:r w:rsidRPr="00477343">
        <w:t xml:space="preserve"> – </w:t>
      </w:r>
      <w:r w:rsidRPr="00C551E3">
        <w:fldChar w:fldCharType="begin"/>
      </w:r>
      <w:r w:rsidRPr="00477343">
        <w:instrText>REF _Ref85207730 \r \h</w:instrText>
      </w:r>
      <w:r w:rsidR="00FC2DE9" w:rsidRPr="00477343">
        <w:instrText xml:space="preserve"> \* MERGEFORMAT </w:instrText>
      </w:r>
      <w:r w:rsidRPr="005A7E0D">
        <w:fldChar w:fldCharType="separate"/>
      </w:r>
      <w:r w:rsidR="00016177">
        <w:t>4.5.4</w:t>
      </w:r>
      <w:r w:rsidRPr="00C551E3">
        <w:fldChar w:fldCharType="end"/>
      </w:r>
      <w:r w:rsidRPr="00477343">
        <w:t>.</w:t>
      </w:r>
    </w:p>
    <w:p w14:paraId="06E5C470" w14:textId="71C41ADD" w:rsidR="005C3E52" w:rsidRPr="00477343" w:rsidRDefault="00016436" w:rsidP="007C312C">
      <w:pPr>
        <w:pStyle w:val="11"/>
        <w:tabs>
          <w:tab w:val="left" w:pos="1276"/>
          <w:tab w:val="left" w:pos="1418"/>
        </w:tabs>
        <w:spacing w:before="0" w:after="0"/>
        <w:ind w:firstLine="709"/>
        <w:rPr>
          <w:sz w:val="28"/>
          <w:szCs w:val="28"/>
        </w:rPr>
      </w:pPr>
      <w:bookmarkStart w:id="4546" w:name="_Toc89817537"/>
      <w:bookmarkStart w:id="4547" w:name="_Ref96076527"/>
      <w:bookmarkStart w:id="4548" w:name="_Toc176536791"/>
      <w:bookmarkEnd w:id="4546"/>
      <w:r w:rsidRPr="00477343">
        <w:rPr>
          <w:rFonts w:hint="eastAsia"/>
          <w:sz w:val="28"/>
          <w:szCs w:val="28"/>
        </w:rPr>
        <w:lastRenderedPageBreak/>
        <w:t>Использование</w:t>
      </w:r>
      <w:r w:rsidRPr="00477343">
        <w:rPr>
          <w:sz w:val="28"/>
          <w:szCs w:val="28"/>
        </w:rPr>
        <w:t xml:space="preserve"> </w:t>
      </w:r>
      <w:r w:rsidRPr="00477343">
        <w:rPr>
          <w:rFonts w:hint="eastAsia"/>
          <w:sz w:val="28"/>
          <w:szCs w:val="28"/>
        </w:rPr>
        <w:t>БД</w:t>
      </w:r>
      <w:r w:rsidRPr="00477343">
        <w:rPr>
          <w:sz w:val="28"/>
          <w:szCs w:val="28"/>
        </w:rPr>
        <w:t xml:space="preserve"> </w:t>
      </w:r>
      <w:r w:rsidRPr="00477343">
        <w:rPr>
          <w:rFonts w:hint="eastAsia"/>
          <w:sz w:val="28"/>
          <w:szCs w:val="28"/>
        </w:rPr>
        <w:t>и</w:t>
      </w:r>
      <w:r w:rsidRPr="00477343">
        <w:rPr>
          <w:sz w:val="28"/>
          <w:szCs w:val="28"/>
        </w:rPr>
        <w:t xml:space="preserve"> </w:t>
      </w:r>
      <w:r w:rsidRPr="00477343">
        <w:rPr>
          <w:rFonts w:hint="eastAsia"/>
          <w:sz w:val="28"/>
          <w:szCs w:val="28"/>
        </w:rPr>
        <w:t>настройка</w:t>
      </w:r>
      <w:r w:rsidRPr="00477343">
        <w:rPr>
          <w:sz w:val="28"/>
          <w:szCs w:val="28"/>
        </w:rPr>
        <w:t xml:space="preserve"> </w:t>
      </w:r>
      <w:r w:rsidRPr="00477343">
        <w:rPr>
          <w:rFonts w:hint="eastAsia"/>
          <w:sz w:val="28"/>
          <w:szCs w:val="28"/>
        </w:rPr>
        <w:t>соединений</w:t>
      </w:r>
      <w:r w:rsidRPr="00477343">
        <w:rPr>
          <w:sz w:val="28"/>
          <w:szCs w:val="28"/>
        </w:rPr>
        <w:t xml:space="preserve"> </w:t>
      </w:r>
      <w:r w:rsidRPr="00477343">
        <w:rPr>
          <w:rFonts w:hint="eastAsia"/>
          <w:sz w:val="28"/>
          <w:szCs w:val="28"/>
        </w:rPr>
        <w:t>в</w:t>
      </w:r>
      <w:r w:rsidRPr="00477343">
        <w:rPr>
          <w:sz w:val="28"/>
          <w:szCs w:val="28"/>
        </w:rPr>
        <w:t xml:space="preserve"> </w:t>
      </w:r>
      <w:r w:rsidRPr="00477343">
        <w:rPr>
          <w:rFonts w:hint="eastAsia"/>
          <w:sz w:val="28"/>
          <w:szCs w:val="28"/>
        </w:rPr>
        <w:t>Расширении</w:t>
      </w:r>
      <w:r w:rsidRPr="00477343">
        <w:rPr>
          <w:sz w:val="28"/>
          <w:szCs w:val="28"/>
        </w:rPr>
        <w:t xml:space="preserve"> </w:t>
      </w:r>
      <w:r w:rsidRPr="00477343">
        <w:rPr>
          <w:rFonts w:hint="eastAsia"/>
          <w:sz w:val="28"/>
          <w:szCs w:val="28"/>
        </w:rPr>
        <w:t>«Отчетность</w:t>
      </w:r>
      <w:r w:rsidRPr="00477343">
        <w:rPr>
          <w:sz w:val="28"/>
          <w:szCs w:val="28"/>
        </w:rPr>
        <w:t xml:space="preserve"> </w:t>
      </w:r>
      <w:r w:rsidRPr="00477343">
        <w:rPr>
          <w:rFonts w:hint="eastAsia"/>
          <w:sz w:val="28"/>
          <w:szCs w:val="28"/>
        </w:rPr>
        <w:t>КО»</w:t>
      </w:r>
      <w:bookmarkEnd w:id="4547"/>
      <w:bookmarkEnd w:id="4548"/>
      <w:r w:rsidRPr="00477343">
        <w:rPr>
          <w:sz w:val="28"/>
          <w:szCs w:val="28"/>
        </w:rPr>
        <w:t xml:space="preserve"> </w:t>
      </w:r>
    </w:p>
    <w:p w14:paraId="37ADA0BB" w14:textId="254E412C" w:rsidR="005C3E52" w:rsidRPr="00477343" w:rsidRDefault="00016436" w:rsidP="007C312C">
      <w:pPr>
        <w:pStyle w:val="21"/>
        <w:tabs>
          <w:tab w:val="left" w:pos="851"/>
          <w:tab w:val="left" w:pos="1276"/>
        </w:tabs>
        <w:spacing w:before="0" w:after="0"/>
        <w:ind w:left="0" w:firstLine="709"/>
        <w:rPr>
          <w:sz w:val="26"/>
        </w:rPr>
      </w:pPr>
      <w:bookmarkStart w:id="4549" w:name="_Toc94013715"/>
      <w:bookmarkStart w:id="4550" w:name="_Toc94004692"/>
      <w:bookmarkStart w:id="4551" w:name="_Toc94099580"/>
      <w:bookmarkStart w:id="4552" w:name="_Toc94099698"/>
      <w:bookmarkStart w:id="4553" w:name="_Toc94101081"/>
      <w:bookmarkStart w:id="4554" w:name="_Toc94180518"/>
      <w:bookmarkStart w:id="4555" w:name="_Toc93998616"/>
      <w:bookmarkStart w:id="4556" w:name="_Toc93999213"/>
      <w:bookmarkStart w:id="4557" w:name="_Toc93999699"/>
      <w:bookmarkStart w:id="4558" w:name="_Toc94000823"/>
      <w:bookmarkStart w:id="4559" w:name="_Toc94001570"/>
      <w:bookmarkStart w:id="4560" w:name="_Toc94002727"/>
      <w:bookmarkStart w:id="4561" w:name="_Toc94003264"/>
      <w:bookmarkStart w:id="4562" w:name="_Toc94003785"/>
      <w:bookmarkStart w:id="4563" w:name="_Toc94004599"/>
      <w:bookmarkStart w:id="4564" w:name="_Toc94003784"/>
      <w:bookmarkStart w:id="4565" w:name="_Toc93999700"/>
      <w:bookmarkStart w:id="4566" w:name="_Toc93998615"/>
      <w:bookmarkStart w:id="4567" w:name="_Toc93999212"/>
      <w:bookmarkStart w:id="4568" w:name="_Toc93999698"/>
      <w:bookmarkStart w:id="4569" w:name="_Toc94000822"/>
      <w:bookmarkStart w:id="4570" w:name="_Toc94001569"/>
      <w:bookmarkStart w:id="4571" w:name="_Toc94002726"/>
      <w:bookmarkStart w:id="4572" w:name="_Toc94003263"/>
      <w:bookmarkStart w:id="4573" w:name="_Toc94013468"/>
      <w:bookmarkStart w:id="4574" w:name="_Toc94004598"/>
      <w:bookmarkStart w:id="4575" w:name="_Toc94004691"/>
      <w:bookmarkStart w:id="4576" w:name="_Toc94004757"/>
      <w:bookmarkStart w:id="4577" w:name="_Toc94004871"/>
      <w:bookmarkStart w:id="4578" w:name="_Toc94004936"/>
      <w:bookmarkStart w:id="4579" w:name="_Toc94010841"/>
      <w:bookmarkStart w:id="4580" w:name="_Toc94011247"/>
      <w:bookmarkStart w:id="4581" w:name="_Toc94004872"/>
      <w:bookmarkStart w:id="4582" w:name="_Toc94180520"/>
      <w:bookmarkStart w:id="4583" w:name="_Toc94101083"/>
      <w:bookmarkStart w:id="4584" w:name="_Toc94099700"/>
      <w:bookmarkStart w:id="4585" w:name="_Toc94099582"/>
      <w:bookmarkStart w:id="4586" w:name="_Toc94013717"/>
      <w:bookmarkStart w:id="4587" w:name="_Toc94013470"/>
      <w:bookmarkStart w:id="4588" w:name="_Toc94011249"/>
      <w:bookmarkStart w:id="4589" w:name="_Toc94010843"/>
      <w:bookmarkStart w:id="4590" w:name="_Toc94004938"/>
      <w:bookmarkStart w:id="4591" w:name="_Toc94004873"/>
      <w:bookmarkStart w:id="4592" w:name="_Toc94004759"/>
      <w:bookmarkStart w:id="4593" w:name="_Toc94004693"/>
      <w:bookmarkStart w:id="4594" w:name="_Toc94004600"/>
      <w:bookmarkStart w:id="4595" w:name="_Toc94003786"/>
      <w:bookmarkStart w:id="4596" w:name="_Toc94002728"/>
      <w:bookmarkStart w:id="4597" w:name="_Toc94004758"/>
      <w:bookmarkStart w:id="4598" w:name="_Toc94004937"/>
      <w:bookmarkStart w:id="4599" w:name="_Toc94010842"/>
      <w:bookmarkStart w:id="4600" w:name="_Toc94011248"/>
      <w:bookmarkStart w:id="4601" w:name="_Toc94013469"/>
      <w:bookmarkStart w:id="4602" w:name="_Toc94013716"/>
      <w:bookmarkStart w:id="4603" w:name="_Toc94099581"/>
      <w:bookmarkStart w:id="4604" w:name="_Toc94101082"/>
      <w:bookmarkStart w:id="4605" w:name="_Toc94180519"/>
      <w:bookmarkStart w:id="4606" w:name="_Toc93998617"/>
      <w:bookmarkStart w:id="4607" w:name="_Toc93999214"/>
      <w:bookmarkStart w:id="4608" w:name="_Toc94000824"/>
      <w:bookmarkStart w:id="4609" w:name="_Toc94001571"/>
      <w:bookmarkStart w:id="4610" w:name="_Toc94003265"/>
      <w:bookmarkStart w:id="4611" w:name="_Toc94099699"/>
      <w:bookmarkStart w:id="4612" w:name="_Toc176536792"/>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r w:rsidRPr="00477343">
        <w:rPr>
          <w:rFonts w:hint="eastAsia"/>
          <w:sz w:val="26"/>
          <w:szCs w:val="26"/>
        </w:rPr>
        <w:t>Поддерживаемые</w:t>
      </w:r>
      <w:r w:rsidRPr="00477343">
        <w:rPr>
          <w:sz w:val="26"/>
          <w:szCs w:val="26"/>
        </w:rPr>
        <w:t xml:space="preserve"> </w:t>
      </w:r>
      <w:r w:rsidRPr="00477343">
        <w:rPr>
          <w:rFonts w:hint="eastAsia"/>
          <w:sz w:val="26"/>
          <w:szCs w:val="26"/>
        </w:rPr>
        <w:t>БД</w:t>
      </w:r>
      <w:bookmarkEnd w:id="4612"/>
    </w:p>
    <w:p w14:paraId="1AFBE793" w14:textId="77777777" w:rsidR="005C3E52" w:rsidRPr="00477343" w:rsidRDefault="00016436" w:rsidP="00A84F94">
      <w:pPr>
        <w:pStyle w:val="a4"/>
        <w:tabs>
          <w:tab w:val="left" w:pos="851"/>
        </w:tabs>
        <w:spacing w:after="0"/>
        <w:ind w:left="0"/>
      </w:pPr>
      <w:r w:rsidRPr="00477343">
        <w:t>Расширение «Отчетность КО», начиная с версии 1.8, поддерживает работу со следующими типами СУБД:</w:t>
      </w:r>
    </w:p>
    <w:p w14:paraId="4CEFAA60"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поставляемой СУБД </w:t>
      </w:r>
      <w:proofErr w:type="spellStart"/>
      <w:r w:rsidRPr="00477343">
        <w:t>PostgreSQL</w:t>
      </w:r>
      <w:proofErr w:type="spellEnd"/>
      <w:r w:rsidRPr="00477343">
        <w:t xml:space="preserve"> версии 12.2 и выше;</w:t>
      </w:r>
    </w:p>
    <w:p w14:paraId="2167F2A7"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имеющимися у пользователей СУБД </w:t>
      </w:r>
      <w:proofErr w:type="spellStart"/>
      <w:r w:rsidRPr="00477343">
        <w:t>PostgreSQL</w:t>
      </w:r>
      <w:proofErr w:type="spellEnd"/>
      <w:r w:rsidRPr="00477343">
        <w:t xml:space="preserve"> версии 12.2 и выше; </w:t>
      </w:r>
    </w:p>
    <w:p w14:paraId="2BD4B8FA" w14:textId="77777777" w:rsidR="005C3E52" w:rsidRPr="00477343" w:rsidRDefault="00016436" w:rsidP="008C6704">
      <w:pPr>
        <w:pStyle w:val="a4"/>
        <w:numPr>
          <w:ilvl w:val="0"/>
          <w:numId w:val="42"/>
        </w:numPr>
        <w:tabs>
          <w:tab w:val="left" w:pos="851"/>
          <w:tab w:val="left" w:pos="1134"/>
        </w:tabs>
        <w:spacing w:after="0"/>
        <w:ind w:left="0" w:firstLine="709"/>
      </w:pPr>
      <w:proofErr w:type="spellStart"/>
      <w:r w:rsidRPr="00477343">
        <w:t>Oracle</w:t>
      </w:r>
      <w:proofErr w:type="spellEnd"/>
      <w:r w:rsidRPr="00477343">
        <w:t xml:space="preserve"> версии 10.2 и выше;</w:t>
      </w:r>
    </w:p>
    <w:p w14:paraId="1AC90D2A" w14:textId="77777777" w:rsidR="005C3E52" w:rsidRPr="00477343" w:rsidRDefault="00016436" w:rsidP="008C6704">
      <w:pPr>
        <w:pStyle w:val="a4"/>
        <w:numPr>
          <w:ilvl w:val="0"/>
          <w:numId w:val="42"/>
        </w:numPr>
        <w:tabs>
          <w:tab w:val="left" w:pos="851"/>
          <w:tab w:val="left" w:pos="1134"/>
        </w:tabs>
        <w:spacing w:after="0"/>
        <w:ind w:left="0" w:firstLine="709"/>
      </w:pPr>
      <w:r w:rsidRPr="00477343">
        <w:t xml:space="preserve">MS SQL </w:t>
      </w:r>
      <w:proofErr w:type="spellStart"/>
      <w:r w:rsidRPr="00477343">
        <w:t>Server</w:t>
      </w:r>
      <w:proofErr w:type="spellEnd"/>
      <w:r w:rsidRPr="00477343">
        <w:t xml:space="preserve"> версии 2012 и выше.</w:t>
      </w:r>
    </w:p>
    <w:p w14:paraId="2D885021" w14:textId="26DF3112" w:rsidR="00B40713" w:rsidRPr="00477343" w:rsidRDefault="00B40713" w:rsidP="00A84F94">
      <w:pPr>
        <w:pStyle w:val="a4"/>
        <w:tabs>
          <w:tab w:val="left" w:pos="851"/>
        </w:tabs>
        <w:spacing w:after="0"/>
        <w:ind w:left="0"/>
      </w:pPr>
      <w:r w:rsidRPr="00477343">
        <w:rPr>
          <w:rFonts w:eastAsiaTheme="minorEastAsia"/>
        </w:rPr>
        <w:t xml:space="preserve">Основной поддерживаемой СУБД является </w:t>
      </w:r>
      <w:proofErr w:type="spellStart"/>
      <w:r w:rsidRPr="00477343">
        <w:rPr>
          <w:rFonts w:eastAsiaTheme="minorEastAsia"/>
        </w:rPr>
        <w:t>PostgreSQL</w:t>
      </w:r>
      <w:proofErr w:type="spellEnd"/>
      <w:r w:rsidRPr="00477343" w:rsidDel="005C3CC8">
        <w:rPr>
          <w:rFonts w:eastAsiaTheme="minorEastAsia"/>
        </w:rPr>
        <w:t xml:space="preserve"> </w:t>
      </w:r>
      <w:r w:rsidRPr="00477343">
        <w:rPr>
          <w:rFonts w:eastAsiaTheme="minorEastAsia"/>
        </w:rPr>
        <w:t>версии 12.2 и выше.</w:t>
      </w:r>
    </w:p>
    <w:p w14:paraId="2E0ABC88" w14:textId="77777777" w:rsidR="005C3E52" w:rsidRPr="00477343" w:rsidRDefault="00016436" w:rsidP="00A84F94">
      <w:pPr>
        <w:pStyle w:val="a4"/>
        <w:tabs>
          <w:tab w:val="left" w:pos="851"/>
        </w:tabs>
        <w:spacing w:after="0"/>
        <w:ind w:left="0"/>
      </w:pPr>
      <w:r w:rsidRPr="00477343">
        <w:t>Расширение может и</w:t>
      </w:r>
      <w:r w:rsidRPr="00477343">
        <w:rPr>
          <w:kern w:val="2"/>
        </w:rPr>
        <w:t xml:space="preserve">спользовать для хранения своих данных </w:t>
      </w:r>
      <w:r w:rsidRPr="00477343">
        <w:t>новые БД, специально создаваемые для ПП «Дельта» или Расширения «Отчетность КО», унаследованные (существующие) БД и БД, унаследованные от ПТК ПСД, вышеуказанных типов и версий.</w:t>
      </w:r>
    </w:p>
    <w:p w14:paraId="6CEF70B0" w14:textId="77777777" w:rsidR="005C3E52" w:rsidRPr="00477343" w:rsidRDefault="00016436" w:rsidP="00A84F94">
      <w:pPr>
        <w:pStyle w:val="a4"/>
        <w:tabs>
          <w:tab w:val="left" w:pos="851"/>
        </w:tabs>
        <w:spacing w:after="0"/>
        <w:ind w:left="0"/>
      </w:pPr>
      <w:r w:rsidRPr="00477343">
        <w:t>Используемые схемы и пользователи для соединения с БД учитывают возможность подключения Расширения к БД, унаследованным от ПТК ПСД. Работа Расширения с такими унаследованными БД не отличается от работы с БД, создаваемыми специально для использования в Расширении.</w:t>
      </w:r>
    </w:p>
    <w:p w14:paraId="38C3147D" w14:textId="77777777" w:rsidR="005C3E52" w:rsidRPr="00477343" w:rsidRDefault="00016436" w:rsidP="00A84F94">
      <w:pPr>
        <w:pStyle w:val="a4"/>
        <w:tabs>
          <w:tab w:val="left" w:pos="851"/>
        </w:tabs>
        <w:ind w:left="0"/>
      </w:pPr>
      <w:r w:rsidRPr="00477343">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«Отчетность КО» рекомендуется только для апробации работы ПП «Дельта» и не может быть рекомендовано для промышленной эксплуатации.</w:t>
      </w:r>
    </w:p>
    <w:p w14:paraId="2EF5BF53" w14:textId="415DB26D" w:rsidR="005C3E52" w:rsidRPr="00477343" w:rsidRDefault="00016436" w:rsidP="007C312C">
      <w:pPr>
        <w:pStyle w:val="21"/>
        <w:tabs>
          <w:tab w:val="left" w:pos="851"/>
          <w:tab w:val="left" w:pos="1276"/>
        </w:tabs>
        <w:spacing w:before="0" w:after="0"/>
        <w:ind w:left="0" w:firstLine="709"/>
        <w:rPr>
          <w:sz w:val="26"/>
        </w:rPr>
      </w:pPr>
      <w:bookmarkStart w:id="4613" w:name="_Toc176536793"/>
      <w:r w:rsidRPr="00477343">
        <w:rPr>
          <w:rFonts w:hint="eastAsia"/>
          <w:sz w:val="26"/>
          <w:szCs w:val="26"/>
        </w:rPr>
        <w:t>Схемы</w:t>
      </w:r>
      <w:r w:rsidRPr="00477343">
        <w:rPr>
          <w:sz w:val="26"/>
          <w:szCs w:val="26"/>
        </w:rPr>
        <w:t xml:space="preserve"> </w:t>
      </w:r>
      <w:r w:rsidRPr="00477343">
        <w:rPr>
          <w:rFonts w:hint="eastAsia"/>
          <w:sz w:val="26"/>
          <w:szCs w:val="26"/>
        </w:rPr>
        <w:t>и</w:t>
      </w:r>
      <w:r w:rsidRPr="00477343">
        <w:rPr>
          <w:sz w:val="26"/>
          <w:szCs w:val="26"/>
        </w:rPr>
        <w:t xml:space="preserve"> </w:t>
      </w:r>
      <w:r w:rsidRPr="00477343">
        <w:rPr>
          <w:rFonts w:hint="eastAsia"/>
          <w:sz w:val="26"/>
          <w:szCs w:val="26"/>
        </w:rPr>
        <w:t>пользователи</w:t>
      </w:r>
      <w:r w:rsidRPr="00477343">
        <w:rPr>
          <w:sz w:val="26"/>
          <w:szCs w:val="26"/>
        </w:rPr>
        <w:t xml:space="preserve"> </w:t>
      </w:r>
      <w:r w:rsidRPr="00477343">
        <w:rPr>
          <w:rFonts w:hint="eastAsia"/>
          <w:sz w:val="26"/>
          <w:szCs w:val="26"/>
        </w:rPr>
        <w:t>БД</w:t>
      </w:r>
      <w:bookmarkEnd w:id="4613"/>
    </w:p>
    <w:p w14:paraId="515F4FAC" w14:textId="07C6C7F9" w:rsidR="005F5DD7" w:rsidRPr="00477343" w:rsidRDefault="000F61CC" w:rsidP="005F5DD7">
      <w:pPr>
        <w:pStyle w:val="a4"/>
        <w:tabs>
          <w:tab w:val="left" w:pos="851"/>
        </w:tabs>
        <w:spacing w:after="0"/>
        <w:ind w:left="0"/>
      </w:pPr>
      <w:r w:rsidRPr="00477343">
        <w:t>Расширение «Отчетность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w:t>
      </w:r>
      <w:r w:rsidR="005F5DD7" w:rsidRPr="00477343">
        <w:t xml:space="preserve"> Дополнительно может использоваться существующая в БД схема по умолчанию (для СУБД </w:t>
      </w:r>
      <w:proofErr w:type="spellStart"/>
      <w:r w:rsidR="005F5DD7" w:rsidRPr="00477343">
        <w:t>PostgreSQL</w:t>
      </w:r>
      <w:proofErr w:type="spellEnd"/>
      <w:r w:rsidR="005F5DD7" w:rsidRPr="00477343">
        <w:t xml:space="preserve"> </w:t>
      </w:r>
      <w:r w:rsidR="00B5395E" w:rsidRPr="00477343">
        <w:t>–</w:t>
      </w:r>
      <w:r w:rsidR="005F5DD7" w:rsidRPr="00477343">
        <w:t xml:space="preserve"> </w:t>
      </w:r>
      <w:proofErr w:type="spellStart"/>
      <w:r w:rsidR="005F5DD7" w:rsidRPr="00477343">
        <w:t>public</w:t>
      </w:r>
      <w:proofErr w:type="spellEnd"/>
      <w:r w:rsidR="005F5DD7" w:rsidRPr="00477343">
        <w:t xml:space="preserve">, MS SQL </w:t>
      </w:r>
      <w:proofErr w:type="spellStart"/>
      <w:r w:rsidR="005F5DD7" w:rsidRPr="00477343">
        <w:t>Server</w:t>
      </w:r>
      <w:proofErr w:type="spellEnd"/>
      <w:r w:rsidR="005F5DD7" w:rsidRPr="00477343">
        <w:t xml:space="preserve"> </w:t>
      </w:r>
      <w:r w:rsidR="00B5395E" w:rsidRPr="00477343">
        <w:t>–</w:t>
      </w:r>
      <w:r w:rsidR="005F5DD7" w:rsidRPr="00477343">
        <w:t xml:space="preserve"> </w:t>
      </w:r>
      <w:proofErr w:type="spellStart"/>
      <w:r w:rsidR="005F5DD7" w:rsidRPr="00477343">
        <w:t>dbo</w:t>
      </w:r>
      <w:proofErr w:type="spellEnd"/>
      <w:r w:rsidR="005F5DD7" w:rsidRPr="00477343">
        <w:t xml:space="preserve">, H2 </w:t>
      </w:r>
      <w:r w:rsidR="00B5395E" w:rsidRPr="00477343">
        <w:t>–</w:t>
      </w:r>
      <w:r w:rsidR="005F5DD7" w:rsidRPr="00477343">
        <w:t xml:space="preserve"> PUBLIC, </w:t>
      </w:r>
      <w:proofErr w:type="spellStart"/>
      <w:r w:rsidR="005F5DD7" w:rsidRPr="00477343">
        <w:t>Oracle</w:t>
      </w:r>
      <w:proofErr w:type="spellEnd"/>
      <w:r w:rsidR="005F5DD7" w:rsidRPr="00477343">
        <w:t xml:space="preserve"> </w:t>
      </w:r>
      <w:r w:rsidR="00B5395E" w:rsidRPr="00477343">
        <w:t>–</w:t>
      </w:r>
      <w:r w:rsidR="005F5DD7" w:rsidRPr="00477343">
        <w:t xml:space="preserve">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14:paraId="24B9AAAC" w14:textId="77777777" w:rsidR="000F61CC" w:rsidRPr="00477343" w:rsidRDefault="000F61CC" w:rsidP="000F61CC">
      <w:pPr>
        <w:pStyle w:val="a4"/>
        <w:tabs>
          <w:tab w:val="left" w:pos="851"/>
        </w:tabs>
        <w:spacing w:after="0"/>
        <w:ind w:left="0"/>
      </w:pPr>
    </w:p>
    <w:p w14:paraId="6D5013B1" w14:textId="77777777" w:rsidR="005C3E52" w:rsidRPr="00477343" w:rsidRDefault="00016436" w:rsidP="00A84F94">
      <w:pPr>
        <w:pStyle w:val="a4"/>
        <w:tabs>
          <w:tab w:val="left" w:pos="851"/>
        </w:tabs>
        <w:spacing w:after="0"/>
        <w:ind w:left="0"/>
      </w:pPr>
      <w:r w:rsidRPr="00477343">
        <w:lastRenderedPageBreak/>
        <w:t>Для доступа к объектам хранения в схемах в БД создаются (используются) один или два пользователя с соответствующими правами на схемы.</w:t>
      </w:r>
    </w:p>
    <w:p w14:paraId="34105647" w14:textId="77777777" w:rsidR="005C3E52" w:rsidRPr="00477343" w:rsidRDefault="00016436" w:rsidP="00A84F94">
      <w:pPr>
        <w:pStyle w:val="a4"/>
        <w:tabs>
          <w:tab w:val="left" w:pos="851"/>
        </w:tabs>
        <w:spacing w:after="0"/>
        <w:ind w:left="0"/>
      </w:pPr>
      <w:r w:rsidRPr="00477343">
        <w:t>Именование используемых схем учитывает наличие схем хранения в БД, унаследованных от ПТК ПСД. Используемые для соединения с БД пользователи обеспечивают возможность использования существующих схем хранения данных в БД, унаследованных от ПТК ПСД.</w:t>
      </w:r>
    </w:p>
    <w:p w14:paraId="71CABEA0" w14:textId="3CD1EFF7" w:rsidR="005C3E52" w:rsidRPr="00477343" w:rsidRDefault="00016436" w:rsidP="007C312C">
      <w:pPr>
        <w:pStyle w:val="21"/>
        <w:tabs>
          <w:tab w:val="left" w:pos="851"/>
          <w:tab w:val="left" w:pos="1276"/>
        </w:tabs>
        <w:spacing w:before="0" w:after="0"/>
        <w:ind w:left="0" w:firstLine="709"/>
        <w:rPr>
          <w:sz w:val="26"/>
        </w:rPr>
      </w:pPr>
      <w:bookmarkStart w:id="4614" w:name="_Ref125467844"/>
      <w:bookmarkStart w:id="4615" w:name="_Toc176536794"/>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614"/>
      <w:bookmarkEnd w:id="4615"/>
    </w:p>
    <w:p w14:paraId="0A00025B" w14:textId="77777777" w:rsidR="005C3E52" w:rsidRPr="00477343" w:rsidRDefault="00016436" w:rsidP="00A84F94">
      <w:pPr>
        <w:pStyle w:val="a4"/>
        <w:tabs>
          <w:tab w:val="left" w:pos="851"/>
        </w:tabs>
        <w:spacing w:after="0"/>
        <w:ind w:left="0"/>
      </w:pPr>
      <w:r w:rsidRPr="00477343">
        <w:t xml:space="preserve">Для Расширения «Отчетность КО» требуется </w:t>
      </w:r>
      <w:r w:rsidR="008B650D" w:rsidRPr="00477343">
        <w:t xml:space="preserve">настроить </w:t>
      </w:r>
      <w:r w:rsidRPr="00477343">
        <w:t xml:space="preserve">одно или два соединения с </w:t>
      </w:r>
      <w:r w:rsidR="008B650D" w:rsidRPr="00477343">
        <w:t xml:space="preserve">БД </w:t>
      </w:r>
      <w:r w:rsidRPr="00477343">
        <w:t xml:space="preserve">в зависимости от типов, используемых БД. При возможности для работы с БД </w:t>
      </w:r>
      <w:r w:rsidR="008B650D" w:rsidRPr="00477343">
        <w:t xml:space="preserve">настраивается </w:t>
      </w:r>
      <w:r w:rsidRPr="00477343">
        <w:t xml:space="preserve">единственное соединение, а также обеспечивается возможность, при необходимости, </w:t>
      </w:r>
      <w:r w:rsidR="008B650D" w:rsidRPr="00477343">
        <w:t xml:space="preserve">настроить </w:t>
      </w:r>
      <w:r w:rsidRPr="00477343">
        <w:t>два раздельных соединения, в том числе, с разными типами БД.</w:t>
      </w:r>
    </w:p>
    <w:p w14:paraId="3D6704D9" w14:textId="77777777" w:rsidR="005C3E52" w:rsidRPr="00477343" w:rsidRDefault="00016436" w:rsidP="00A84F94">
      <w:pPr>
        <w:pStyle w:val="a4"/>
        <w:tabs>
          <w:tab w:val="left" w:pos="851"/>
        </w:tabs>
        <w:spacing w:after="0"/>
        <w:ind w:left="0"/>
      </w:pPr>
      <w:r w:rsidRPr="00477343">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w:t>
      </w:r>
      <w:r w:rsidR="008B650D" w:rsidRPr="00477343">
        <w:t xml:space="preserve"> В каждом из используемых соединений (основное и дополнительное) СУБД должна обеспечивать возможность создания как минимум 20 одновременных сеансов.</w:t>
      </w:r>
      <w:r w:rsidR="008D2C37" w:rsidRPr="00477343">
        <w:t xml:space="preserve"> </w:t>
      </w:r>
      <w:r w:rsidRPr="00477343">
        <w:t>Расширение «Отчетность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14:paraId="3431BD9E" w14:textId="34C4CDD3" w:rsidR="005C3E52" w:rsidRPr="00477343" w:rsidRDefault="00016436" w:rsidP="00A84F94">
      <w:pPr>
        <w:pStyle w:val="a4"/>
        <w:tabs>
          <w:tab w:val="left" w:pos="851"/>
        </w:tabs>
        <w:spacing w:after="0"/>
        <w:ind w:left="0"/>
      </w:pPr>
      <w:r w:rsidRPr="00477343">
        <w:t>Описания поддерживаемых типов СУБД, схем и пользователей БД и их особенностей приведены в таблице</w:t>
      </w:r>
      <w:r w:rsidR="006702F8" w:rsidRPr="00477343">
        <w:t xml:space="preserve"> </w:t>
      </w:r>
      <w:r w:rsidRPr="00C551E3">
        <w:fldChar w:fldCharType="begin"/>
      </w:r>
      <w:r w:rsidRPr="00477343">
        <w:instrText>REF _Ref94004710 \h</w:instrText>
      </w:r>
      <w:r w:rsidR="00F66E43" w:rsidRPr="00477343">
        <w:instrText>\##</w:instrText>
      </w:r>
      <w:r w:rsidR="00FC2DE9" w:rsidRPr="00477343">
        <w:instrText xml:space="preserve"> \* MERGEFORMAT </w:instrText>
      </w:r>
      <w:r w:rsidRPr="005A7E0D">
        <w:fldChar w:fldCharType="separate"/>
      </w:r>
      <w:r w:rsidR="00016177">
        <w:t>10</w:t>
      </w:r>
      <w:r w:rsidRPr="00C551E3">
        <w:fldChar w:fldCharType="end"/>
      </w:r>
      <w:r w:rsidRPr="00477343">
        <w:t>.</w:t>
      </w:r>
    </w:p>
    <w:p w14:paraId="7344267E" w14:textId="3E37E000" w:rsidR="005C3E52" w:rsidRPr="00477343" w:rsidRDefault="00016436" w:rsidP="005A7E0D">
      <w:pPr>
        <w:pStyle w:val="affe"/>
        <w:tabs>
          <w:tab w:val="left" w:pos="851"/>
        </w:tabs>
        <w:spacing w:before="0" w:after="120"/>
        <w:jc w:val="left"/>
      </w:pPr>
      <w:bookmarkStart w:id="4616" w:name="_Ref94004710"/>
      <w:r w:rsidRPr="00477343">
        <w:t xml:space="preserve">Таблица </w:t>
      </w:r>
      <w:r w:rsidRPr="00C551E3">
        <w:fldChar w:fldCharType="begin"/>
      </w:r>
      <w:r w:rsidRPr="00477343">
        <w:instrText>SEQ Таблица \* ARABIC</w:instrText>
      </w:r>
      <w:r w:rsidRPr="005A7E0D">
        <w:fldChar w:fldCharType="separate"/>
      </w:r>
      <w:r w:rsidR="00016177">
        <w:rPr>
          <w:noProof/>
        </w:rPr>
        <w:t>10</w:t>
      </w:r>
      <w:r w:rsidRPr="00C551E3">
        <w:fldChar w:fldCharType="end"/>
      </w:r>
      <w:bookmarkEnd w:id="4616"/>
      <w:r w:rsidRPr="00477343">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11"/>
        <w:gridCol w:w="2274"/>
        <w:gridCol w:w="2391"/>
      </w:tblGrid>
      <w:tr w:rsidR="005C3E52" w:rsidRPr="00477343" w14:paraId="7FD4BA1F" w14:textId="77777777" w:rsidTr="007C312C">
        <w:trPr>
          <w:cantSplit/>
          <w:trHeight w:val="1"/>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tcPr>
          <w:p w14:paraId="1885B6A6"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1709" w:type="dxa"/>
            <w:tcBorders>
              <w:top w:val="single" w:sz="4" w:space="0" w:color="000000"/>
              <w:left w:val="single" w:sz="4" w:space="0" w:color="000000"/>
              <w:bottom w:val="single" w:sz="4" w:space="0" w:color="000000"/>
            </w:tcBorders>
            <w:shd w:val="clear" w:color="auto" w:fill="FFFFFF"/>
          </w:tcPr>
          <w:p w14:paraId="5CBCAFFB"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основного соединения</w:t>
            </w:r>
          </w:p>
        </w:tc>
        <w:tc>
          <w:tcPr>
            <w:tcW w:w="1911" w:type="dxa"/>
            <w:tcBorders>
              <w:top w:val="single" w:sz="4" w:space="0" w:color="000000"/>
              <w:left w:val="single" w:sz="4" w:space="0" w:color="000000"/>
              <w:bottom w:val="single" w:sz="4" w:space="0" w:color="000000"/>
              <w:right w:val="single" w:sz="4" w:space="0" w:color="000000"/>
            </w:tcBorders>
            <w:shd w:val="clear" w:color="auto" w:fill="FFFFFF"/>
          </w:tcPr>
          <w:p w14:paraId="4DB81A6E" w14:textId="77777777" w:rsidR="005C3E52" w:rsidRPr="00477343" w:rsidRDefault="00016436" w:rsidP="00A84F94">
            <w:pPr>
              <w:pStyle w:val="affff1"/>
              <w:widowControl w:val="0"/>
              <w:tabs>
                <w:tab w:val="left" w:pos="851"/>
              </w:tabs>
              <w:jc w:val="center"/>
              <w:rPr>
                <w:b/>
                <w:sz w:val="20"/>
              </w:rPr>
            </w:pPr>
            <w:r w:rsidRPr="00477343">
              <w:rPr>
                <w:b/>
                <w:sz w:val="20"/>
              </w:rPr>
              <w:t>Схема основного соединения (БД НСИ)</w:t>
            </w:r>
          </w:p>
        </w:tc>
        <w:tc>
          <w:tcPr>
            <w:tcW w:w="2274" w:type="dxa"/>
            <w:tcBorders>
              <w:top w:val="single" w:sz="4" w:space="0" w:color="000000"/>
              <w:left w:val="single" w:sz="4" w:space="0" w:color="000000"/>
              <w:bottom w:val="single" w:sz="4" w:space="0" w:color="000000"/>
            </w:tcBorders>
            <w:shd w:val="clear" w:color="auto" w:fill="FFFFFF"/>
          </w:tcPr>
          <w:p w14:paraId="2ADADD88" w14:textId="77777777" w:rsidR="005C3E52" w:rsidRPr="00477343" w:rsidRDefault="00016436" w:rsidP="00A84F94">
            <w:pPr>
              <w:pStyle w:val="affff1"/>
              <w:widowControl w:val="0"/>
              <w:tabs>
                <w:tab w:val="left" w:pos="851"/>
              </w:tabs>
              <w:jc w:val="center"/>
              <w:rPr>
                <w:b/>
                <w:sz w:val="20"/>
              </w:rPr>
            </w:pPr>
            <w:r w:rsidRPr="00477343">
              <w:rPr>
                <w:b/>
                <w:sz w:val="20"/>
              </w:rPr>
              <w:t>Пользователь дополнительного соединения</w:t>
            </w:r>
          </w:p>
        </w:tc>
        <w:tc>
          <w:tcPr>
            <w:tcW w:w="2391" w:type="dxa"/>
            <w:tcBorders>
              <w:top w:val="single" w:sz="4" w:space="0" w:color="000000"/>
              <w:left w:val="single" w:sz="4" w:space="0" w:color="000000"/>
              <w:bottom w:val="single" w:sz="4" w:space="0" w:color="000000"/>
              <w:right w:val="single" w:sz="4" w:space="0" w:color="000000"/>
            </w:tcBorders>
            <w:shd w:val="clear" w:color="auto" w:fill="FFFFFF"/>
          </w:tcPr>
          <w:p w14:paraId="29716FA4" w14:textId="77777777" w:rsidR="005C3E52" w:rsidRPr="00477343" w:rsidRDefault="00016436" w:rsidP="00A84F94">
            <w:pPr>
              <w:pStyle w:val="affff1"/>
              <w:widowControl w:val="0"/>
              <w:tabs>
                <w:tab w:val="left" w:pos="851"/>
              </w:tabs>
              <w:jc w:val="center"/>
              <w:rPr>
                <w:b/>
                <w:sz w:val="20"/>
              </w:rPr>
            </w:pPr>
            <w:r w:rsidRPr="00477343">
              <w:rPr>
                <w:b/>
                <w:sz w:val="20"/>
              </w:rPr>
              <w:t>Схема дополнительного соединения (БД КО)</w:t>
            </w:r>
          </w:p>
        </w:tc>
      </w:tr>
      <w:tr w:rsidR="005C3E52" w:rsidRPr="00477343" w14:paraId="45ECC375"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1EF52569"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PostgreSQL</w:t>
            </w:r>
            <w:proofErr w:type="spellEnd"/>
            <w:r w:rsidRPr="00477343">
              <w:rPr>
                <w:sz w:val="20"/>
              </w:rPr>
              <w:t xml:space="preserve"> 1</w:t>
            </w:r>
            <w:r w:rsidRPr="00477343">
              <w:rPr>
                <w:sz w:val="20"/>
                <w:lang w:val="en-US"/>
              </w:rPr>
              <w:t>2</w:t>
            </w:r>
            <w:r w:rsidRPr="00477343">
              <w:rPr>
                <w:sz w:val="20"/>
              </w:rPr>
              <w:t>.</w:t>
            </w:r>
            <w:r w:rsidRPr="00477343">
              <w:rPr>
                <w:sz w:val="20"/>
                <w:lang w:val="en-US"/>
              </w:rPr>
              <w:t>2</w:t>
            </w:r>
            <w:r w:rsidRPr="00477343">
              <w:rPr>
                <w:sz w:val="20"/>
              </w:rPr>
              <w:t xml:space="preserve"> и выше</w:t>
            </w:r>
          </w:p>
        </w:tc>
        <w:tc>
          <w:tcPr>
            <w:tcW w:w="1709" w:type="dxa"/>
            <w:tcBorders>
              <w:left w:val="single" w:sz="4" w:space="0" w:color="000000"/>
              <w:bottom w:val="single" w:sz="4" w:space="0" w:color="000000"/>
            </w:tcBorders>
            <w:shd w:val="clear" w:color="auto" w:fill="FFFFFF"/>
          </w:tcPr>
          <w:p w14:paraId="3DA8E138"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12D50467" w14:textId="77777777" w:rsidR="005C3E52" w:rsidRPr="00477343" w:rsidRDefault="00016436" w:rsidP="00A84F94">
            <w:pPr>
              <w:pStyle w:val="affff1"/>
              <w:widowControl w:val="0"/>
              <w:tabs>
                <w:tab w:val="left" w:pos="851"/>
              </w:tabs>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1169BD8" w14:textId="77777777" w:rsidR="005C3E52" w:rsidRPr="00477343" w:rsidRDefault="00016436" w:rsidP="00A84F94">
            <w:pPr>
              <w:pStyle w:val="affff1"/>
              <w:widowControl w:val="0"/>
              <w:tabs>
                <w:tab w:val="left" w:pos="851"/>
              </w:tabs>
              <w:jc w:val="both"/>
              <w:rPr>
                <w:sz w:val="20"/>
              </w:rPr>
            </w:pPr>
            <w:proofErr w:type="spellStart"/>
            <w:r w:rsidRPr="00477343">
              <w:rPr>
                <w:sz w:val="20"/>
              </w:rPr>
              <w:t>delta_ko_nsi</w:t>
            </w:r>
            <w:proofErr w:type="spellEnd"/>
          </w:p>
        </w:tc>
        <w:tc>
          <w:tcPr>
            <w:tcW w:w="2274" w:type="dxa"/>
            <w:tcBorders>
              <w:left w:val="single" w:sz="4" w:space="0" w:color="000000"/>
              <w:bottom w:val="single" w:sz="4" w:space="0" w:color="000000"/>
            </w:tcBorders>
            <w:shd w:val="clear" w:color="auto" w:fill="FFFFFF"/>
          </w:tcPr>
          <w:p w14:paraId="2B655854"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69FA6475" w14:textId="77777777" w:rsidR="005C3E52" w:rsidRPr="00477343" w:rsidRDefault="00016436" w:rsidP="00A84F94">
            <w:pPr>
              <w:pStyle w:val="affff1"/>
              <w:widowControl w:val="0"/>
              <w:tabs>
                <w:tab w:val="left" w:pos="851"/>
              </w:tabs>
              <w:jc w:val="both"/>
              <w:rPr>
                <w:sz w:val="20"/>
              </w:rPr>
            </w:pPr>
            <w:proofErr w:type="spellStart"/>
            <w:r w:rsidRPr="00477343">
              <w:rPr>
                <w:sz w:val="20"/>
              </w:rPr>
              <w:t>delta_ko_psd</w:t>
            </w:r>
            <w:proofErr w:type="spellEnd"/>
          </w:p>
        </w:tc>
      </w:tr>
      <w:tr w:rsidR="005C3E52" w:rsidRPr="00477343" w14:paraId="52FFB1DE"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27132903" w14:textId="77777777" w:rsidR="005C3E52" w:rsidRPr="00477343" w:rsidRDefault="00016436" w:rsidP="00A84F94">
            <w:pPr>
              <w:pStyle w:val="affff1"/>
              <w:widowControl w:val="0"/>
              <w:tabs>
                <w:tab w:val="left" w:pos="851"/>
              </w:tabs>
              <w:jc w:val="both"/>
              <w:rPr>
                <w:sz w:val="20"/>
              </w:rPr>
            </w:pPr>
            <w:proofErr w:type="spellStart"/>
            <w:r w:rsidRPr="00477343">
              <w:rPr>
                <w:sz w:val="20"/>
              </w:rPr>
              <w:t>Oracle</w:t>
            </w:r>
            <w:proofErr w:type="spellEnd"/>
            <w:r w:rsidRPr="00477343">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14:paraId="251912D6" w14:textId="77777777" w:rsidR="005C3E52" w:rsidRPr="00477343" w:rsidRDefault="00016436" w:rsidP="00A84F94">
            <w:pPr>
              <w:pStyle w:val="affff1"/>
              <w:widowControl w:val="0"/>
              <w:tabs>
                <w:tab w:val="left" w:pos="851"/>
              </w:tabs>
              <w:jc w:val="both"/>
              <w:rPr>
                <w:sz w:val="20"/>
              </w:rPr>
            </w:pPr>
            <w:r w:rsidRPr="00477343">
              <w:rPr>
                <w:sz w:val="20"/>
              </w:rPr>
              <w:t xml:space="preserve">Пользователь-владелец </w:t>
            </w:r>
            <w:r w:rsidRPr="00477343">
              <w:rPr>
                <w:sz w:val="20"/>
                <w:lang w:val="ru-RU" w:eastAsia="zh-CN" w:bidi="hi-IN"/>
              </w:rPr>
              <w:t>DATA_NSI</w:t>
            </w:r>
          </w:p>
        </w:tc>
        <w:tc>
          <w:tcPr>
            <w:tcW w:w="1911" w:type="dxa"/>
            <w:tcBorders>
              <w:left w:val="single" w:sz="4" w:space="0" w:color="000000"/>
              <w:bottom w:val="single" w:sz="4" w:space="0" w:color="000000"/>
              <w:right w:val="single" w:sz="4" w:space="0" w:color="000000"/>
            </w:tcBorders>
            <w:shd w:val="clear" w:color="auto" w:fill="FFFFFF"/>
          </w:tcPr>
          <w:p w14:paraId="4DF45ECD"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DATA_NSI</w:t>
            </w:r>
          </w:p>
        </w:tc>
        <w:tc>
          <w:tcPr>
            <w:tcW w:w="2274" w:type="dxa"/>
            <w:tcBorders>
              <w:left w:val="single" w:sz="4" w:space="0" w:color="000000"/>
              <w:bottom w:val="single" w:sz="4" w:space="0" w:color="000000"/>
            </w:tcBorders>
            <w:shd w:val="clear" w:color="auto" w:fill="FFFFFF"/>
          </w:tcPr>
          <w:p w14:paraId="32E5CE1E"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Пользователь-владелец DATA_ELO</w:t>
            </w:r>
          </w:p>
        </w:tc>
        <w:tc>
          <w:tcPr>
            <w:tcW w:w="2391" w:type="dxa"/>
            <w:tcBorders>
              <w:left w:val="single" w:sz="4" w:space="0" w:color="000000"/>
              <w:bottom w:val="single" w:sz="4" w:space="0" w:color="000000"/>
              <w:right w:val="single" w:sz="4" w:space="0" w:color="000000"/>
            </w:tcBorders>
            <w:shd w:val="clear" w:color="auto" w:fill="FFFFFF"/>
          </w:tcPr>
          <w:p w14:paraId="3521211A" w14:textId="77777777" w:rsidR="005C3E52" w:rsidRPr="00477343" w:rsidRDefault="00016436" w:rsidP="00A84F94">
            <w:pPr>
              <w:pStyle w:val="affff1"/>
              <w:widowControl w:val="0"/>
              <w:tabs>
                <w:tab w:val="left" w:pos="851"/>
              </w:tabs>
              <w:jc w:val="both"/>
              <w:rPr>
                <w:sz w:val="20"/>
              </w:rPr>
            </w:pPr>
            <w:r w:rsidRPr="00477343">
              <w:rPr>
                <w:sz w:val="20"/>
                <w:lang w:val="ru-RU" w:eastAsia="zh-CN" w:bidi="hi-IN"/>
              </w:rPr>
              <w:t>DATA_ELO</w:t>
            </w:r>
          </w:p>
        </w:tc>
      </w:tr>
      <w:tr w:rsidR="005C3E52" w:rsidRPr="00477343" w14:paraId="28024216"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3657802B" w14:textId="77777777" w:rsidR="005C3E52" w:rsidRPr="00477343" w:rsidRDefault="00016436" w:rsidP="00A84F94">
            <w:pPr>
              <w:pStyle w:val="affff1"/>
              <w:widowControl w:val="0"/>
              <w:tabs>
                <w:tab w:val="left" w:pos="851"/>
              </w:tabs>
              <w:jc w:val="both"/>
              <w:rPr>
                <w:sz w:val="20"/>
                <w:lang w:val="en-US"/>
              </w:rPr>
            </w:pPr>
            <w:r w:rsidRPr="00477343">
              <w:rPr>
                <w:sz w:val="20"/>
                <w:lang w:val="en-US"/>
              </w:rPr>
              <w:t xml:space="preserve">MS SQL Server </w:t>
            </w:r>
            <w:r w:rsidRPr="00477343">
              <w:rPr>
                <w:sz w:val="20"/>
                <w:lang w:val="en-US" w:eastAsia="zh-CN" w:bidi="hi-IN"/>
              </w:rPr>
              <w:t xml:space="preserve">2012 </w:t>
            </w:r>
            <w:r w:rsidRPr="00477343">
              <w:rPr>
                <w:sz w:val="20"/>
                <w:lang w:val="ru-RU" w:eastAsia="zh-CN" w:bidi="hi-IN"/>
              </w:rPr>
              <w:t>и</w:t>
            </w:r>
            <w:r w:rsidRPr="00477343">
              <w:rPr>
                <w:sz w:val="20"/>
                <w:lang w:val="en-US" w:eastAsia="zh-CN" w:bidi="hi-IN"/>
              </w:rPr>
              <w:t xml:space="preserve"> </w:t>
            </w:r>
            <w:r w:rsidRPr="00477343">
              <w:rPr>
                <w:sz w:val="20"/>
                <w:lang w:val="ru-RU" w:eastAsia="zh-CN" w:bidi="hi-IN"/>
              </w:rPr>
              <w:t>выше</w:t>
            </w:r>
          </w:p>
        </w:tc>
        <w:tc>
          <w:tcPr>
            <w:tcW w:w="1709" w:type="dxa"/>
            <w:tcBorders>
              <w:left w:val="single" w:sz="4" w:space="0" w:color="000000"/>
              <w:bottom w:val="single" w:sz="4" w:space="0" w:color="000000"/>
            </w:tcBorders>
            <w:shd w:val="clear" w:color="auto" w:fill="FFFFFF"/>
          </w:tcPr>
          <w:p w14:paraId="55DCC863"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p>
          <w:p w14:paraId="120064D8" w14:textId="77777777" w:rsidR="005C3E52" w:rsidRPr="00477343" w:rsidRDefault="00016436" w:rsidP="00A84F94">
            <w:pPr>
              <w:pStyle w:val="affff1"/>
              <w:widowControl w:val="0"/>
              <w:tabs>
                <w:tab w:val="left" w:pos="851"/>
              </w:tabs>
              <w:jc w:val="both"/>
              <w:rPr>
                <w:sz w:val="20"/>
              </w:rPr>
            </w:pPr>
            <w:proofErr w:type="spellStart"/>
            <w:r w:rsidRPr="00477343">
              <w:rPr>
                <w:sz w:val="20"/>
                <w:lang w:val="ru-RU" w:eastAsia="zh-CN" w:bidi="hi-IN"/>
              </w:rPr>
              <w:t>Adminnsi</w:t>
            </w:r>
            <w:proofErr w:type="spellEnd"/>
          </w:p>
        </w:tc>
        <w:tc>
          <w:tcPr>
            <w:tcW w:w="1911" w:type="dxa"/>
            <w:tcBorders>
              <w:left w:val="single" w:sz="4" w:space="0" w:color="000000"/>
              <w:bottom w:val="single" w:sz="4" w:space="0" w:color="000000"/>
              <w:right w:val="single" w:sz="4" w:space="0" w:color="000000"/>
            </w:tcBorders>
            <w:shd w:val="clear" w:color="auto" w:fill="FFFFFF"/>
          </w:tcPr>
          <w:p w14:paraId="34297502" w14:textId="77777777" w:rsidR="005C3E52" w:rsidRPr="00477343" w:rsidRDefault="00016436" w:rsidP="00A84F94">
            <w:pPr>
              <w:pStyle w:val="affff1"/>
              <w:widowControl w:val="0"/>
              <w:tabs>
                <w:tab w:val="left" w:pos="851"/>
              </w:tabs>
              <w:jc w:val="both"/>
              <w:rPr>
                <w:sz w:val="20"/>
              </w:rPr>
            </w:pPr>
            <w:proofErr w:type="spellStart"/>
            <w:r w:rsidRPr="00477343">
              <w:rPr>
                <w:sz w:val="20"/>
              </w:rPr>
              <w:t>delta_ko_nsi</w:t>
            </w:r>
            <w:proofErr w:type="spellEnd"/>
          </w:p>
        </w:tc>
        <w:tc>
          <w:tcPr>
            <w:tcW w:w="2274" w:type="dxa"/>
            <w:tcBorders>
              <w:left w:val="single" w:sz="4" w:space="0" w:color="000000"/>
              <w:bottom w:val="single" w:sz="4" w:space="0" w:color="000000"/>
            </w:tcBorders>
            <w:shd w:val="clear" w:color="auto" w:fill="FFFFFF"/>
          </w:tcPr>
          <w:p w14:paraId="357A8C98" w14:textId="77777777" w:rsidR="005C3E52" w:rsidRPr="00477343" w:rsidRDefault="00016436" w:rsidP="00A84F94">
            <w:pPr>
              <w:pStyle w:val="affff1"/>
              <w:widowControl w:val="0"/>
              <w:tabs>
                <w:tab w:val="left" w:pos="851"/>
              </w:tabs>
              <w:jc w:val="both"/>
              <w:rPr>
                <w:sz w:val="20"/>
              </w:rPr>
            </w:pPr>
            <w:r w:rsidRPr="00477343">
              <w:rPr>
                <w:sz w:val="20"/>
              </w:rPr>
              <w:t>Пользователь-владелец</w:t>
            </w:r>
            <w:r w:rsidRPr="00477343">
              <w:rPr>
                <w:sz w:val="20"/>
                <w:lang w:val="en-US" w:eastAsia="zh-CN" w:bidi="hi-IN"/>
              </w:rPr>
              <w:t xml:space="preserve"> </w:t>
            </w:r>
            <w:proofErr w:type="spellStart"/>
            <w:r w:rsidRPr="00477343">
              <w:rPr>
                <w:sz w:val="20"/>
                <w:lang w:val="ru-RU" w:eastAsia="zh-CN" w:bidi="hi-IN"/>
              </w:rPr>
              <w:t>Adminsys</w:t>
            </w:r>
            <w:proofErr w:type="spellEnd"/>
          </w:p>
        </w:tc>
        <w:tc>
          <w:tcPr>
            <w:tcW w:w="2391" w:type="dxa"/>
            <w:tcBorders>
              <w:left w:val="single" w:sz="4" w:space="0" w:color="000000"/>
              <w:bottom w:val="single" w:sz="4" w:space="0" w:color="000000"/>
              <w:right w:val="single" w:sz="4" w:space="0" w:color="000000"/>
            </w:tcBorders>
            <w:shd w:val="clear" w:color="auto" w:fill="FFFFFF"/>
          </w:tcPr>
          <w:p w14:paraId="397065E8" w14:textId="77777777" w:rsidR="005C3E52" w:rsidRPr="00477343" w:rsidRDefault="00016436" w:rsidP="00A84F94">
            <w:pPr>
              <w:pStyle w:val="affff1"/>
              <w:widowControl w:val="0"/>
              <w:tabs>
                <w:tab w:val="left" w:pos="851"/>
              </w:tabs>
              <w:jc w:val="both"/>
              <w:rPr>
                <w:sz w:val="20"/>
              </w:rPr>
            </w:pPr>
            <w:proofErr w:type="spellStart"/>
            <w:r w:rsidRPr="00477343">
              <w:rPr>
                <w:sz w:val="20"/>
              </w:rPr>
              <w:t>dbo</w:t>
            </w:r>
            <w:proofErr w:type="spellEnd"/>
          </w:p>
        </w:tc>
      </w:tr>
      <w:tr w:rsidR="005C3E52" w:rsidRPr="00477343" w14:paraId="61048AB2" w14:textId="77777777" w:rsidTr="007C312C">
        <w:trPr>
          <w:trHeight w:val="1"/>
          <w:jc w:val="center"/>
        </w:trPr>
        <w:tc>
          <w:tcPr>
            <w:tcW w:w="1066" w:type="dxa"/>
            <w:tcBorders>
              <w:left w:val="single" w:sz="4" w:space="0" w:color="000000"/>
              <w:bottom w:val="single" w:sz="4" w:space="0" w:color="000000"/>
              <w:right w:val="single" w:sz="4" w:space="0" w:color="000000"/>
            </w:tcBorders>
            <w:shd w:val="clear" w:color="auto" w:fill="FFFFFF"/>
          </w:tcPr>
          <w:p w14:paraId="79AE006F" w14:textId="77777777" w:rsidR="005C3E52" w:rsidRPr="00477343" w:rsidRDefault="00016436">
            <w:pPr>
              <w:pStyle w:val="affff1"/>
              <w:widowControl w:val="0"/>
              <w:tabs>
                <w:tab w:val="left" w:pos="851"/>
              </w:tabs>
              <w:jc w:val="both"/>
              <w:rPr>
                <w:sz w:val="20"/>
              </w:rPr>
            </w:pPr>
            <w:r w:rsidRPr="00477343">
              <w:rPr>
                <w:sz w:val="20"/>
              </w:rPr>
              <w:lastRenderedPageBreak/>
              <w:t>H2</w:t>
            </w:r>
            <w:r w:rsidR="00EF4BF5" w:rsidRPr="00477343">
              <w:rPr>
                <w:rStyle w:val="afffffe"/>
                <w:sz w:val="24"/>
                <w:szCs w:val="24"/>
              </w:rPr>
              <w:footnoteReference w:id="1"/>
            </w:r>
            <w:r w:rsidR="00EF4BF5" w:rsidRPr="00477343">
              <w:rPr>
                <w:sz w:val="20"/>
                <w:lang w:val="ru-RU"/>
              </w:rPr>
              <w:t xml:space="preserve"> </w:t>
            </w:r>
            <w:r w:rsidRPr="00477343">
              <w:rPr>
                <w:sz w:val="20"/>
              </w:rPr>
              <w:t xml:space="preserve">версии </w:t>
            </w:r>
            <w:r w:rsidRPr="00477343">
              <w:rPr>
                <w:sz w:val="20"/>
                <w:lang w:val="en-US"/>
              </w:rPr>
              <w:t>1</w:t>
            </w:r>
            <w:r w:rsidRPr="00477343">
              <w:rPr>
                <w:sz w:val="20"/>
              </w:rPr>
              <w:t>.</w:t>
            </w:r>
            <w:r w:rsidRPr="00477343">
              <w:rPr>
                <w:sz w:val="20"/>
                <w:lang w:val="en-US"/>
              </w:rPr>
              <w:t>4</w:t>
            </w:r>
            <w:r w:rsidRPr="00477343">
              <w:rPr>
                <w:sz w:val="20"/>
              </w:rPr>
              <w:t>.200</w:t>
            </w:r>
          </w:p>
        </w:tc>
        <w:tc>
          <w:tcPr>
            <w:tcW w:w="1709" w:type="dxa"/>
            <w:tcBorders>
              <w:left w:val="single" w:sz="4" w:space="0" w:color="000000"/>
              <w:bottom w:val="single" w:sz="4" w:space="0" w:color="000000"/>
            </w:tcBorders>
            <w:shd w:val="clear" w:color="auto" w:fill="FFFFFF"/>
          </w:tcPr>
          <w:p w14:paraId="2353963E" w14:textId="77777777" w:rsidR="005C3E52" w:rsidRPr="00477343" w:rsidRDefault="00016436" w:rsidP="00A84F94">
            <w:pPr>
              <w:pStyle w:val="affff1"/>
              <w:widowControl w:val="0"/>
              <w:tabs>
                <w:tab w:val="left" w:pos="851"/>
              </w:tabs>
              <w:jc w:val="both"/>
              <w:rPr>
                <w:sz w:val="20"/>
              </w:rPr>
            </w:pPr>
            <w:r w:rsidRPr="00477343">
              <w:rPr>
                <w:sz w:val="20"/>
              </w:rPr>
              <w:t>Пользователь-администратор</w:t>
            </w:r>
          </w:p>
          <w:p w14:paraId="58B77BFF" w14:textId="77777777" w:rsidR="005C3E52" w:rsidRPr="00477343" w:rsidRDefault="00016436" w:rsidP="00A84F94">
            <w:pPr>
              <w:pStyle w:val="affff1"/>
              <w:widowControl w:val="0"/>
              <w:tabs>
                <w:tab w:val="left" w:pos="851"/>
              </w:tabs>
              <w:ind w:left="29" w:hanging="29"/>
              <w:jc w:val="both"/>
              <w:rPr>
                <w:sz w:val="20"/>
              </w:rPr>
            </w:pPr>
            <w:r w:rsidRPr="00477343">
              <w:rPr>
                <w:sz w:val="20"/>
              </w:rPr>
              <w:t>(имя произвольное)</w:t>
            </w:r>
          </w:p>
        </w:tc>
        <w:tc>
          <w:tcPr>
            <w:tcW w:w="1911" w:type="dxa"/>
            <w:tcBorders>
              <w:left w:val="single" w:sz="4" w:space="0" w:color="000000"/>
              <w:bottom w:val="single" w:sz="4" w:space="0" w:color="000000"/>
              <w:right w:val="single" w:sz="4" w:space="0" w:color="000000"/>
            </w:tcBorders>
            <w:shd w:val="clear" w:color="auto" w:fill="FFFFFF"/>
          </w:tcPr>
          <w:p w14:paraId="121CDDAD" w14:textId="77777777" w:rsidR="005C3E52" w:rsidRPr="00477343" w:rsidRDefault="00016436" w:rsidP="00A84F94">
            <w:pPr>
              <w:pStyle w:val="affff1"/>
              <w:widowControl w:val="0"/>
              <w:tabs>
                <w:tab w:val="left" w:pos="851"/>
              </w:tabs>
              <w:jc w:val="both"/>
              <w:rPr>
                <w:sz w:val="20"/>
              </w:rPr>
            </w:pPr>
            <w:r w:rsidRPr="00477343">
              <w:rPr>
                <w:sz w:val="20"/>
              </w:rPr>
              <w:t>DELTA_KO_NSI</w:t>
            </w:r>
          </w:p>
        </w:tc>
        <w:tc>
          <w:tcPr>
            <w:tcW w:w="2274" w:type="dxa"/>
            <w:tcBorders>
              <w:left w:val="single" w:sz="4" w:space="0" w:color="000000"/>
              <w:bottom w:val="single" w:sz="4" w:space="0" w:color="000000"/>
            </w:tcBorders>
            <w:shd w:val="clear" w:color="auto" w:fill="FFFFFF"/>
          </w:tcPr>
          <w:p w14:paraId="7870E8DF" w14:textId="77777777" w:rsidR="005C3E52" w:rsidRPr="00477343" w:rsidRDefault="00016436" w:rsidP="00A84F94">
            <w:pPr>
              <w:pStyle w:val="affff1"/>
              <w:widowControl w:val="0"/>
              <w:tabs>
                <w:tab w:val="left" w:pos="851"/>
              </w:tabs>
              <w:jc w:val="both"/>
              <w:rPr>
                <w:sz w:val="20"/>
              </w:rPr>
            </w:pPr>
            <w:r w:rsidRPr="00477343">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1" w:type="dxa"/>
            <w:tcBorders>
              <w:left w:val="single" w:sz="4" w:space="0" w:color="000000"/>
              <w:bottom w:val="single" w:sz="4" w:space="0" w:color="000000"/>
              <w:right w:val="single" w:sz="4" w:space="0" w:color="000000"/>
            </w:tcBorders>
            <w:shd w:val="clear" w:color="auto" w:fill="FFFFFF"/>
          </w:tcPr>
          <w:p w14:paraId="1EA2A79A" w14:textId="77777777" w:rsidR="005C3E52" w:rsidRPr="00477343" w:rsidRDefault="00016436" w:rsidP="00A84F94">
            <w:pPr>
              <w:pStyle w:val="affff1"/>
              <w:widowControl w:val="0"/>
              <w:tabs>
                <w:tab w:val="left" w:pos="851"/>
              </w:tabs>
              <w:jc w:val="both"/>
              <w:rPr>
                <w:sz w:val="20"/>
              </w:rPr>
            </w:pPr>
            <w:r w:rsidRPr="00477343">
              <w:rPr>
                <w:sz w:val="20"/>
              </w:rPr>
              <w:t>DELTA_KO_PSD</w:t>
            </w:r>
          </w:p>
        </w:tc>
      </w:tr>
    </w:tbl>
    <w:p w14:paraId="740A8E48" w14:textId="77777777" w:rsidR="008C6704" w:rsidRPr="00477343" w:rsidRDefault="008C6704" w:rsidP="00EA5DAF">
      <w:pPr>
        <w:pStyle w:val="a4"/>
        <w:tabs>
          <w:tab w:val="left" w:pos="851"/>
        </w:tabs>
        <w:spacing w:after="0"/>
        <w:ind w:left="0"/>
      </w:pPr>
      <w:bookmarkStart w:id="4617" w:name="_Toc101358343"/>
      <w:bookmarkStart w:id="4618" w:name="_Toc101356422"/>
      <w:bookmarkStart w:id="4619" w:name="_Toc100840993"/>
      <w:bookmarkStart w:id="4620" w:name="_Toc100825475"/>
      <w:bookmarkStart w:id="4621" w:name="_Toc100759209"/>
      <w:bookmarkStart w:id="4622" w:name="_Toc100754601"/>
      <w:bookmarkStart w:id="4623" w:name="_Toc99111839"/>
      <w:bookmarkStart w:id="4624" w:name="_Toc98955174"/>
      <w:bookmarkStart w:id="4625" w:name="_Toc98863452"/>
      <w:bookmarkStart w:id="4626" w:name="_Toc97932511"/>
      <w:bookmarkStart w:id="4627" w:name="_Toc96350201"/>
      <w:bookmarkStart w:id="4628" w:name="_Toc96341865"/>
      <w:bookmarkStart w:id="4629" w:name="_Toc101774099"/>
      <w:bookmarkStart w:id="4630" w:name="_Toc101773797"/>
      <w:bookmarkStart w:id="4631" w:name="_Toc94180524"/>
      <w:bookmarkStart w:id="4632" w:name="_Toc94101087"/>
      <w:bookmarkStart w:id="4633" w:name="_Toc94099704"/>
      <w:bookmarkStart w:id="4634" w:name="_Toc94099586"/>
      <w:bookmarkStart w:id="4635" w:name="_Toc104906619"/>
      <w:bookmarkStart w:id="4636" w:name="_Toc103951598"/>
      <w:bookmarkStart w:id="4637" w:name="_Toc103946875"/>
      <w:bookmarkStart w:id="4638" w:name="_Toc102567191"/>
      <w:bookmarkStart w:id="4639" w:name="_Toc101875981"/>
      <w:bookmarkStart w:id="4640" w:name="_Toc101790408"/>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567E243F" w14:textId="01C9BEF2" w:rsidR="001003FE" w:rsidRPr="00477343" w:rsidRDefault="001003FE" w:rsidP="00EA5DAF">
      <w:pPr>
        <w:pStyle w:val="a4"/>
        <w:tabs>
          <w:tab w:val="left" w:pos="851"/>
        </w:tabs>
        <w:spacing w:after="0"/>
        <w:ind w:left="0"/>
      </w:pPr>
      <w:r w:rsidRPr="00477343">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14:paraId="40415968" w14:textId="0BBCED58" w:rsidR="005C3E52" w:rsidRPr="00477343" w:rsidRDefault="00016436" w:rsidP="007C312C">
      <w:pPr>
        <w:pStyle w:val="21"/>
        <w:tabs>
          <w:tab w:val="left" w:pos="851"/>
          <w:tab w:val="left" w:pos="1276"/>
        </w:tabs>
        <w:spacing w:before="0" w:after="0"/>
        <w:ind w:left="0" w:firstLine="709"/>
        <w:rPr>
          <w:sz w:val="26"/>
        </w:rPr>
      </w:pPr>
      <w:bookmarkStart w:id="4641" w:name="_Toc176536795"/>
      <w:r w:rsidRPr="00477343">
        <w:rPr>
          <w:rFonts w:hint="eastAsia"/>
          <w:sz w:val="26"/>
          <w:szCs w:val="26"/>
        </w:rPr>
        <w:t>Обработка</w:t>
      </w:r>
      <w:r w:rsidRPr="00477343">
        <w:rPr>
          <w:sz w:val="26"/>
          <w:szCs w:val="26"/>
        </w:rPr>
        <w:t xml:space="preserve"> </w:t>
      </w:r>
      <w:r w:rsidRPr="00477343">
        <w:rPr>
          <w:rFonts w:hint="eastAsia"/>
          <w:sz w:val="26"/>
          <w:szCs w:val="26"/>
        </w:rPr>
        <w:t>параметров</w:t>
      </w:r>
      <w:r w:rsidRPr="00477343">
        <w:rPr>
          <w:sz w:val="26"/>
          <w:szCs w:val="26"/>
        </w:rPr>
        <w:t xml:space="preserve"> </w:t>
      </w:r>
      <w:r w:rsidRPr="00477343">
        <w:rPr>
          <w:rFonts w:hint="eastAsia"/>
          <w:sz w:val="26"/>
          <w:szCs w:val="26"/>
        </w:rPr>
        <w:t>соединений</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641"/>
    </w:p>
    <w:p w14:paraId="260FC06D" w14:textId="2F8F0FDF" w:rsidR="005C3E52" w:rsidRPr="00477343" w:rsidRDefault="00016436" w:rsidP="00A84F94">
      <w:pPr>
        <w:pStyle w:val="a4"/>
        <w:tabs>
          <w:tab w:val="left" w:pos="851"/>
        </w:tabs>
        <w:spacing w:after="0"/>
        <w:ind w:left="0"/>
      </w:pPr>
      <w:r w:rsidRPr="00477343">
        <w:t>Для штатного запуска Расширения «Отчетность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w:t>
      </w:r>
      <w:r w:rsidRPr="00C551E3">
        <w:fldChar w:fldCharType="begin"/>
      </w:r>
      <w:r w:rsidRPr="00477343">
        <w:instrText>REF _Ref94004710 \h</w:instrText>
      </w:r>
      <w:r w:rsidR="00C619F7" w:rsidRPr="00477343">
        <w:instrText>\##</w:instrText>
      </w:r>
      <w:r w:rsidR="00FC2DE9" w:rsidRPr="00477343">
        <w:instrText xml:space="preserve"> \* MERGEFORMAT </w:instrText>
      </w:r>
      <w:r w:rsidRPr="005A7E0D">
        <w:fldChar w:fldCharType="separate"/>
      </w:r>
      <w:r w:rsidR="00016177">
        <w:t>10</w:t>
      </w:r>
      <w:r w:rsidRPr="00C551E3">
        <w:fldChar w:fldCharType="end"/>
      </w:r>
      <w:r w:rsidRPr="00477343">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14:paraId="4555E0AD" w14:textId="77777777" w:rsidR="005C3E52" w:rsidRPr="00477343" w:rsidRDefault="00016436" w:rsidP="00A84F94">
      <w:pPr>
        <w:pStyle w:val="a4"/>
        <w:tabs>
          <w:tab w:val="left" w:pos="851"/>
        </w:tabs>
        <w:spacing w:after="0"/>
        <w:ind w:left="0"/>
      </w:pPr>
      <w:r w:rsidRPr="00477343">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14:paraId="0A9926D7" w14:textId="77777777" w:rsidR="005C3E52" w:rsidRPr="00477343" w:rsidRDefault="00016436" w:rsidP="00A84F94">
      <w:pPr>
        <w:pStyle w:val="a4"/>
        <w:tabs>
          <w:tab w:val="left" w:pos="851"/>
        </w:tabs>
        <w:spacing w:after="0"/>
        <w:ind w:left="0"/>
      </w:pPr>
      <w:r w:rsidRPr="00477343">
        <w:t xml:space="preserve">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w:t>
      </w:r>
      <w:r w:rsidRPr="00477343">
        <w:lastRenderedPageBreak/>
        <w:t>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14:paraId="3073BF5A" w14:textId="7E29A6FF" w:rsidR="005C3E52" w:rsidRPr="00477343" w:rsidRDefault="00016436" w:rsidP="00A84F94">
      <w:pPr>
        <w:pStyle w:val="a4"/>
        <w:tabs>
          <w:tab w:val="left" w:pos="851"/>
        </w:tabs>
        <w:spacing w:after="0"/>
        <w:ind w:left="0"/>
      </w:pPr>
      <w:r w:rsidRPr="00477343">
        <w:t>Дополнительное соединение настраивается в Расширении «Отчетность КО». В зависимости от типа БД основного соединения настройка дополнительного соединения может не выполнят</w:t>
      </w:r>
      <w:r w:rsidR="00EF4BF5" w:rsidRPr="00477343">
        <w:t>ь</w:t>
      </w:r>
      <w:r w:rsidRPr="00477343">
        <w:t xml:space="preserve">ся (для БД </w:t>
      </w:r>
      <w:proofErr w:type="spellStart"/>
      <w:r w:rsidRPr="00477343">
        <w:t>PostgreSQL</w:t>
      </w:r>
      <w:proofErr w:type="spellEnd"/>
      <w:r w:rsidRPr="00477343">
        <w:t xml:space="preserve"> и H2) или должна выполняться (для БД </w:t>
      </w:r>
      <w:proofErr w:type="spellStart"/>
      <w:r w:rsidRPr="00477343">
        <w:t>Oracle</w:t>
      </w:r>
      <w:proofErr w:type="spellEnd"/>
      <w:r w:rsidRPr="00477343">
        <w:t xml:space="preserve"> и MS SQL </w:t>
      </w:r>
      <w:proofErr w:type="spellStart"/>
      <w:r w:rsidRPr="00477343">
        <w:t>Server</w:t>
      </w:r>
      <w:proofErr w:type="spellEnd"/>
      <w:r w:rsidRPr="00477343">
        <w:t>) в соответствии с таблицей</w:t>
      </w:r>
      <w:r w:rsidRPr="00C551E3">
        <w:fldChar w:fldCharType="begin"/>
      </w:r>
      <w:r w:rsidRPr="00477343">
        <w:instrText>REF _Ref94004710 \h</w:instrText>
      </w:r>
      <w:r w:rsidR="003A637F" w:rsidRPr="00477343">
        <w:instrText>\##</w:instrText>
      </w:r>
      <w:r w:rsidR="00FC2DE9" w:rsidRPr="00477343">
        <w:instrText xml:space="preserve"> \* MERGEFORMAT </w:instrText>
      </w:r>
      <w:r w:rsidRPr="005A7E0D">
        <w:fldChar w:fldCharType="separate"/>
      </w:r>
      <w:r w:rsidR="00016177">
        <w:t>10</w:t>
      </w:r>
      <w:r w:rsidRPr="00C551E3">
        <w:fldChar w:fldCharType="end"/>
      </w:r>
      <w:r w:rsidRPr="00477343">
        <w:t>.</w:t>
      </w:r>
    </w:p>
    <w:p w14:paraId="6380B0D7" w14:textId="77777777" w:rsidR="005C3E52" w:rsidRPr="00477343" w:rsidRDefault="00016436" w:rsidP="00A84F94">
      <w:pPr>
        <w:pStyle w:val="a4"/>
        <w:tabs>
          <w:tab w:val="left" w:pos="851"/>
        </w:tabs>
        <w:spacing w:after="0"/>
        <w:ind w:left="0"/>
      </w:pPr>
      <w:r w:rsidRPr="00477343">
        <w:t>Параметры дополнительного соединения также используются в том виде, как они указаны в настройках, без какой-либо обработки значений параметров.</w:t>
      </w:r>
    </w:p>
    <w:p w14:paraId="5B0D1D71" w14:textId="1CE7C172" w:rsidR="005C3E52" w:rsidRPr="00477343" w:rsidRDefault="00016436" w:rsidP="00A84F94">
      <w:pPr>
        <w:pStyle w:val="a4"/>
        <w:tabs>
          <w:tab w:val="left" w:pos="851"/>
        </w:tabs>
        <w:spacing w:after="0"/>
        <w:ind w:left="0"/>
      </w:pPr>
      <w:r w:rsidRPr="00477343">
        <w:t xml:space="preserve">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w:t>
      </w:r>
      <w:proofErr w:type="spellStart"/>
      <w:r w:rsidRPr="00477343">
        <w:t>PostgreSQL</w:t>
      </w:r>
      <w:proofErr w:type="spellEnd"/>
      <w:r w:rsidRPr="00477343">
        <w:t xml:space="preserve"> и H2) или встроенную БД H2 (для БД типов </w:t>
      </w:r>
      <w:proofErr w:type="spellStart"/>
      <w:r w:rsidRPr="00477343">
        <w:t>Oracle</w:t>
      </w:r>
      <w:proofErr w:type="spellEnd"/>
      <w:r w:rsidRPr="00477343">
        <w:t xml:space="preserve"> и MS SQL </w:t>
      </w:r>
      <w:proofErr w:type="spellStart"/>
      <w:r w:rsidRPr="00477343">
        <w:t>Server</w:t>
      </w:r>
      <w:proofErr w:type="spellEnd"/>
      <w:r w:rsidRPr="00477343">
        <w:t>).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w:t>
      </w:r>
      <w:r w:rsidR="00EF4BF5" w:rsidRPr="00477343">
        <w:t>. </w:t>
      </w:r>
      <w:r w:rsidRPr="00C551E3">
        <w:fldChar w:fldCharType="begin"/>
      </w:r>
      <w:r w:rsidRPr="00477343">
        <w:instrText>REF _Ref96332731 \r \h</w:instrText>
      </w:r>
      <w:r w:rsidR="00FC2DE9" w:rsidRPr="00477343">
        <w:instrText xml:space="preserve"> \* MERGEFORMAT </w:instrText>
      </w:r>
      <w:r w:rsidRPr="005A7E0D">
        <w:fldChar w:fldCharType="separate"/>
      </w:r>
      <w:r w:rsidR="00016177">
        <w:t>5.5.2</w:t>
      </w:r>
      <w:r w:rsidRPr="00C551E3">
        <w:fldChar w:fldCharType="end"/>
      </w:r>
      <w:r w:rsidRPr="00477343">
        <w:t>).</w:t>
      </w:r>
    </w:p>
    <w:p w14:paraId="212F6320" w14:textId="77777777" w:rsidR="005C3E52" w:rsidRPr="00477343" w:rsidRDefault="00016436" w:rsidP="00A84F94">
      <w:pPr>
        <w:pStyle w:val="a4"/>
        <w:tabs>
          <w:tab w:val="left" w:pos="851"/>
        </w:tabs>
        <w:spacing w:after="0"/>
        <w:ind w:left="0"/>
      </w:pPr>
      <w:r w:rsidRPr="00477343">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14:paraId="31FA8BC2" w14:textId="77777777" w:rsidR="005C3E52" w:rsidRPr="00477343" w:rsidRDefault="00016436" w:rsidP="00A84F94">
      <w:pPr>
        <w:pStyle w:val="a4"/>
        <w:tabs>
          <w:tab w:val="left" w:pos="851"/>
        </w:tabs>
        <w:spacing w:after="0"/>
        <w:ind w:left="0"/>
      </w:pPr>
      <w:r w:rsidRPr="00477343">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14:paraId="73D04FBD" w14:textId="77777777" w:rsidR="005C3E52" w:rsidRPr="00477343" w:rsidRDefault="00016436" w:rsidP="00A84F94">
      <w:pPr>
        <w:pStyle w:val="a4"/>
        <w:tabs>
          <w:tab w:val="left" w:pos="851"/>
        </w:tabs>
        <w:spacing w:after="0"/>
        <w:ind w:left="0"/>
      </w:pPr>
      <w:r w:rsidRPr="00477343">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14:paraId="199003B1" w14:textId="5D9D0F4F" w:rsidR="005C3E52" w:rsidRPr="00477343" w:rsidRDefault="00016436" w:rsidP="009E7E24">
      <w:pPr>
        <w:pStyle w:val="21"/>
        <w:tabs>
          <w:tab w:val="left" w:pos="851"/>
          <w:tab w:val="left" w:pos="1276"/>
        </w:tabs>
        <w:spacing w:before="0" w:after="0"/>
        <w:ind w:left="0" w:firstLine="709"/>
        <w:rPr>
          <w:sz w:val="26"/>
          <w:szCs w:val="26"/>
        </w:rPr>
      </w:pPr>
      <w:bookmarkStart w:id="4642" w:name="_Toc100825477"/>
      <w:bookmarkStart w:id="4643" w:name="_Toc100759211"/>
      <w:bookmarkStart w:id="4644" w:name="_Toc100840995"/>
      <w:bookmarkStart w:id="4645" w:name="_Toc101356424"/>
      <w:bookmarkStart w:id="4646" w:name="_Toc101358345"/>
      <w:bookmarkStart w:id="4647" w:name="_Toc101773799"/>
      <w:bookmarkStart w:id="4648" w:name="_Toc101774101"/>
      <w:bookmarkStart w:id="4649" w:name="_Toc101875983"/>
      <w:bookmarkStart w:id="4650" w:name="_Toc102567193"/>
      <w:bookmarkStart w:id="4651" w:name="_Toc103946877"/>
      <w:bookmarkStart w:id="4652" w:name="_Toc103951600"/>
      <w:bookmarkStart w:id="4653" w:name="_Toc101790410"/>
      <w:bookmarkStart w:id="4654" w:name="_Toc104906621"/>
      <w:bookmarkStart w:id="4655" w:name="_Toc176536796"/>
      <w:bookmarkEnd w:id="4642"/>
      <w:bookmarkEnd w:id="4643"/>
      <w:bookmarkEnd w:id="4644"/>
      <w:bookmarkEnd w:id="4645"/>
      <w:bookmarkEnd w:id="4646"/>
      <w:bookmarkEnd w:id="4647"/>
      <w:bookmarkEnd w:id="4648"/>
      <w:bookmarkEnd w:id="4649"/>
      <w:bookmarkEnd w:id="4650"/>
      <w:bookmarkEnd w:id="4651"/>
      <w:bookmarkEnd w:id="4652"/>
      <w:bookmarkEnd w:id="4653"/>
      <w:bookmarkEnd w:id="4654"/>
      <w:r w:rsidRPr="00477343">
        <w:rPr>
          <w:rFonts w:hint="eastAsia"/>
          <w:sz w:val="26"/>
          <w:szCs w:val="26"/>
        </w:rPr>
        <w:t>Использование</w:t>
      </w:r>
      <w:r w:rsidRPr="00477343">
        <w:rPr>
          <w:sz w:val="26"/>
          <w:szCs w:val="26"/>
        </w:rPr>
        <w:t xml:space="preserve"> </w:t>
      </w:r>
      <w:r w:rsidRPr="00477343">
        <w:rPr>
          <w:rFonts w:hint="eastAsia"/>
          <w:sz w:val="26"/>
          <w:szCs w:val="26"/>
        </w:rPr>
        <w:t>соединений</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bookmarkEnd w:id="4655"/>
    </w:p>
    <w:p w14:paraId="44EA64DB" w14:textId="3A9155EE" w:rsidR="005C3E52" w:rsidRPr="00477343" w:rsidRDefault="00016436" w:rsidP="007C312C">
      <w:pPr>
        <w:pStyle w:val="30"/>
        <w:tabs>
          <w:tab w:val="clear" w:pos="2340"/>
          <w:tab w:val="left" w:pos="851"/>
          <w:tab w:val="left" w:pos="1560"/>
        </w:tabs>
        <w:spacing w:before="0" w:after="0"/>
        <w:ind w:left="0" w:firstLine="709"/>
        <w:rPr>
          <w:szCs w:val="24"/>
        </w:rPr>
      </w:pPr>
      <w:bookmarkStart w:id="4656" w:name="_Ref128488687"/>
      <w:bookmarkStart w:id="4657" w:name="_Toc176536797"/>
      <w:r w:rsidRPr="00477343">
        <w:rPr>
          <w:rFonts w:hint="eastAsia"/>
        </w:rPr>
        <w:t>Основное</w:t>
      </w:r>
      <w:r w:rsidRPr="00477343">
        <w:t xml:space="preserve"> </w:t>
      </w:r>
      <w:r w:rsidRPr="00477343">
        <w:rPr>
          <w:rFonts w:hint="eastAsia"/>
        </w:rPr>
        <w:t>соединение</w:t>
      </w:r>
      <w:bookmarkEnd w:id="4656"/>
      <w:bookmarkEnd w:id="4657"/>
    </w:p>
    <w:p w14:paraId="6F2C114E" w14:textId="77777777" w:rsidR="005C3E52" w:rsidRPr="00477343" w:rsidRDefault="00016436" w:rsidP="00A84F94">
      <w:pPr>
        <w:pStyle w:val="a4"/>
        <w:tabs>
          <w:tab w:val="left" w:pos="851"/>
        </w:tabs>
        <w:spacing w:after="0"/>
        <w:ind w:left="0"/>
      </w:pPr>
      <w:r w:rsidRPr="00477343">
        <w:t>Схема основного соединения используется в Расширении для хранения данных НСИ.</w:t>
      </w:r>
    </w:p>
    <w:p w14:paraId="08A0BED2" w14:textId="39718049" w:rsidR="005C3E52" w:rsidRPr="00477343" w:rsidRDefault="00016436" w:rsidP="00A84F94">
      <w:pPr>
        <w:pStyle w:val="a4"/>
        <w:tabs>
          <w:tab w:val="left" w:pos="851"/>
        </w:tabs>
        <w:spacing w:after="0"/>
        <w:ind w:left="0"/>
      </w:pPr>
      <w:r w:rsidRPr="00477343">
        <w:lastRenderedPageBreak/>
        <w:t>Настройка основного соединения с БД выполняется в Оболочке ПП «Дельта» в режиме «</w:t>
      </w:r>
      <w:r w:rsidR="00C002A9" w:rsidRPr="00477343">
        <w:t xml:space="preserve">Настройки </w:t>
      </w:r>
      <w:r w:rsidRPr="00477343">
        <w:t xml:space="preserve">→ </w:t>
      </w:r>
      <w:r w:rsidR="00C002A9" w:rsidRPr="005A7E0D">
        <w:t>Системные н</w:t>
      </w:r>
      <w:r w:rsidR="00C002A9" w:rsidRPr="00477343">
        <w:t xml:space="preserve">астройки </w:t>
      </w:r>
      <w:r w:rsidRPr="00477343">
        <w:t xml:space="preserve">→ </w:t>
      </w:r>
      <w:r w:rsidR="00C002A9" w:rsidRPr="005A7E0D">
        <w:t xml:space="preserve">Управление хранением </w:t>
      </w:r>
      <w:r w:rsidRPr="00477343">
        <w:t xml:space="preserve">→ </w:t>
      </w:r>
      <w:r w:rsidR="00212D5B" w:rsidRPr="00477343">
        <w:t>Параметры запуска расширений</w:t>
      </w:r>
      <w:r w:rsidRPr="00477343">
        <w:t>».</w:t>
      </w:r>
    </w:p>
    <w:p w14:paraId="19C53DE8" w14:textId="60EB167F"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ED4858" w:rsidRPr="00477343">
        <w:t xml:space="preserve"> </w:t>
      </w:r>
      <w:r w:rsidRPr="00C551E3">
        <w:fldChar w:fldCharType="begin"/>
      </w:r>
      <w:r w:rsidRPr="00477343">
        <w:instrText>REF _Ref94013734 \h</w:instrText>
      </w:r>
      <w:r w:rsidR="008F4F30" w:rsidRPr="00477343">
        <w:instrText>\##</w:instrText>
      </w:r>
      <w:r w:rsidR="00FC2DE9" w:rsidRPr="00477343">
        <w:instrText xml:space="preserve"> \* MERGEFORMAT </w:instrText>
      </w:r>
      <w:r w:rsidRPr="005A7E0D">
        <w:fldChar w:fldCharType="separate"/>
      </w:r>
      <w:r w:rsidR="00016177">
        <w:t>11</w:t>
      </w:r>
      <w:r w:rsidRPr="00C551E3">
        <w:fldChar w:fldCharType="end"/>
      </w:r>
      <w:r w:rsidRPr="00477343">
        <w:t>.</w:t>
      </w:r>
    </w:p>
    <w:p w14:paraId="3EE4A8ED" w14:textId="45ED89BD" w:rsidR="005C3E52" w:rsidRPr="00477343" w:rsidRDefault="00016436" w:rsidP="005A7E0D">
      <w:pPr>
        <w:pStyle w:val="affe"/>
        <w:tabs>
          <w:tab w:val="left" w:pos="851"/>
        </w:tabs>
        <w:jc w:val="both"/>
      </w:pPr>
      <w:bookmarkStart w:id="4658" w:name="_Ref94013734"/>
      <w:r w:rsidRPr="00477343">
        <w:t xml:space="preserve">Таблица </w:t>
      </w:r>
      <w:r w:rsidRPr="00330264">
        <w:fldChar w:fldCharType="begin"/>
      </w:r>
      <w:r w:rsidRPr="00477343">
        <w:instrText>SEQ Таблица \* ARABIC</w:instrText>
      </w:r>
      <w:r w:rsidRPr="005A7E0D">
        <w:fldChar w:fldCharType="separate"/>
      </w:r>
      <w:r w:rsidR="00016177">
        <w:rPr>
          <w:noProof/>
        </w:rPr>
        <w:t>11</w:t>
      </w:r>
      <w:r w:rsidRPr="00330264">
        <w:fldChar w:fldCharType="end"/>
      </w:r>
      <w:bookmarkEnd w:id="4658"/>
      <w:r w:rsidRPr="00477343">
        <w:t xml:space="preserve"> – Настройка параметров основного соединения</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695"/>
        <w:gridCol w:w="6661"/>
      </w:tblGrid>
      <w:tr w:rsidR="005C3E52" w:rsidRPr="00477343" w14:paraId="2DA0157E" w14:textId="77777777" w:rsidTr="005A7E0D">
        <w:trPr>
          <w:cantSplit/>
          <w:tblHeader/>
        </w:trPr>
        <w:tc>
          <w:tcPr>
            <w:tcW w:w="2695" w:type="dxa"/>
            <w:tcBorders>
              <w:top w:val="single" w:sz="2" w:space="0" w:color="000000"/>
              <w:left w:val="single" w:sz="2" w:space="0" w:color="000000"/>
              <w:bottom w:val="single" w:sz="2" w:space="0" w:color="000000"/>
            </w:tcBorders>
          </w:tcPr>
          <w:p w14:paraId="6531560D"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661" w:type="dxa"/>
            <w:tcBorders>
              <w:top w:val="single" w:sz="2" w:space="0" w:color="000000"/>
              <w:left w:val="single" w:sz="2" w:space="0" w:color="000000"/>
              <w:bottom w:val="single" w:sz="2" w:space="0" w:color="000000"/>
              <w:right w:val="single" w:sz="2" w:space="0" w:color="000000"/>
            </w:tcBorders>
          </w:tcPr>
          <w:p w14:paraId="30BF1547" w14:textId="77777777" w:rsidR="005C3E52" w:rsidRPr="00477343" w:rsidRDefault="00016436" w:rsidP="00A84F94">
            <w:pPr>
              <w:pStyle w:val="affff1"/>
              <w:widowControl w:val="0"/>
              <w:tabs>
                <w:tab w:val="left" w:pos="851"/>
              </w:tabs>
              <w:ind w:right="-142"/>
              <w:jc w:val="center"/>
              <w:rPr>
                <w:b/>
                <w:sz w:val="20"/>
              </w:rPr>
            </w:pPr>
            <w:r w:rsidRPr="00477343">
              <w:rPr>
                <w:b/>
                <w:sz w:val="20"/>
              </w:rPr>
              <w:t>Назначение</w:t>
            </w:r>
          </w:p>
        </w:tc>
      </w:tr>
      <w:tr w:rsidR="005C3E52" w:rsidRPr="00477343" w14:paraId="17642C1B" w14:textId="77777777" w:rsidTr="005A7E0D">
        <w:trPr>
          <w:cantSplit/>
        </w:trPr>
        <w:tc>
          <w:tcPr>
            <w:tcW w:w="2695" w:type="dxa"/>
            <w:tcBorders>
              <w:left w:val="single" w:sz="2" w:space="0" w:color="000000"/>
              <w:bottom w:val="single" w:sz="2" w:space="0" w:color="000000"/>
            </w:tcBorders>
          </w:tcPr>
          <w:p w14:paraId="71654E4C" w14:textId="77777777" w:rsidR="005C3E52" w:rsidRPr="00477343" w:rsidRDefault="00016436" w:rsidP="007C312C">
            <w:pPr>
              <w:pStyle w:val="affff1"/>
              <w:widowControl w:val="0"/>
              <w:tabs>
                <w:tab w:val="left" w:pos="851"/>
              </w:tabs>
              <w:jc w:val="both"/>
              <w:rPr>
                <w:sz w:val="20"/>
              </w:rPr>
            </w:pPr>
            <w:r w:rsidRPr="00477343">
              <w:rPr>
                <w:sz w:val="20"/>
              </w:rPr>
              <w:t>Имя пользователя:</w:t>
            </w:r>
          </w:p>
        </w:tc>
        <w:tc>
          <w:tcPr>
            <w:tcW w:w="6661" w:type="dxa"/>
            <w:tcBorders>
              <w:left w:val="single" w:sz="2" w:space="0" w:color="000000"/>
              <w:bottom w:val="single" w:sz="2" w:space="0" w:color="000000"/>
              <w:right w:val="single" w:sz="2" w:space="0" w:color="000000"/>
            </w:tcBorders>
          </w:tcPr>
          <w:p w14:paraId="5679BD68" w14:textId="77777777" w:rsidR="005C3E52" w:rsidRPr="00477343" w:rsidRDefault="00016436" w:rsidP="007C312C">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16EC6381" w14:textId="77777777" w:rsidTr="005A7E0D">
        <w:trPr>
          <w:cantSplit/>
        </w:trPr>
        <w:tc>
          <w:tcPr>
            <w:tcW w:w="2695" w:type="dxa"/>
            <w:tcBorders>
              <w:left w:val="single" w:sz="2" w:space="0" w:color="000000"/>
              <w:bottom w:val="single" w:sz="2" w:space="0" w:color="000000"/>
            </w:tcBorders>
          </w:tcPr>
          <w:p w14:paraId="78FCBBCE" w14:textId="77777777" w:rsidR="005C3E52" w:rsidRPr="00477343" w:rsidRDefault="00016436" w:rsidP="007C312C">
            <w:pPr>
              <w:pStyle w:val="affff1"/>
              <w:widowControl w:val="0"/>
              <w:tabs>
                <w:tab w:val="left" w:pos="851"/>
              </w:tabs>
              <w:jc w:val="both"/>
              <w:rPr>
                <w:sz w:val="20"/>
              </w:rPr>
            </w:pPr>
            <w:r w:rsidRPr="00477343">
              <w:rPr>
                <w:sz w:val="20"/>
              </w:rPr>
              <w:t>Пароль:</w:t>
            </w:r>
          </w:p>
        </w:tc>
        <w:tc>
          <w:tcPr>
            <w:tcW w:w="6661" w:type="dxa"/>
            <w:tcBorders>
              <w:left w:val="single" w:sz="2" w:space="0" w:color="000000"/>
              <w:bottom w:val="single" w:sz="2" w:space="0" w:color="000000"/>
              <w:right w:val="single" w:sz="2" w:space="0" w:color="000000"/>
            </w:tcBorders>
          </w:tcPr>
          <w:p w14:paraId="12BDD04A" w14:textId="77777777" w:rsidR="005C3E52" w:rsidRPr="00477343" w:rsidRDefault="00016436" w:rsidP="007C312C">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B951822" w14:textId="77777777" w:rsidTr="005A7E0D">
        <w:trPr>
          <w:cantSplit/>
        </w:trPr>
        <w:tc>
          <w:tcPr>
            <w:tcW w:w="2695" w:type="dxa"/>
            <w:tcBorders>
              <w:left w:val="single" w:sz="2" w:space="0" w:color="000000"/>
              <w:bottom w:val="single" w:sz="2" w:space="0" w:color="000000"/>
            </w:tcBorders>
          </w:tcPr>
          <w:p w14:paraId="05B1FD52" w14:textId="77777777" w:rsidR="005C3E52" w:rsidRPr="00477343" w:rsidRDefault="00016436" w:rsidP="007C312C">
            <w:pPr>
              <w:pStyle w:val="affff1"/>
              <w:widowControl w:val="0"/>
              <w:tabs>
                <w:tab w:val="left" w:pos="851"/>
              </w:tabs>
              <w:jc w:val="both"/>
              <w:rPr>
                <w:sz w:val="20"/>
              </w:rPr>
            </w:pPr>
            <w:r w:rsidRPr="00477343">
              <w:rPr>
                <w:sz w:val="20"/>
              </w:rPr>
              <w:t>URL БД:</w:t>
            </w:r>
          </w:p>
        </w:tc>
        <w:tc>
          <w:tcPr>
            <w:tcW w:w="6661" w:type="dxa"/>
            <w:tcBorders>
              <w:left w:val="single" w:sz="2" w:space="0" w:color="000000"/>
              <w:bottom w:val="single" w:sz="2" w:space="0" w:color="000000"/>
              <w:right w:val="single" w:sz="2" w:space="0" w:color="000000"/>
            </w:tcBorders>
          </w:tcPr>
          <w:p w14:paraId="184FE1C6" w14:textId="77777777" w:rsidR="005C3E52" w:rsidRPr="00477343" w:rsidRDefault="00016436" w:rsidP="007C312C">
            <w:pPr>
              <w:pStyle w:val="affff1"/>
              <w:widowControl w:val="0"/>
              <w:tabs>
                <w:tab w:val="left" w:pos="851"/>
              </w:tabs>
              <w:jc w:val="both"/>
              <w:rPr>
                <w:sz w:val="20"/>
              </w:rPr>
            </w:pPr>
            <w:r w:rsidRPr="00477343">
              <w:rPr>
                <w:sz w:val="20"/>
              </w:rPr>
              <w:t>Строка JDBC-соединения с БД</w:t>
            </w:r>
          </w:p>
        </w:tc>
      </w:tr>
      <w:tr w:rsidR="005C3E52" w:rsidRPr="00477343" w14:paraId="5C022E13" w14:textId="77777777" w:rsidTr="005A7E0D">
        <w:trPr>
          <w:cantSplit/>
        </w:trPr>
        <w:tc>
          <w:tcPr>
            <w:tcW w:w="2695" w:type="dxa"/>
            <w:tcBorders>
              <w:left w:val="single" w:sz="2" w:space="0" w:color="000000"/>
              <w:bottom w:val="single" w:sz="2" w:space="0" w:color="000000"/>
            </w:tcBorders>
          </w:tcPr>
          <w:p w14:paraId="31CBBAD3" w14:textId="77777777" w:rsidR="005C3E52" w:rsidRPr="00477343" w:rsidRDefault="00016436" w:rsidP="007C312C">
            <w:pPr>
              <w:pStyle w:val="affff1"/>
              <w:widowControl w:val="0"/>
              <w:tabs>
                <w:tab w:val="left" w:pos="851"/>
              </w:tabs>
              <w:jc w:val="both"/>
              <w:rPr>
                <w:sz w:val="20"/>
              </w:rPr>
            </w:pPr>
            <w:r w:rsidRPr="00477343">
              <w:rPr>
                <w:sz w:val="20"/>
              </w:rPr>
              <w:t>Драйвер:</w:t>
            </w:r>
          </w:p>
        </w:tc>
        <w:tc>
          <w:tcPr>
            <w:tcW w:w="6661" w:type="dxa"/>
            <w:tcBorders>
              <w:left w:val="single" w:sz="2" w:space="0" w:color="000000"/>
              <w:bottom w:val="single" w:sz="2" w:space="0" w:color="000000"/>
              <w:right w:val="single" w:sz="2" w:space="0" w:color="000000"/>
            </w:tcBorders>
          </w:tcPr>
          <w:p w14:paraId="6FCB0EC2" w14:textId="77777777" w:rsidR="005C3E52" w:rsidRPr="00477343" w:rsidRDefault="00016436" w:rsidP="007C312C">
            <w:pPr>
              <w:pStyle w:val="affff1"/>
              <w:widowControl w:val="0"/>
              <w:tabs>
                <w:tab w:val="left" w:pos="851"/>
              </w:tabs>
              <w:jc w:val="both"/>
              <w:rPr>
                <w:sz w:val="20"/>
              </w:rPr>
            </w:pPr>
            <w:r w:rsidRPr="00477343">
              <w:rPr>
                <w:sz w:val="20"/>
              </w:rPr>
              <w:t>Имя JDBC-драйвера для соединения с БД</w:t>
            </w:r>
          </w:p>
        </w:tc>
      </w:tr>
    </w:tbl>
    <w:p w14:paraId="5AAE63A5" w14:textId="77777777" w:rsidR="005C3E52" w:rsidRPr="00477343" w:rsidRDefault="00016436" w:rsidP="00A84F94">
      <w:pPr>
        <w:pStyle w:val="a4"/>
        <w:tabs>
          <w:tab w:val="left" w:pos="851"/>
        </w:tabs>
        <w:spacing w:before="120" w:after="0"/>
        <w:ind w:left="0"/>
      </w:pPr>
      <w:r w:rsidRPr="00477343">
        <w:t xml:space="preserve">Если настройка не выполняется, то в качестве параметров основного соединения для Расширения «Отчетность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w:t>
      </w:r>
      <w:proofErr w:type="spellStart"/>
      <w:r w:rsidRPr="00477343">
        <w:t>PostgreSQL</w:t>
      </w:r>
      <w:proofErr w:type="spellEnd"/>
      <w:r w:rsidRPr="00477343">
        <w:t xml:space="preserve"> или H2).</w:t>
      </w:r>
    </w:p>
    <w:p w14:paraId="6F319B7D" w14:textId="2066F91F" w:rsidR="005C3E52" w:rsidRPr="00477343" w:rsidRDefault="00016436" w:rsidP="00A84F94">
      <w:pPr>
        <w:pStyle w:val="a4"/>
        <w:tabs>
          <w:tab w:val="left" w:pos="851"/>
        </w:tabs>
        <w:spacing w:after="0"/>
        <w:ind w:left="0"/>
      </w:pPr>
      <w:r w:rsidRPr="00477343">
        <w:t xml:space="preserve">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«Отчетность КО» </w:t>
      </w:r>
      <w:proofErr w:type="spellStart"/>
      <w:r w:rsidRPr="00477343">
        <w:t>аварийно</w:t>
      </w:r>
      <w:proofErr w:type="spellEnd"/>
      <w:r w:rsidRPr="00477343">
        <w:t xml:space="preserve"> завершается с записью соответствующего сообщения в журнал Оболочки ПП</w:t>
      </w:r>
      <w:r w:rsidRPr="00477343">
        <w:rPr>
          <w:lang w:val="en-US"/>
        </w:rPr>
        <w:t> </w:t>
      </w:r>
      <w:r w:rsidRPr="00477343">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w:t>
      </w:r>
      <w:r w:rsidR="008C6704" w:rsidRPr="00477343">
        <w:t>Отчетность </w:t>
      </w:r>
      <w:r w:rsidRPr="00477343">
        <w:t xml:space="preserve">КО» </w:t>
      </w:r>
      <w:proofErr w:type="spellStart"/>
      <w:r w:rsidRPr="00477343">
        <w:t>аварийно</w:t>
      </w:r>
      <w:proofErr w:type="spellEnd"/>
      <w:r w:rsidRPr="00477343">
        <w:t xml:space="preserve"> завершается с записью соответствующего сообщения в файл журнала.</w:t>
      </w:r>
    </w:p>
    <w:p w14:paraId="5D26EF7D" w14:textId="4253262B" w:rsidR="005C3E52" w:rsidRPr="00477343" w:rsidRDefault="00016436" w:rsidP="007C312C">
      <w:pPr>
        <w:pStyle w:val="30"/>
        <w:tabs>
          <w:tab w:val="clear" w:pos="2340"/>
          <w:tab w:val="left" w:pos="851"/>
          <w:tab w:val="left" w:pos="1560"/>
        </w:tabs>
        <w:spacing w:before="0" w:after="0"/>
        <w:ind w:left="0" w:firstLine="709"/>
      </w:pPr>
      <w:bookmarkStart w:id="4659" w:name="_Toc101356427"/>
      <w:bookmarkStart w:id="4660" w:name="_Toc96332582"/>
      <w:bookmarkStart w:id="4661" w:name="_Toc101358348"/>
      <w:bookmarkStart w:id="4662" w:name="_Toc101773802"/>
      <w:bookmarkStart w:id="4663" w:name="_Toc101774104"/>
      <w:bookmarkStart w:id="4664" w:name="_Toc101790413"/>
      <w:bookmarkStart w:id="4665" w:name="_Toc101875986"/>
      <w:bookmarkStart w:id="4666" w:name="_Toc102567196"/>
      <w:bookmarkStart w:id="4667" w:name="_Toc103946880"/>
      <w:bookmarkStart w:id="4668" w:name="_Toc103951603"/>
      <w:bookmarkStart w:id="4669" w:name="_Toc104906624"/>
      <w:bookmarkStart w:id="4670" w:name="_Toc100840998"/>
      <w:bookmarkStart w:id="4671" w:name="_Toc100825480"/>
      <w:bookmarkStart w:id="4672" w:name="_Toc100759214"/>
      <w:bookmarkStart w:id="4673" w:name="_Toc100754605"/>
      <w:bookmarkStart w:id="4674" w:name="_Toc99111843"/>
      <w:bookmarkStart w:id="4675" w:name="_Toc98955178"/>
      <w:bookmarkStart w:id="4676" w:name="_Toc98863456"/>
      <w:bookmarkStart w:id="4677" w:name="_Toc97932515"/>
      <w:bookmarkStart w:id="4678" w:name="_Toc96341869"/>
      <w:bookmarkStart w:id="4679" w:name="_Toc96332581"/>
      <w:bookmarkStart w:id="4680" w:name="_Toc96350205"/>
      <w:bookmarkStart w:id="4681" w:name="_Toc96350206"/>
      <w:bookmarkStart w:id="4682" w:name="_Toc96341870"/>
      <w:bookmarkStart w:id="4683" w:name="_Toc104906625"/>
      <w:bookmarkStart w:id="4684" w:name="_Toc103951604"/>
      <w:bookmarkStart w:id="4685" w:name="_Toc103946881"/>
      <w:bookmarkStart w:id="4686" w:name="_Toc102567197"/>
      <w:bookmarkStart w:id="4687" w:name="_Toc101875987"/>
      <w:bookmarkStart w:id="4688" w:name="_Toc101790414"/>
      <w:bookmarkStart w:id="4689" w:name="_Toc101774105"/>
      <w:bookmarkStart w:id="4690" w:name="_Toc101773803"/>
      <w:bookmarkStart w:id="4691" w:name="_Toc101356428"/>
      <w:bookmarkStart w:id="4692" w:name="_Toc100840999"/>
      <w:bookmarkStart w:id="4693" w:name="_Toc100825481"/>
      <w:bookmarkStart w:id="4694" w:name="_Toc100759215"/>
      <w:bookmarkStart w:id="4695" w:name="_Toc100754606"/>
      <w:bookmarkStart w:id="4696" w:name="_Toc99111844"/>
      <w:bookmarkStart w:id="4697" w:name="_Toc98955179"/>
      <w:bookmarkStart w:id="4698" w:name="_Toc98863457"/>
      <w:bookmarkStart w:id="4699" w:name="_Toc97932516"/>
      <w:bookmarkStart w:id="4700" w:name="_Toc101358349"/>
      <w:bookmarkStart w:id="4701" w:name="_Ref96332731"/>
      <w:bookmarkStart w:id="4702" w:name="_Toc17653679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r w:rsidRPr="00477343">
        <w:rPr>
          <w:rFonts w:hint="eastAsia"/>
        </w:rPr>
        <w:t>Дополнительное</w:t>
      </w:r>
      <w:r w:rsidRPr="00477343">
        <w:t xml:space="preserve"> </w:t>
      </w:r>
      <w:r w:rsidRPr="00477343">
        <w:rPr>
          <w:rFonts w:hint="eastAsia"/>
        </w:rPr>
        <w:t>соединение</w:t>
      </w:r>
      <w:bookmarkEnd w:id="4701"/>
      <w:bookmarkEnd w:id="4702"/>
    </w:p>
    <w:p w14:paraId="39BE6999" w14:textId="77777777" w:rsidR="005C3E52" w:rsidRPr="00477343" w:rsidRDefault="00016436" w:rsidP="00A84F94">
      <w:pPr>
        <w:pStyle w:val="a4"/>
        <w:tabs>
          <w:tab w:val="left" w:pos="851"/>
        </w:tabs>
        <w:spacing w:after="0"/>
        <w:ind w:left="0"/>
      </w:pPr>
      <w:r w:rsidRPr="00477343">
        <w:rPr>
          <w:rFonts w:eastAsia="Droid Sans Fallback" w:cs="FreeSans"/>
          <w:kern w:val="2"/>
          <w:lang w:eastAsia="zh-CN" w:bidi="hi-IN"/>
        </w:rPr>
        <w:t>Схема дополнительного</w:t>
      </w:r>
      <w:r w:rsidRPr="00477343">
        <w:t xml:space="preserve"> соединения используется в Расширении для хранения метаданных и данных отчетности КО.</w:t>
      </w:r>
    </w:p>
    <w:p w14:paraId="58E5EE98" w14:textId="44C9EFA0" w:rsidR="005C3E52" w:rsidRPr="00477343" w:rsidRDefault="00016436" w:rsidP="00A84F94">
      <w:pPr>
        <w:pStyle w:val="a4"/>
        <w:tabs>
          <w:tab w:val="left" w:pos="851"/>
        </w:tabs>
        <w:spacing w:after="0"/>
        <w:ind w:left="0"/>
      </w:pPr>
      <w:r w:rsidRPr="00477343">
        <w:t xml:space="preserve">Настройка дополнительного соединения выполняется при запущенном Расширении «Отчетность КО» в Оболочке ПП «Дельта» в режиме «Управление → </w:t>
      </w:r>
      <w:r w:rsidR="00C002A9" w:rsidRPr="00477343">
        <w:t xml:space="preserve">Настройки </w:t>
      </w:r>
      <w:r w:rsidRPr="00477343">
        <w:t>→ Настройки расширений → Отчетность КО → Параметры Расширения ОКО → Параметры подключения к базе данных», или в Расширении «Отчетность КО» в режиме «Профиль КО → Параметры Расширения ОКО → Параметры подключения к базе данных».</w:t>
      </w:r>
    </w:p>
    <w:p w14:paraId="07FF1929" w14:textId="594E531B" w:rsidR="005C3E52" w:rsidRPr="00477343" w:rsidRDefault="00016436" w:rsidP="00A84F94">
      <w:pPr>
        <w:pStyle w:val="a4"/>
        <w:tabs>
          <w:tab w:val="left" w:pos="851"/>
        </w:tabs>
        <w:spacing w:after="0"/>
        <w:ind w:left="0"/>
      </w:pPr>
      <w:r w:rsidRPr="00477343">
        <w:t>Должны быть настроены (заданы) все следующие параметры в соответствии с таблицей</w:t>
      </w:r>
      <w:r w:rsidR="009E7E24" w:rsidRPr="00477343">
        <w:t xml:space="preserve"> </w:t>
      </w:r>
      <w:r w:rsidRPr="00C551E3">
        <w:fldChar w:fldCharType="begin"/>
      </w:r>
      <w:r w:rsidRPr="00477343">
        <w:instrText>REF _Ref94013735 \h</w:instrText>
      </w:r>
      <w:r w:rsidR="00F66E43" w:rsidRPr="00477343">
        <w:instrText>\##</w:instrText>
      </w:r>
      <w:r w:rsidR="00FC2DE9" w:rsidRPr="00477343">
        <w:instrText xml:space="preserve"> \* MERGEFORMAT </w:instrText>
      </w:r>
      <w:r w:rsidRPr="005A7E0D">
        <w:fldChar w:fldCharType="separate"/>
      </w:r>
      <w:r w:rsidR="00016177">
        <w:t>12</w:t>
      </w:r>
      <w:r w:rsidRPr="00C551E3">
        <w:fldChar w:fldCharType="end"/>
      </w:r>
      <w:r w:rsidR="00C724A0" w:rsidRPr="00477343">
        <w:t>.</w:t>
      </w:r>
    </w:p>
    <w:p w14:paraId="6074E880" w14:textId="53A7EFF9" w:rsidR="005C3E52" w:rsidRPr="00477343" w:rsidRDefault="00016436" w:rsidP="005A7E0D">
      <w:pPr>
        <w:pStyle w:val="affe"/>
        <w:keepNext/>
        <w:tabs>
          <w:tab w:val="left" w:pos="851"/>
        </w:tabs>
        <w:jc w:val="left"/>
      </w:pPr>
      <w:bookmarkStart w:id="4703" w:name="_Ref94013735"/>
      <w:r w:rsidRPr="00477343">
        <w:lastRenderedPageBreak/>
        <w:t xml:space="preserve">Таблица </w:t>
      </w:r>
      <w:r w:rsidRPr="00330264">
        <w:fldChar w:fldCharType="begin"/>
      </w:r>
      <w:r w:rsidRPr="00477343">
        <w:instrText>SEQ Таблица \* ARABIC</w:instrText>
      </w:r>
      <w:r w:rsidRPr="005A7E0D">
        <w:fldChar w:fldCharType="separate"/>
      </w:r>
      <w:r w:rsidR="00016177">
        <w:rPr>
          <w:noProof/>
        </w:rPr>
        <w:t>12</w:t>
      </w:r>
      <w:r w:rsidRPr="00330264">
        <w:fldChar w:fldCharType="end"/>
      </w:r>
      <w:bookmarkEnd w:id="4703"/>
      <w:r w:rsidRPr="00477343">
        <w:t xml:space="preserve"> – Настройка параметров дополнительного соединения</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406"/>
        <w:gridCol w:w="5950"/>
      </w:tblGrid>
      <w:tr w:rsidR="005C3E52" w:rsidRPr="00477343" w14:paraId="54D4B947" w14:textId="77777777" w:rsidTr="005A7E0D">
        <w:trPr>
          <w:cantSplit/>
          <w:tblHeader/>
        </w:trPr>
        <w:tc>
          <w:tcPr>
            <w:tcW w:w="3406" w:type="dxa"/>
            <w:tcBorders>
              <w:top w:val="single" w:sz="2" w:space="0" w:color="000000"/>
              <w:left w:val="single" w:sz="2" w:space="0" w:color="000000"/>
              <w:bottom w:val="single" w:sz="2" w:space="0" w:color="000000"/>
            </w:tcBorders>
          </w:tcPr>
          <w:p w14:paraId="00084F98"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5950" w:type="dxa"/>
            <w:tcBorders>
              <w:top w:val="single" w:sz="2" w:space="0" w:color="000000"/>
              <w:left w:val="single" w:sz="2" w:space="0" w:color="000000"/>
              <w:bottom w:val="single" w:sz="2" w:space="0" w:color="000000"/>
              <w:right w:val="single" w:sz="2" w:space="0" w:color="000000"/>
            </w:tcBorders>
          </w:tcPr>
          <w:p w14:paraId="59E22C92" w14:textId="77777777" w:rsidR="005C3E52" w:rsidRPr="00477343" w:rsidRDefault="00016436" w:rsidP="00A84F94">
            <w:pPr>
              <w:pStyle w:val="affff1"/>
              <w:widowControl w:val="0"/>
              <w:tabs>
                <w:tab w:val="left" w:pos="851"/>
              </w:tabs>
              <w:jc w:val="center"/>
              <w:rPr>
                <w:b/>
                <w:sz w:val="20"/>
              </w:rPr>
            </w:pPr>
            <w:r w:rsidRPr="00477343">
              <w:rPr>
                <w:b/>
                <w:sz w:val="20"/>
              </w:rPr>
              <w:t>Назначение</w:t>
            </w:r>
          </w:p>
        </w:tc>
      </w:tr>
      <w:tr w:rsidR="005C3E52" w:rsidRPr="00477343" w14:paraId="4440E4A9" w14:textId="77777777" w:rsidTr="005A7E0D">
        <w:trPr>
          <w:cantSplit/>
        </w:trPr>
        <w:tc>
          <w:tcPr>
            <w:tcW w:w="3406" w:type="dxa"/>
            <w:tcBorders>
              <w:left w:val="single" w:sz="2" w:space="0" w:color="000000"/>
              <w:bottom w:val="single" w:sz="2" w:space="0" w:color="000000"/>
            </w:tcBorders>
          </w:tcPr>
          <w:p w14:paraId="7FD4B0E8"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5950" w:type="dxa"/>
            <w:tcBorders>
              <w:left w:val="single" w:sz="2" w:space="0" w:color="000000"/>
              <w:bottom w:val="single" w:sz="2" w:space="0" w:color="000000"/>
              <w:right w:val="single" w:sz="2" w:space="0" w:color="000000"/>
            </w:tcBorders>
          </w:tcPr>
          <w:p w14:paraId="1D93A58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 для соединения с БД</w:t>
            </w:r>
          </w:p>
        </w:tc>
      </w:tr>
      <w:tr w:rsidR="005C3E52" w:rsidRPr="00477343" w14:paraId="76AC9A55" w14:textId="77777777" w:rsidTr="005A7E0D">
        <w:trPr>
          <w:cantSplit/>
        </w:trPr>
        <w:tc>
          <w:tcPr>
            <w:tcW w:w="3406" w:type="dxa"/>
            <w:tcBorders>
              <w:left w:val="single" w:sz="2" w:space="0" w:color="000000"/>
              <w:bottom w:val="single" w:sz="2" w:space="0" w:color="000000"/>
            </w:tcBorders>
          </w:tcPr>
          <w:p w14:paraId="0890F3FA"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5950" w:type="dxa"/>
            <w:tcBorders>
              <w:left w:val="single" w:sz="2" w:space="0" w:color="000000"/>
              <w:bottom w:val="single" w:sz="2" w:space="0" w:color="000000"/>
              <w:right w:val="single" w:sz="2" w:space="0" w:color="000000"/>
            </w:tcBorders>
          </w:tcPr>
          <w:p w14:paraId="3BEC635C"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 для соединения с БД</w:t>
            </w:r>
          </w:p>
        </w:tc>
      </w:tr>
      <w:tr w:rsidR="005C3E52" w:rsidRPr="00477343" w14:paraId="4C98C6FB" w14:textId="77777777" w:rsidTr="005A7E0D">
        <w:trPr>
          <w:cantSplit/>
        </w:trPr>
        <w:tc>
          <w:tcPr>
            <w:tcW w:w="3406" w:type="dxa"/>
            <w:tcBorders>
              <w:left w:val="single" w:sz="2" w:space="0" w:color="000000"/>
              <w:bottom w:val="single" w:sz="2" w:space="0" w:color="000000"/>
            </w:tcBorders>
          </w:tcPr>
          <w:p w14:paraId="56A9ADE2"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5950" w:type="dxa"/>
            <w:tcBorders>
              <w:left w:val="single" w:sz="2" w:space="0" w:color="000000"/>
              <w:bottom w:val="single" w:sz="2" w:space="0" w:color="000000"/>
              <w:right w:val="single" w:sz="2" w:space="0" w:color="000000"/>
            </w:tcBorders>
          </w:tcPr>
          <w:p w14:paraId="46808C72" w14:textId="77777777" w:rsidR="005C3E52" w:rsidRPr="00477343" w:rsidRDefault="00016436" w:rsidP="00A84F94">
            <w:pPr>
              <w:pStyle w:val="affff1"/>
              <w:widowControl w:val="0"/>
              <w:tabs>
                <w:tab w:val="left" w:pos="851"/>
              </w:tabs>
              <w:jc w:val="both"/>
              <w:rPr>
                <w:sz w:val="20"/>
              </w:rPr>
            </w:pPr>
            <w:r w:rsidRPr="00477343">
              <w:rPr>
                <w:sz w:val="20"/>
              </w:rPr>
              <w:t>Строка JDBC-соединения с БД</w:t>
            </w:r>
          </w:p>
        </w:tc>
      </w:tr>
      <w:tr w:rsidR="005C3E52" w:rsidRPr="00477343" w14:paraId="0A892051" w14:textId="77777777" w:rsidTr="005A7E0D">
        <w:trPr>
          <w:cantSplit/>
        </w:trPr>
        <w:tc>
          <w:tcPr>
            <w:tcW w:w="3406" w:type="dxa"/>
            <w:tcBorders>
              <w:left w:val="single" w:sz="2" w:space="0" w:color="000000"/>
              <w:bottom w:val="single" w:sz="2" w:space="0" w:color="000000"/>
            </w:tcBorders>
          </w:tcPr>
          <w:p w14:paraId="1C1675A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5950" w:type="dxa"/>
            <w:tcBorders>
              <w:left w:val="single" w:sz="2" w:space="0" w:color="000000"/>
              <w:bottom w:val="single" w:sz="2" w:space="0" w:color="000000"/>
              <w:right w:val="single" w:sz="2" w:space="0" w:color="000000"/>
            </w:tcBorders>
          </w:tcPr>
          <w:p w14:paraId="24AC8C25" w14:textId="77777777" w:rsidR="005C3E52" w:rsidRPr="00477343" w:rsidRDefault="00016436" w:rsidP="00A84F94">
            <w:pPr>
              <w:pStyle w:val="affff1"/>
              <w:widowControl w:val="0"/>
              <w:tabs>
                <w:tab w:val="left" w:pos="851"/>
              </w:tabs>
              <w:jc w:val="both"/>
              <w:rPr>
                <w:sz w:val="20"/>
              </w:rPr>
            </w:pPr>
            <w:r w:rsidRPr="00477343">
              <w:rPr>
                <w:sz w:val="20"/>
              </w:rPr>
              <w:t>Имя JDBC-драйвера для соединения с БД</w:t>
            </w:r>
          </w:p>
        </w:tc>
      </w:tr>
    </w:tbl>
    <w:p w14:paraId="49A971BB"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сохраняются в профиле Расширения и в конфигурационном файле Расширения </w:t>
      </w:r>
      <w:proofErr w:type="spellStart"/>
      <w:r w:rsidRPr="00477343">
        <w:t>application.properties</w:t>
      </w:r>
      <w:proofErr w:type="spellEnd"/>
      <w:r w:rsidRPr="00477343">
        <w:t xml:space="preserve"> (в каталоге </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w:t>
      </w:r>
      <w:proofErr w:type="spellEnd"/>
      <w:r w:rsidRPr="00477343">
        <w:rPr>
          <w:lang w:val="en-US"/>
        </w:rPr>
        <w:t>a</w:t>
      </w:r>
      <w:r w:rsidRPr="00477343">
        <w:t>-</w:t>
      </w:r>
      <w:proofErr w:type="spellStart"/>
      <w:r w:rsidRPr="00477343">
        <w:t>ko</w:t>
      </w:r>
      <w:proofErr w:type="spellEnd"/>
      <w:r w:rsidRPr="00477343">
        <w:t>).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14:paraId="047CF684" w14:textId="77777777" w:rsidR="005C3E52" w:rsidRPr="00477343" w:rsidRDefault="00016436" w:rsidP="00A84F94">
      <w:pPr>
        <w:pStyle w:val="a4"/>
        <w:tabs>
          <w:tab w:val="left" w:pos="851"/>
        </w:tabs>
        <w:spacing w:after="0"/>
        <w:ind w:left="0"/>
      </w:pPr>
      <w:r w:rsidRPr="00477343">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«Отчетность КО» используется соединение со встроенной БД типа H2 и в журнале Оболочки ПП</w:t>
      </w:r>
      <w:r w:rsidRPr="00477343">
        <w:rPr>
          <w:lang w:val="en-US"/>
        </w:rPr>
        <w:t> </w:t>
      </w:r>
      <w:r w:rsidRPr="00477343">
        <w:t>«Дельта» и файле журнала Расширения сохраняется соответствующее сообщение.</w:t>
      </w:r>
    </w:p>
    <w:p w14:paraId="4909E8CA" w14:textId="77777777" w:rsidR="005C3E52" w:rsidRPr="00477343" w:rsidRDefault="00016436" w:rsidP="00A84F94">
      <w:pPr>
        <w:pStyle w:val="a4"/>
        <w:tabs>
          <w:tab w:val="left" w:pos="851"/>
        </w:tabs>
        <w:spacing w:after="0"/>
        <w:ind w:left="0"/>
      </w:pPr>
      <w:r w:rsidRPr="00477343">
        <w:t xml:space="preserve">При запуске Расширения параметры дополнительного соединения считываются из конфигурационного файла </w:t>
      </w:r>
      <w:proofErr w:type="spellStart"/>
      <w:r w:rsidRPr="00477343">
        <w:t>application.properties</w:t>
      </w:r>
      <w:proofErr w:type="spellEnd"/>
      <w:r w:rsidRPr="00477343">
        <w:t xml:space="preserve"> (при его наличии). </w:t>
      </w:r>
      <w:r w:rsidRPr="00477343">
        <w:rPr>
          <w:rFonts w:eastAsia="Droid Sans Fallback"/>
        </w:rPr>
        <w:t>При отсутствии конфигурационного файла используется соединение со встроенной БД типа H2.</w:t>
      </w:r>
    </w:p>
    <w:p w14:paraId="1C346820" w14:textId="77777777" w:rsidR="005C3E52" w:rsidRPr="00477343" w:rsidRDefault="00016436" w:rsidP="00A84F94">
      <w:pPr>
        <w:pStyle w:val="a4"/>
        <w:tabs>
          <w:tab w:val="left" w:pos="851"/>
        </w:tabs>
        <w:spacing w:after="0"/>
        <w:ind w:left="0"/>
      </w:pPr>
      <w:r w:rsidRPr="00477343">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14:paraId="218B45D4" w14:textId="6A3CD9E2" w:rsidR="005C3E52" w:rsidRPr="00477343" w:rsidRDefault="00016436" w:rsidP="00A84F94">
      <w:pPr>
        <w:pStyle w:val="a4"/>
        <w:tabs>
          <w:tab w:val="left" w:pos="851"/>
        </w:tabs>
        <w:spacing w:after="0"/>
        <w:ind w:left="0"/>
      </w:pPr>
      <w:r w:rsidRPr="00477343">
        <w:t xml:space="preserve">Соответствие параметров дополнительного соединения в профиле и параметров в конфигурационном файле </w:t>
      </w:r>
      <w:proofErr w:type="spellStart"/>
      <w:r w:rsidRPr="00477343">
        <w:t>application.properties</w:t>
      </w:r>
      <w:proofErr w:type="spellEnd"/>
      <w:r w:rsidRPr="00477343">
        <w:t xml:space="preserve"> приведено в таблице</w:t>
      </w:r>
      <w:r w:rsidR="00974B76" w:rsidRPr="00477343">
        <w:t xml:space="preserve"> </w:t>
      </w:r>
      <w:r w:rsidRPr="00C551E3">
        <w:fldChar w:fldCharType="begin"/>
      </w:r>
      <w:r w:rsidRPr="00477343">
        <w:instrText>REF _Ref97922696 \h</w:instrText>
      </w:r>
      <w:r w:rsidR="00F66E43" w:rsidRPr="00477343">
        <w:instrText>\##</w:instrText>
      </w:r>
      <w:r w:rsidR="00FC2DE9" w:rsidRPr="00477343">
        <w:instrText xml:space="preserve"> \* MERGEFORMAT </w:instrText>
      </w:r>
      <w:r w:rsidRPr="005A7E0D">
        <w:fldChar w:fldCharType="separate"/>
      </w:r>
      <w:r w:rsidR="00016177">
        <w:t>13</w:t>
      </w:r>
      <w:r w:rsidRPr="00C551E3">
        <w:fldChar w:fldCharType="end"/>
      </w:r>
      <w:r w:rsidRPr="00477343">
        <w:t>.</w:t>
      </w:r>
    </w:p>
    <w:p w14:paraId="7702A450" w14:textId="293D34FB" w:rsidR="005C3E52" w:rsidRPr="00477343" w:rsidRDefault="00016436" w:rsidP="005A7E0D">
      <w:pPr>
        <w:pStyle w:val="affe"/>
        <w:tabs>
          <w:tab w:val="left" w:pos="851"/>
        </w:tabs>
        <w:jc w:val="left"/>
      </w:pPr>
      <w:bookmarkStart w:id="4704" w:name="_Ref97922696"/>
      <w:r w:rsidRPr="00477343">
        <w:t xml:space="preserve">Таблица </w:t>
      </w:r>
      <w:r w:rsidRPr="00330264">
        <w:fldChar w:fldCharType="begin"/>
      </w:r>
      <w:r w:rsidRPr="00477343">
        <w:instrText>SEQ Таблица \* ARABIC</w:instrText>
      </w:r>
      <w:r w:rsidRPr="005A7E0D">
        <w:fldChar w:fldCharType="separate"/>
      </w:r>
      <w:r w:rsidR="00016177">
        <w:rPr>
          <w:noProof/>
        </w:rPr>
        <w:t>13</w:t>
      </w:r>
      <w:r w:rsidRPr="00330264">
        <w:fldChar w:fldCharType="end"/>
      </w:r>
      <w:bookmarkEnd w:id="4704"/>
      <w:r w:rsidRPr="00477343">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4"/>
        <w:gridCol w:w="6552"/>
      </w:tblGrid>
      <w:tr w:rsidR="005C3E52" w:rsidRPr="00477343" w14:paraId="7C3683A6" w14:textId="77777777" w:rsidTr="005A7E0D">
        <w:trPr>
          <w:cantSplit/>
          <w:tblHeader/>
        </w:trPr>
        <w:tc>
          <w:tcPr>
            <w:tcW w:w="2804" w:type="dxa"/>
            <w:tcBorders>
              <w:top w:val="single" w:sz="2" w:space="0" w:color="000000"/>
              <w:left w:val="single" w:sz="2" w:space="0" w:color="000000"/>
              <w:bottom w:val="single" w:sz="2" w:space="0" w:color="000000"/>
            </w:tcBorders>
          </w:tcPr>
          <w:p w14:paraId="3B668A26" w14:textId="77777777" w:rsidR="005C3E52" w:rsidRPr="00477343" w:rsidRDefault="00016436" w:rsidP="00A84F94">
            <w:pPr>
              <w:pStyle w:val="affff1"/>
              <w:widowControl w:val="0"/>
              <w:tabs>
                <w:tab w:val="left" w:pos="851"/>
              </w:tabs>
              <w:jc w:val="center"/>
              <w:rPr>
                <w:b/>
                <w:sz w:val="20"/>
              </w:rPr>
            </w:pPr>
            <w:r w:rsidRPr="00477343">
              <w:rPr>
                <w:b/>
                <w:sz w:val="20"/>
              </w:rPr>
              <w:t>Параметр профиля</w:t>
            </w:r>
          </w:p>
        </w:tc>
        <w:tc>
          <w:tcPr>
            <w:tcW w:w="6552" w:type="dxa"/>
            <w:tcBorders>
              <w:top w:val="single" w:sz="2" w:space="0" w:color="000000"/>
              <w:left w:val="single" w:sz="2" w:space="0" w:color="000000"/>
              <w:bottom w:val="single" w:sz="2" w:space="0" w:color="000000"/>
              <w:right w:val="single" w:sz="2" w:space="0" w:color="000000"/>
            </w:tcBorders>
          </w:tcPr>
          <w:p w14:paraId="67CE9BA9" w14:textId="77777777" w:rsidR="005C3E52" w:rsidRPr="00477343" w:rsidRDefault="00016436" w:rsidP="00A84F94">
            <w:pPr>
              <w:pStyle w:val="affff1"/>
              <w:widowControl w:val="0"/>
              <w:tabs>
                <w:tab w:val="left" w:pos="851"/>
              </w:tabs>
              <w:jc w:val="center"/>
              <w:rPr>
                <w:b/>
                <w:sz w:val="20"/>
              </w:rPr>
            </w:pPr>
            <w:r w:rsidRPr="00477343">
              <w:rPr>
                <w:b/>
                <w:sz w:val="20"/>
              </w:rPr>
              <w:t>Параметр конфигурационного файла</w:t>
            </w:r>
          </w:p>
        </w:tc>
      </w:tr>
      <w:tr w:rsidR="005C3E52" w:rsidRPr="00477343" w14:paraId="50466CB7" w14:textId="77777777" w:rsidTr="005A7E0D">
        <w:trPr>
          <w:cantSplit/>
        </w:trPr>
        <w:tc>
          <w:tcPr>
            <w:tcW w:w="2804" w:type="dxa"/>
            <w:tcBorders>
              <w:left w:val="single" w:sz="2" w:space="0" w:color="000000"/>
              <w:bottom w:val="single" w:sz="2" w:space="0" w:color="000000"/>
            </w:tcBorders>
          </w:tcPr>
          <w:p w14:paraId="52656EA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52" w:type="dxa"/>
            <w:tcBorders>
              <w:left w:val="single" w:sz="2" w:space="0" w:color="000000"/>
              <w:bottom w:val="single" w:sz="2" w:space="0" w:color="000000"/>
              <w:right w:val="single" w:sz="2" w:space="0" w:color="000000"/>
            </w:tcBorders>
          </w:tcPr>
          <w:p w14:paraId="1853573D" w14:textId="77777777" w:rsidR="005C3E52" w:rsidRPr="00477343" w:rsidRDefault="00016436" w:rsidP="00A84F94">
            <w:pPr>
              <w:pStyle w:val="affff1"/>
              <w:widowControl w:val="0"/>
              <w:tabs>
                <w:tab w:val="left" w:pos="851"/>
              </w:tabs>
              <w:jc w:val="both"/>
              <w:rPr>
                <w:sz w:val="20"/>
              </w:rPr>
            </w:pPr>
            <w:proofErr w:type="spellStart"/>
            <w:r w:rsidRPr="00477343">
              <w:rPr>
                <w:sz w:val="20"/>
              </w:rPr>
              <w:t>delta.psd.username</w:t>
            </w:r>
            <w:proofErr w:type="spellEnd"/>
          </w:p>
        </w:tc>
      </w:tr>
      <w:tr w:rsidR="005C3E52" w:rsidRPr="00477343" w14:paraId="0CE910C5" w14:textId="77777777" w:rsidTr="005A7E0D">
        <w:trPr>
          <w:cantSplit/>
        </w:trPr>
        <w:tc>
          <w:tcPr>
            <w:tcW w:w="2804" w:type="dxa"/>
            <w:tcBorders>
              <w:left w:val="single" w:sz="2" w:space="0" w:color="000000"/>
              <w:bottom w:val="single" w:sz="2" w:space="0" w:color="000000"/>
            </w:tcBorders>
          </w:tcPr>
          <w:p w14:paraId="38C5931B" w14:textId="77777777" w:rsidR="005C3E52" w:rsidRPr="00477343" w:rsidRDefault="00016436" w:rsidP="00A84F94">
            <w:pPr>
              <w:pStyle w:val="affff1"/>
              <w:widowControl w:val="0"/>
              <w:tabs>
                <w:tab w:val="left" w:pos="851"/>
              </w:tabs>
              <w:jc w:val="both"/>
              <w:rPr>
                <w:sz w:val="20"/>
              </w:rPr>
            </w:pPr>
            <w:r w:rsidRPr="00477343">
              <w:rPr>
                <w:sz w:val="20"/>
              </w:rPr>
              <w:t>Пароль пользователя:</w:t>
            </w:r>
          </w:p>
        </w:tc>
        <w:tc>
          <w:tcPr>
            <w:tcW w:w="6552" w:type="dxa"/>
            <w:tcBorders>
              <w:left w:val="single" w:sz="2" w:space="0" w:color="000000"/>
              <w:bottom w:val="single" w:sz="2" w:space="0" w:color="000000"/>
              <w:right w:val="single" w:sz="2" w:space="0" w:color="000000"/>
            </w:tcBorders>
          </w:tcPr>
          <w:p w14:paraId="0EA9387F" w14:textId="77777777" w:rsidR="005C3E52" w:rsidRPr="00477343" w:rsidRDefault="00016436" w:rsidP="00A84F94">
            <w:pPr>
              <w:pStyle w:val="affff1"/>
              <w:widowControl w:val="0"/>
              <w:tabs>
                <w:tab w:val="left" w:pos="851"/>
              </w:tabs>
              <w:jc w:val="both"/>
              <w:rPr>
                <w:sz w:val="20"/>
              </w:rPr>
            </w:pPr>
            <w:proofErr w:type="spellStart"/>
            <w:r w:rsidRPr="00477343">
              <w:rPr>
                <w:sz w:val="20"/>
              </w:rPr>
              <w:t>delta.psd.password</w:t>
            </w:r>
            <w:proofErr w:type="spellEnd"/>
          </w:p>
        </w:tc>
      </w:tr>
      <w:tr w:rsidR="005C3E52" w:rsidRPr="00477343" w14:paraId="37205DF6" w14:textId="77777777" w:rsidTr="005A7E0D">
        <w:trPr>
          <w:cantSplit/>
        </w:trPr>
        <w:tc>
          <w:tcPr>
            <w:tcW w:w="2804" w:type="dxa"/>
            <w:tcBorders>
              <w:left w:val="single" w:sz="2" w:space="0" w:color="000000"/>
              <w:bottom w:val="single" w:sz="2" w:space="0" w:color="000000"/>
            </w:tcBorders>
          </w:tcPr>
          <w:p w14:paraId="6435049F" w14:textId="77777777" w:rsidR="005C3E52" w:rsidRPr="00477343" w:rsidRDefault="00016436" w:rsidP="00A84F94">
            <w:pPr>
              <w:pStyle w:val="affff1"/>
              <w:widowControl w:val="0"/>
              <w:tabs>
                <w:tab w:val="left" w:pos="851"/>
              </w:tabs>
              <w:jc w:val="both"/>
              <w:rPr>
                <w:sz w:val="20"/>
              </w:rPr>
            </w:pPr>
            <w:r w:rsidRPr="00477343">
              <w:rPr>
                <w:sz w:val="20"/>
              </w:rPr>
              <w:t>URL БД:</w:t>
            </w:r>
          </w:p>
        </w:tc>
        <w:tc>
          <w:tcPr>
            <w:tcW w:w="6552" w:type="dxa"/>
            <w:tcBorders>
              <w:left w:val="single" w:sz="2" w:space="0" w:color="000000"/>
              <w:bottom w:val="single" w:sz="2" w:space="0" w:color="000000"/>
              <w:right w:val="single" w:sz="2" w:space="0" w:color="000000"/>
            </w:tcBorders>
          </w:tcPr>
          <w:p w14:paraId="60FF244C" w14:textId="77777777" w:rsidR="005C3E52" w:rsidRPr="00477343" w:rsidRDefault="00016436" w:rsidP="00A84F94">
            <w:pPr>
              <w:pStyle w:val="affff1"/>
              <w:widowControl w:val="0"/>
              <w:tabs>
                <w:tab w:val="left" w:pos="851"/>
              </w:tabs>
              <w:jc w:val="both"/>
              <w:rPr>
                <w:sz w:val="20"/>
              </w:rPr>
            </w:pPr>
            <w:r w:rsidRPr="00477343">
              <w:rPr>
                <w:sz w:val="20"/>
              </w:rPr>
              <w:t>delta.psd.url</w:t>
            </w:r>
          </w:p>
        </w:tc>
      </w:tr>
      <w:tr w:rsidR="005C3E52" w:rsidRPr="00477343" w14:paraId="5601FCB5" w14:textId="77777777" w:rsidTr="005A7E0D">
        <w:trPr>
          <w:cantSplit/>
        </w:trPr>
        <w:tc>
          <w:tcPr>
            <w:tcW w:w="2804" w:type="dxa"/>
            <w:tcBorders>
              <w:left w:val="single" w:sz="2" w:space="0" w:color="000000"/>
              <w:bottom w:val="single" w:sz="2" w:space="0" w:color="000000"/>
            </w:tcBorders>
          </w:tcPr>
          <w:p w14:paraId="6FC184D9"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552" w:type="dxa"/>
            <w:tcBorders>
              <w:left w:val="single" w:sz="2" w:space="0" w:color="000000"/>
              <w:bottom w:val="single" w:sz="2" w:space="0" w:color="000000"/>
              <w:right w:val="single" w:sz="2" w:space="0" w:color="000000"/>
            </w:tcBorders>
          </w:tcPr>
          <w:p w14:paraId="6E127AE8" w14:textId="77777777" w:rsidR="005C3E52" w:rsidRPr="00477343" w:rsidRDefault="00016436" w:rsidP="00A84F94">
            <w:pPr>
              <w:pStyle w:val="affff1"/>
              <w:widowControl w:val="0"/>
              <w:tabs>
                <w:tab w:val="left" w:pos="851"/>
              </w:tabs>
              <w:jc w:val="both"/>
              <w:rPr>
                <w:sz w:val="20"/>
              </w:rPr>
            </w:pPr>
            <w:proofErr w:type="spellStart"/>
            <w:r w:rsidRPr="00477343">
              <w:rPr>
                <w:sz w:val="20"/>
              </w:rPr>
              <w:t>delta.psd.driverClassName</w:t>
            </w:r>
            <w:proofErr w:type="spellEnd"/>
          </w:p>
        </w:tc>
      </w:tr>
    </w:tbl>
    <w:p w14:paraId="25489149" w14:textId="77777777" w:rsidR="005C3E52" w:rsidRPr="00477343" w:rsidRDefault="00016436" w:rsidP="00A84F94">
      <w:pPr>
        <w:pStyle w:val="a4"/>
        <w:tabs>
          <w:tab w:val="left" w:pos="851"/>
        </w:tabs>
        <w:spacing w:before="120" w:after="0"/>
        <w:ind w:left="0"/>
      </w:pPr>
      <w:r w:rsidRPr="00477343">
        <w:t xml:space="preserve">Параметры дополнительного соединения могут быть настроены без запуска Расширения непосредственно в конфигурационном файле </w:t>
      </w:r>
      <w:proofErr w:type="spellStart"/>
      <w:r w:rsidRPr="00477343">
        <w:t>application.properties</w:t>
      </w:r>
      <w:proofErr w:type="spellEnd"/>
      <w:r w:rsidRPr="00477343">
        <w:t xml:space="preserve"> и установлен параметр конфигурационного файла </w:t>
      </w:r>
      <w:r w:rsidR="003A637F" w:rsidRPr="00477343">
        <w:t>«</w:t>
      </w:r>
      <w:proofErr w:type="spellStart"/>
      <w:r w:rsidRPr="00477343">
        <w:t>delta.props.overwrite</w:t>
      </w:r>
      <w:proofErr w:type="spellEnd"/>
      <w:r w:rsidRPr="00477343">
        <w:t>=</w:t>
      </w:r>
      <w:proofErr w:type="spellStart"/>
      <w:r w:rsidRPr="00477343">
        <w:t>true</w:t>
      </w:r>
      <w:proofErr w:type="spellEnd"/>
      <w:r w:rsidR="003A637F" w:rsidRPr="00477343">
        <w:t xml:space="preserve">». </w:t>
      </w:r>
      <w:r w:rsidRPr="00477343">
        <w:t xml:space="preserve">Параметр </w:t>
      </w:r>
      <w:bookmarkStart w:id="4705" w:name="__DdeLink__489_11373008251"/>
      <w:r w:rsidR="003A637F" w:rsidRPr="00477343">
        <w:t>«</w:t>
      </w:r>
      <w:proofErr w:type="spellStart"/>
      <w:r w:rsidRPr="00477343">
        <w:t>delta.props.overwrite</w:t>
      </w:r>
      <w:bookmarkEnd w:id="4705"/>
      <w:proofErr w:type="spellEnd"/>
      <w:r w:rsidR="003A637F" w:rsidRPr="00477343">
        <w:t xml:space="preserve">» </w:t>
      </w:r>
      <w:r w:rsidRPr="00477343">
        <w:t xml:space="preserve">обеспечивает запись параметров, в том числе дополнительного </w:t>
      </w:r>
      <w:r w:rsidRPr="00477343">
        <w:lastRenderedPageBreak/>
        <w:t>соединения, из конфигурационного файла в профиль Расширения при запуске Расширения и сбрасывается после записи в значение «</w:t>
      </w:r>
      <w:proofErr w:type="spellStart"/>
      <w:r w:rsidRPr="00477343">
        <w:t>false</w:t>
      </w:r>
      <w:proofErr w:type="spellEnd"/>
      <w:r w:rsidRPr="00477343">
        <w:t xml:space="preserve">» (запись в профиль не выполняется). </w:t>
      </w:r>
      <w:r w:rsidRPr="00477343">
        <w:rPr>
          <w:rFonts w:eastAsia="Droid Sans Fallback"/>
        </w:rPr>
        <w:t xml:space="preserve">Если параметр </w:t>
      </w:r>
      <w:bookmarkStart w:id="4706" w:name="__DdeLink__489_113730082511"/>
      <w:r w:rsidR="003A637F" w:rsidRPr="00477343">
        <w:rPr>
          <w:rFonts w:eastAsia="Droid Sans Fallback"/>
        </w:rPr>
        <w:t>«</w:t>
      </w:r>
      <w:proofErr w:type="spellStart"/>
      <w:r w:rsidRPr="00477343">
        <w:rPr>
          <w:rFonts w:eastAsia="Droid Sans Fallback"/>
        </w:rPr>
        <w:t>delta.props.overwrite</w:t>
      </w:r>
      <w:bookmarkEnd w:id="4706"/>
      <w:proofErr w:type="spellEnd"/>
      <w:r w:rsidR="003A637F" w:rsidRPr="00477343">
        <w:rPr>
          <w:rFonts w:eastAsia="Droid Sans Fallback"/>
        </w:rPr>
        <w:t xml:space="preserve">» </w:t>
      </w:r>
      <w:r w:rsidRPr="00477343">
        <w:rPr>
          <w:rFonts w:eastAsia="Droid Sans Fallback"/>
        </w:rPr>
        <w:t xml:space="preserve">не задан или имеет значение </w:t>
      </w:r>
      <w:r w:rsidR="003A637F" w:rsidRPr="00477343">
        <w:rPr>
          <w:rFonts w:eastAsia="Droid Sans Fallback"/>
        </w:rPr>
        <w:t>«</w:t>
      </w:r>
      <w:proofErr w:type="spellStart"/>
      <w:r w:rsidRPr="00477343">
        <w:rPr>
          <w:rFonts w:eastAsia="Droid Sans Fallback"/>
        </w:rPr>
        <w:t>false</w:t>
      </w:r>
      <w:proofErr w:type="spellEnd"/>
      <w:r w:rsidR="003A637F" w:rsidRPr="00477343">
        <w:rPr>
          <w:rFonts w:eastAsia="Droid Sans Fallback"/>
        </w:rPr>
        <w:t xml:space="preserve">», </w:t>
      </w:r>
      <w:r w:rsidRPr="00477343">
        <w:rPr>
          <w:rFonts w:eastAsia="Droid Sans Fallback"/>
        </w:rPr>
        <w:t>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14:paraId="6BFA55B7" w14:textId="25CA64B4" w:rsidR="005C3E52" w:rsidRPr="00477343" w:rsidRDefault="00016436" w:rsidP="00A84F94">
      <w:pPr>
        <w:pStyle w:val="a4"/>
        <w:tabs>
          <w:tab w:val="left" w:pos="851"/>
        </w:tabs>
        <w:spacing w:after="0"/>
        <w:ind w:left="0"/>
      </w:pPr>
      <w:r w:rsidRPr="00477343">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w:t>
      </w:r>
      <w:proofErr w:type="spellStart"/>
      <w:r w:rsidRPr="00477343">
        <w:rPr>
          <w:rFonts w:eastAsia="Droid Sans Fallback"/>
        </w:rPr>
        <w:t>application.properties</w:t>
      </w:r>
      <w:proofErr w:type="spellEnd"/>
      <w:r w:rsidRPr="00477343">
        <w:rPr>
          <w:rFonts w:eastAsia="Droid Sans Fallback"/>
        </w:rPr>
        <w:t xml:space="preserve"> (например, для БД MS SQL </w:t>
      </w:r>
      <w:proofErr w:type="spellStart"/>
      <w:r w:rsidRPr="00477343">
        <w:rPr>
          <w:rFonts w:eastAsia="Droid Sans Fallback"/>
        </w:rPr>
        <w:t>Server</w:t>
      </w:r>
      <w:proofErr w:type="spellEnd"/>
      <w:r w:rsidRPr="00477343">
        <w:rPr>
          <w:rFonts w:eastAsia="Droid Sans Fallback"/>
        </w:rPr>
        <w:t xml:space="preserve"> (п. </w:t>
      </w:r>
      <w:r w:rsidRPr="00C551E3">
        <w:rPr>
          <w:rFonts w:eastAsia="Droid Sans Fallback"/>
        </w:rPr>
        <w:fldChar w:fldCharType="begin"/>
      </w:r>
      <w:r w:rsidRPr="00477343">
        <w:rPr>
          <w:rFonts w:eastAsia="Droid Sans Fallback"/>
        </w:rPr>
        <w:instrText>REF _Ref97925456 \n \h</w:instrText>
      </w:r>
      <w:r w:rsidR="00FC2DE9" w:rsidRPr="00477343">
        <w:rPr>
          <w:rFonts w:eastAsia="Droid Sans Fallback"/>
        </w:rPr>
        <w:instrText xml:space="preserve"> \* MERGEFORMAT </w:instrText>
      </w:r>
      <w:r w:rsidRPr="00C551E3">
        <w:rPr>
          <w:rFonts w:eastAsia="Droid Sans Fallback"/>
        </w:rPr>
      </w:r>
      <w:r w:rsidRPr="005A7E0D">
        <w:rPr>
          <w:rFonts w:eastAsia="Droid Sans Fallback"/>
        </w:rPr>
        <w:fldChar w:fldCharType="separate"/>
      </w:r>
      <w:r w:rsidR="00016177">
        <w:rPr>
          <w:rFonts w:eastAsia="Droid Sans Fallback"/>
        </w:rPr>
        <w:t>5.8</w:t>
      </w:r>
      <w:r w:rsidRPr="00C551E3">
        <w:rPr>
          <w:rFonts w:eastAsia="Droid Sans Fallback"/>
        </w:rPr>
        <w:fldChar w:fldCharType="end"/>
      </w:r>
      <w:r w:rsidRPr="00477343">
        <w:rPr>
          <w:rFonts w:eastAsia="Droid Sans Fallback"/>
        </w:rPr>
        <w:t>)):</w:t>
      </w:r>
    </w:p>
    <w:p w14:paraId="7DB73028" w14:textId="77777777" w:rsidR="005C3E52" w:rsidRPr="00477343" w:rsidRDefault="00016436" w:rsidP="00A84F94">
      <w:pPr>
        <w:pStyle w:val="affc"/>
        <w:tabs>
          <w:tab w:val="left" w:pos="851"/>
        </w:tabs>
        <w:ind w:left="284" w:firstLine="0"/>
        <w:jc w:val="left"/>
      </w:pPr>
      <w:r w:rsidRPr="00477343">
        <w:rPr>
          <w:sz w:val="24"/>
          <w:szCs w:val="24"/>
        </w:rPr>
        <w:t xml:space="preserve"># параметры для </w:t>
      </w:r>
      <w:proofErr w:type="spellStart"/>
      <w:r w:rsidRPr="00477343">
        <w:rPr>
          <w:sz w:val="24"/>
          <w:szCs w:val="24"/>
        </w:rPr>
        <w:t>application.properties</w:t>
      </w:r>
      <w:proofErr w:type="spellEnd"/>
    </w:p>
    <w:p w14:paraId="77BF7746" w14:textId="77777777" w:rsidR="005C3E52" w:rsidRPr="00477343" w:rsidRDefault="00016436" w:rsidP="00A84F94">
      <w:pPr>
        <w:pStyle w:val="affc"/>
        <w:tabs>
          <w:tab w:val="left" w:pos="851"/>
        </w:tabs>
        <w:ind w:left="284" w:firstLine="0"/>
        <w:rPr>
          <w:sz w:val="24"/>
          <w:szCs w:val="24"/>
        </w:rPr>
      </w:pPr>
      <w:r w:rsidRPr="00477343">
        <w:rPr>
          <w:sz w:val="24"/>
          <w:szCs w:val="24"/>
        </w:rPr>
        <w:t># пути</w:t>
      </w:r>
    </w:p>
    <w:p w14:paraId="4DCF8798" w14:textId="70D94514" w:rsidR="002B556C" w:rsidRPr="00477343" w:rsidRDefault="00016436" w:rsidP="002B556C">
      <w:pPr>
        <w:pStyle w:val="affc"/>
        <w:tabs>
          <w:tab w:val="left" w:pos="851"/>
        </w:tabs>
        <w:ind w:left="284" w:firstLine="0"/>
        <w:rPr>
          <w:sz w:val="24"/>
          <w:szCs w:val="24"/>
        </w:rPr>
      </w:pPr>
      <w:proofErr w:type="spellStart"/>
      <w:r w:rsidRPr="00477343">
        <w:rPr>
          <w:sz w:val="24"/>
          <w:szCs w:val="24"/>
        </w:rPr>
        <w:t>path.formslist</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formslist</w:t>
      </w:r>
      <w:proofErr w:type="spellEnd"/>
      <w:r w:rsidRPr="00477343">
        <w:rPr>
          <w:sz w:val="24"/>
          <w:szCs w:val="24"/>
        </w:rPr>
        <w:br/>
      </w:r>
      <w:proofErr w:type="spellStart"/>
      <w:r w:rsidRPr="00477343">
        <w:rPr>
          <w:sz w:val="24"/>
          <w:szCs w:val="24"/>
        </w:rPr>
        <w:t>path.nsi</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nsi</w:t>
      </w:r>
      <w:proofErr w:type="spellEnd"/>
      <w:r w:rsidRPr="00477343">
        <w:rPr>
          <w:sz w:val="24"/>
          <w:szCs w:val="24"/>
        </w:rPr>
        <w:br/>
      </w:r>
      <w:proofErr w:type="spellStart"/>
      <w:r w:rsidRPr="00477343">
        <w:rPr>
          <w:sz w:val="24"/>
          <w:szCs w:val="24"/>
        </w:rPr>
        <w:t>path.dataload</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load</w:t>
      </w:r>
      <w:proofErr w:type="spellEnd"/>
    </w:p>
    <w:p w14:paraId="074FA54E" w14:textId="2D91BEF1" w:rsidR="005C3E52" w:rsidRPr="00477343" w:rsidRDefault="002B556C" w:rsidP="002B556C">
      <w:pPr>
        <w:pStyle w:val="affc"/>
        <w:tabs>
          <w:tab w:val="left" w:pos="851"/>
        </w:tabs>
        <w:ind w:left="284" w:firstLine="0"/>
        <w:rPr>
          <w:sz w:val="24"/>
          <w:szCs w:val="24"/>
        </w:rPr>
      </w:pPr>
      <w:proofErr w:type="spellStart"/>
      <w:r w:rsidRPr="00477343">
        <w:rPr>
          <w:sz w:val="24"/>
          <w:szCs w:val="24"/>
        </w:rPr>
        <w:t>path.dataupload</w:t>
      </w:r>
      <w:proofErr w:type="spellEnd"/>
      <w:r w:rsidRPr="00477343">
        <w:rPr>
          <w:sz w:val="24"/>
          <w:szCs w:val="24"/>
        </w:rPr>
        <w:t>=${</w:t>
      </w:r>
      <w:proofErr w:type="spellStart"/>
      <w:r w:rsidRPr="00477343">
        <w:rPr>
          <w:sz w:val="24"/>
          <w:szCs w:val="24"/>
        </w:rPr>
        <w:t>user.dir</w:t>
      </w:r>
      <w:proofErr w:type="spellEnd"/>
      <w:r w:rsidRPr="00477343">
        <w:rPr>
          <w:sz w:val="24"/>
          <w:szCs w:val="24"/>
        </w:rPr>
        <w:t>}/</w:t>
      </w:r>
      <w:proofErr w:type="spellStart"/>
      <w:r w:rsidRPr="00477343">
        <w:rPr>
          <w:sz w:val="24"/>
          <w:szCs w:val="24"/>
        </w:rPr>
        <w:t>upload</w:t>
      </w:r>
      <w:proofErr w:type="spellEnd"/>
    </w:p>
    <w:p w14:paraId="3B484114" w14:textId="77777777" w:rsidR="002B556C" w:rsidRPr="00477343" w:rsidRDefault="00016436" w:rsidP="00D15A34">
      <w:pPr>
        <w:pStyle w:val="affc"/>
        <w:tabs>
          <w:tab w:val="left" w:pos="851"/>
        </w:tabs>
        <w:ind w:left="284" w:firstLine="0"/>
        <w:rPr>
          <w:sz w:val="24"/>
          <w:szCs w:val="24"/>
        </w:rPr>
      </w:pPr>
      <w:r w:rsidRPr="00477343">
        <w:rPr>
          <w:sz w:val="24"/>
          <w:szCs w:val="24"/>
        </w:rPr>
        <w:t># параметры дополнительного соединения с БД КО</w:t>
      </w:r>
    </w:p>
    <w:p w14:paraId="158551F8" w14:textId="471D3D23" w:rsidR="005C3E52" w:rsidRPr="00477343" w:rsidRDefault="00016436" w:rsidP="00EA5DAF">
      <w:pPr>
        <w:pStyle w:val="affc"/>
        <w:tabs>
          <w:tab w:val="left" w:pos="851"/>
        </w:tabs>
        <w:ind w:left="284" w:firstLine="0"/>
        <w:rPr>
          <w:sz w:val="24"/>
          <w:szCs w:val="24"/>
        </w:rPr>
      </w:pPr>
      <w:r w:rsidRPr="00477343">
        <w:rPr>
          <w:sz w:val="24"/>
          <w:szCs w:val="24"/>
        </w:rPr>
        <w:t>delta.psd.driverClassName=com.microsoft.sqlserver.jdbc.SQLServerDriver</w:t>
      </w:r>
      <w:r w:rsidRPr="00477343">
        <w:rPr>
          <w:sz w:val="24"/>
          <w:szCs w:val="24"/>
        </w:rPr>
        <w:br/>
        <w:t>delta.psd.url=</w:t>
      </w:r>
      <w:proofErr w:type="spellStart"/>
      <w:r w:rsidRPr="00477343">
        <w:rPr>
          <w:sz w:val="24"/>
          <w:szCs w:val="24"/>
        </w:rPr>
        <w:t>jdbc:sqlserver</w:t>
      </w:r>
      <w:proofErr w:type="spellEnd"/>
      <w:r w:rsidRPr="00477343">
        <w:rPr>
          <w:sz w:val="24"/>
          <w:szCs w:val="24"/>
        </w:rPr>
        <w:t>://localhost:1433;databaseName=</w:t>
      </w:r>
      <w:proofErr w:type="spellStart"/>
      <w:r w:rsidRPr="00477343">
        <w:rPr>
          <w:sz w:val="24"/>
          <w:szCs w:val="24"/>
        </w:rPr>
        <w:t>delta</w:t>
      </w:r>
      <w:proofErr w:type="spellEnd"/>
      <w:r w:rsidRPr="00477343">
        <w:rPr>
          <w:sz w:val="24"/>
          <w:szCs w:val="24"/>
        </w:rPr>
        <w:br/>
      </w:r>
      <w:proofErr w:type="spellStart"/>
      <w:r w:rsidRPr="00477343">
        <w:rPr>
          <w:sz w:val="24"/>
          <w:szCs w:val="24"/>
        </w:rPr>
        <w:t>delta.psd.username</w:t>
      </w:r>
      <w:proofErr w:type="spellEnd"/>
      <w:r w:rsidRPr="00477343">
        <w:rPr>
          <w:sz w:val="24"/>
          <w:szCs w:val="24"/>
        </w:rPr>
        <w:t>=</w:t>
      </w:r>
      <w:proofErr w:type="spellStart"/>
      <w:r w:rsidRPr="00477343">
        <w:rPr>
          <w:sz w:val="24"/>
          <w:szCs w:val="24"/>
          <w:lang w:val="en-US"/>
        </w:rPr>
        <w:t>Adminsys</w:t>
      </w:r>
      <w:proofErr w:type="spellEnd"/>
      <w:r w:rsidRPr="00477343">
        <w:rPr>
          <w:sz w:val="24"/>
          <w:szCs w:val="24"/>
        </w:rPr>
        <w:br/>
      </w:r>
      <w:proofErr w:type="spellStart"/>
      <w:r w:rsidRPr="00477343">
        <w:rPr>
          <w:sz w:val="24"/>
          <w:szCs w:val="24"/>
        </w:rPr>
        <w:t>delta.psd.password</w:t>
      </w:r>
      <w:proofErr w:type="spellEnd"/>
      <w:r w:rsidRPr="00477343">
        <w:rPr>
          <w:sz w:val="24"/>
          <w:szCs w:val="24"/>
        </w:rPr>
        <w:t>=</w:t>
      </w:r>
      <w:proofErr w:type="spellStart"/>
      <w:r w:rsidRPr="00477343">
        <w:rPr>
          <w:sz w:val="24"/>
          <w:szCs w:val="24"/>
        </w:rPr>
        <w:t>password</w:t>
      </w:r>
      <w:proofErr w:type="spellEnd"/>
      <w:r w:rsidRPr="00477343">
        <w:rPr>
          <w:sz w:val="24"/>
          <w:szCs w:val="24"/>
        </w:rPr>
        <w:br/>
        <w:t># параметр сохранения значений параметров в профиле</w:t>
      </w:r>
      <w:r w:rsidRPr="00477343">
        <w:rPr>
          <w:sz w:val="24"/>
          <w:szCs w:val="24"/>
        </w:rPr>
        <w:br/>
      </w:r>
      <w:proofErr w:type="spellStart"/>
      <w:r w:rsidRPr="00477343">
        <w:rPr>
          <w:sz w:val="24"/>
          <w:szCs w:val="24"/>
        </w:rPr>
        <w:t>delta.props.overwrite</w:t>
      </w:r>
      <w:proofErr w:type="spellEnd"/>
      <w:r w:rsidRPr="00477343">
        <w:rPr>
          <w:sz w:val="24"/>
          <w:szCs w:val="24"/>
        </w:rPr>
        <w:t>=</w:t>
      </w:r>
      <w:proofErr w:type="spellStart"/>
      <w:r w:rsidRPr="00477343">
        <w:rPr>
          <w:sz w:val="24"/>
          <w:szCs w:val="24"/>
        </w:rPr>
        <w:t>true</w:t>
      </w:r>
      <w:proofErr w:type="spellEnd"/>
    </w:p>
    <w:p w14:paraId="36A64626" w14:textId="1B211486" w:rsidR="005C3E52" w:rsidRPr="00477343" w:rsidRDefault="00016436" w:rsidP="00A84F94">
      <w:pPr>
        <w:pStyle w:val="a4"/>
        <w:tabs>
          <w:tab w:val="left" w:pos="851"/>
        </w:tabs>
        <w:spacing w:after="0"/>
        <w:ind w:left="0"/>
      </w:pPr>
      <w:r w:rsidRPr="00477343">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14:paraId="23DDFC58" w14:textId="77777777" w:rsidR="005C3E52" w:rsidRPr="00477343" w:rsidRDefault="00016436" w:rsidP="00A84F94">
      <w:pPr>
        <w:pStyle w:val="a4"/>
        <w:tabs>
          <w:tab w:val="left" w:pos="851"/>
        </w:tabs>
        <w:spacing w:after="0"/>
        <w:ind w:left="0"/>
      </w:pPr>
      <w:r w:rsidRPr="00477343">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14:paraId="16267BF6" w14:textId="77777777" w:rsidR="005C3E52" w:rsidRPr="00477343" w:rsidRDefault="00016436" w:rsidP="00A84F94">
      <w:pPr>
        <w:pStyle w:val="a4"/>
        <w:tabs>
          <w:tab w:val="left" w:pos="851"/>
        </w:tabs>
        <w:spacing w:after="0"/>
        <w:ind w:left="0"/>
      </w:pPr>
      <w:r w:rsidRPr="00477343">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14:paraId="5D6E447D" w14:textId="53B0272F" w:rsidR="005C3E52" w:rsidRPr="00477343" w:rsidRDefault="00016436" w:rsidP="00A84F94">
      <w:pPr>
        <w:pStyle w:val="a4"/>
        <w:tabs>
          <w:tab w:val="left" w:pos="851"/>
        </w:tabs>
        <w:spacing w:after="0"/>
        <w:ind w:left="0"/>
        <w:rPr>
          <w:rFonts w:eastAsia="Droid Sans Fallback"/>
        </w:rPr>
      </w:pPr>
      <w:r w:rsidRPr="00477343">
        <w:rPr>
          <w:rFonts w:eastAsia="Droid Sans Fallback"/>
        </w:rPr>
        <w:lastRenderedPageBreak/>
        <w:t xml:space="preserve">Описание особенностей использования соединений с различными типами БД (основное соединение </w:t>
      </w:r>
      <w:r w:rsidRPr="00477343">
        <w:t>–</w:t>
      </w:r>
      <w:r w:rsidRPr="00477343">
        <w:rPr>
          <w:rFonts w:eastAsia="Droid Sans Fallback"/>
        </w:rPr>
        <w:t xml:space="preserve"> ОС, дополнительное соединение </w:t>
      </w:r>
      <w:r w:rsidRPr="00477343">
        <w:t>–</w:t>
      </w:r>
      <w:r w:rsidRPr="00477343">
        <w:rPr>
          <w:rFonts w:eastAsia="Droid Sans Fallback"/>
        </w:rPr>
        <w:t xml:space="preserve"> ДС) приведены в таблице</w:t>
      </w:r>
      <w:r w:rsidR="00ED4858" w:rsidRPr="00477343">
        <w:rPr>
          <w:rFonts w:eastAsia="Droid Sans Fallback"/>
        </w:rPr>
        <w:t xml:space="preserve"> </w:t>
      </w:r>
      <w:r w:rsidRPr="00C551E3">
        <w:rPr>
          <w:rFonts w:eastAsia="Droid Sans Fallback"/>
        </w:rPr>
        <w:fldChar w:fldCharType="begin"/>
      </w:r>
      <w:r w:rsidRPr="00477343">
        <w:rPr>
          <w:rFonts w:eastAsia="Droid Sans Fallback"/>
        </w:rPr>
        <w:instrText>REF _Ref94004776 \h</w:instrText>
      </w:r>
      <w:r w:rsidR="00F66E43" w:rsidRPr="00477343">
        <w:rPr>
          <w:rFonts w:eastAsia="Droid Sans Fallback"/>
        </w:rPr>
        <w:instrText>\##</w:instrText>
      </w:r>
      <w:r w:rsidR="00FC2DE9" w:rsidRPr="00477343">
        <w:rPr>
          <w:rFonts w:eastAsia="Droid Sans Fallback"/>
        </w:rPr>
        <w:instrText xml:space="preserve"> \* MERGEFORMAT </w:instrText>
      </w:r>
      <w:r w:rsidRPr="00C551E3">
        <w:rPr>
          <w:rFonts w:eastAsia="Droid Sans Fallback"/>
        </w:rPr>
      </w:r>
      <w:r w:rsidRPr="005A7E0D">
        <w:rPr>
          <w:rFonts w:eastAsia="Droid Sans Fallback"/>
        </w:rPr>
        <w:fldChar w:fldCharType="separate"/>
      </w:r>
      <w:r w:rsidR="00016177">
        <w:rPr>
          <w:rFonts w:eastAsia="Droid Sans Fallback"/>
        </w:rPr>
        <w:t>14</w:t>
      </w:r>
      <w:r w:rsidRPr="00C551E3">
        <w:rPr>
          <w:rFonts w:eastAsia="Droid Sans Fallback"/>
        </w:rPr>
        <w:fldChar w:fldCharType="end"/>
      </w:r>
      <w:r w:rsidRPr="00477343">
        <w:rPr>
          <w:rFonts w:eastAsia="Droid Sans Fallback"/>
        </w:rPr>
        <w:t>.</w:t>
      </w:r>
    </w:p>
    <w:p w14:paraId="6A464B1F" w14:textId="3F756007" w:rsidR="005C3E52" w:rsidRPr="00477343" w:rsidRDefault="00016436" w:rsidP="005A7E0D">
      <w:pPr>
        <w:pStyle w:val="affe"/>
        <w:tabs>
          <w:tab w:val="left" w:pos="851"/>
        </w:tabs>
        <w:jc w:val="left"/>
      </w:pPr>
      <w:bookmarkStart w:id="4707" w:name="_Ref94004776"/>
      <w:r w:rsidRPr="00477343">
        <w:t xml:space="preserve">Таблица </w:t>
      </w:r>
      <w:r w:rsidRPr="00330264">
        <w:fldChar w:fldCharType="begin"/>
      </w:r>
      <w:r w:rsidRPr="00477343">
        <w:instrText>SEQ Таблица \* ARABIC</w:instrText>
      </w:r>
      <w:r w:rsidRPr="005A7E0D">
        <w:fldChar w:fldCharType="separate"/>
      </w:r>
      <w:r w:rsidR="00016177">
        <w:rPr>
          <w:noProof/>
        </w:rPr>
        <w:t>14</w:t>
      </w:r>
      <w:r w:rsidRPr="00330264">
        <w:fldChar w:fldCharType="end"/>
      </w:r>
      <w:bookmarkEnd w:id="4707"/>
      <w:r w:rsidRPr="00477343">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75"/>
        <w:gridCol w:w="912"/>
        <w:gridCol w:w="3572"/>
      </w:tblGrid>
      <w:tr w:rsidR="005C3E52" w:rsidRPr="00477343" w14:paraId="3B7AF35C" w14:textId="77777777" w:rsidTr="005A7E0D">
        <w:trPr>
          <w:cantSplit/>
          <w:tblHeader/>
        </w:trPr>
        <w:tc>
          <w:tcPr>
            <w:tcW w:w="2018" w:type="dxa"/>
            <w:tcBorders>
              <w:top w:val="single" w:sz="2" w:space="0" w:color="000000"/>
              <w:left w:val="single" w:sz="2" w:space="0" w:color="000000"/>
              <w:bottom w:val="single" w:sz="2" w:space="0" w:color="000000"/>
            </w:tcBorders>
          </w:tcPr>
          <w:p w14:paraId="25BCCAB1" w14:textId="77777777" w:rsidR="005C3E52" w:rsidRPr="00477343" w:rsidRDefault="00016436" w:rsidP="00A84F94">
            <w:pPr>
              <w:pStyle w:val="affff1"/>
              <w:widowControl w:val="0"/>
              <w:tabs>
                <w:tab w:val="left" w:pos="851"/>
              </w:tabs>
              <w:jc w:val="center"/>
              <w:rPr>
                <w:b/>
                <w:sz w:val="20"/>
              </w:rPr>
            </w:pPr>
            <w:r w:rsidRPr="00477343">
              <w:rPr>
                <w:b/>
                <w:sz w:val="20"/>
              </w:rPr>
              <w:t>Основное соединение</w:t>
            </w:r>
          </w:p>
        </w:tc>
        <w:tc>
          <w:tcPr>
            <w:tcW w:w="1024" w:type="dxa"/>
            <w:tcBorders>
              <w:top w:val="single" w:sz="2" w:space="0" w:color="000000"/>
              <w:left w:val="single" w:sz="2" w:space="0" w:color="000000"/>
              <w:bottom w:val="single" w:sz="2" w:space="0" w:color="000000"/>
            </w:tcBorders>
          </w:tcPr>
          <w:p w14:paraId="56B8A764" w14:textId="77777777" w:rsidR="005C3E52" w:rsidRPr="00477343" w:rsidRDefault="00016436" w:rsidP="00A84F94">
            <w:pPr>
              <w:pStyle w:val="affff1"/>
              <w:widowControl w:val="0"/>
              <w:tabs>
                <w:tab w:val="left" w:pos="851"/>
              </w:tabs>
              <w:jc w:val="center"/>
              <w:rPr>
                <w:b/>
                <w:sz w:val="20"/>
              </w:rPr>
            </w:pPr>
            <w:r w:rsidRPr="00477343">
              <w:rPr>
                <w:b/>
                <w:sz w:val="20"/>
              </w:rPr>
              <w:t>Тип СУБД ОС</w:t>
            </w:r>
          </w:p>
        </w:tc>
        <w:tc>
          <w:tcPr>
            <w:tcW w:w="1975" w:type="dxa"/>
            <w:tcBorders>
              <w:top w:val="single" w:sz="2" w:space="0" w:color="000000"/>
              <w:left w:val="single" w:sz="2" w:space="0" w:color="000000"/>
              <w:bottom w:val="single" w:sz="2" w:space="0" w:color="000000"/>
            </w:tcBorders>
          </w:tcPr>
          <w:p w14:paraId="04FA7EEC" w14:textId="77777777" w:rsidR="005C3E52" w:rsidRPr="00477343" w:rsidRDefault="00016436" w:rsidP="00A84F94">
            <w:pPr>
              <w:pStyle w:val="affff1"/>
              <w:widowControl w:val="0"/>
              <w:tabs>
                <w:tab w:val="left" w:pos="851"/>
              </w:tabs>
              <w:jc w:val="center"/>
              <w:rPr>
                <w:b/>
                <w:sz w:val="20"/>
              </w:rPr>
            </w:pPr>
            <w:r w:rsidRPr="00477343">
              <w:rPr>
                <w:b/>
                <w:sz w:val="20"/>
              </w:rPr>
              <w:t>Дополнительное соединение</w:t>
            </w:r>
          </w:p>
        </w:tc>
        <w:tc>
          <w:tcPr>
            <w:tcW w:w="912" w:type="dxa"/>
            <w:tcBorders>
              <w:top w:val="single" w:sz="2" w:space="0" w:color="000000"/>
              <w:left w:val="single" w:sz="2" w:space="0" w:color="000000"/>
              <w:bottom w:val="single" w:sz="2" w:space="0" w:color="000000"/>
            </w:tcBorders>
          </w:tcPr>
          <w:p w14:paraId="18E3E42D" w14:textId="77777777" w:rsidR="005C3E52" w:rsidRPr="00477343" w:rsidRDefault="00016436" w:rsidP="00A84F94">
            <w:pPr>
              <w:pStyle w:val="affff1"/>
              <w:widowControl w:val="0"/>
              <w:tabs>
                <w:tab w:val="left" w:pos="851"/>
              </w:tabs>
              <w:jc w:val="center"/>
              <w:rPr>
                <w:b/>
                <w:sz w:val="20"/>
              </w:rPr>
            </w:pPr>
            <w:r w:rsidRPr="00477343">
              <w:rPr>
                <w:b/>
                <w:sz w:val="20"/>
              </w:rPr>
              <w:t>Тип СУБД ДС</w:t>
            </w:r>
          </w:p>
        </w:tc>
        <w:tc>
          <w:tcPr>
            <w:tcW w:w="3572" w:type="dxa"/>
            <w:tcBorders>
              <w:top w:val="single" w:sz="2" w:space="0" w:color="000000"/>
              <w:left w:val="single" w:sz="2" w:space="0" w:color="000000"/>
              <w:bottom w:val="single" w:sz="2" w:space="0" w:color="000000"/>
              <w:right w:val="single" w:sz="2" w:space="0" w:color="000000"/>
            </w:tcBorders>
          </w:tcPr>
          <w:p w14:paraId="79B54DEA" w14:textId="77777777" w:rsidR="005C3E52" w:rsidRPr="00477343" w:rsidRDefault="00016436" w:rsidP="00A84F94">
            <w:pPr>
              <w:pStyle w:val="affff1"/>
              <w:widowControl w:val="0"/>
              <w:tabs>
                <w:tab w:val="left" w:pos="851"/>
              </w:tabs>
              <w:jc w:val="center"/>
              <w:rPr>
                <w:b/>
                <w:sz w:val="20"/>
              </w:rPr>
            </w:pPr>
            <w:r w:rsidRPr="00477343">
              <w:rPr>
                <w:b/>
                <w:sz w:val="20"/>
              </w:rPr>
              <w:t>Действия при инициализации соединений при запуске</w:t>
            </w:r>
          </w:p>
        </w:tc>
      </w:tr>
      <w:tr w:rsidR="005C3E52" w:rsidRPr="00477343" w14:paraId="0BA4A38D" w14:textId="77777777" w:rsidTr="005A7E0D">
        <w:trPr>
          <w:cantSplit/>
        </w:trPr>
        <w:tc>
          <w:tcPr>
            <w:tcW w:w="2018" w:type="dxa"/>
            <w:tcBorders>
              <w:left w:val="single" w:sz="2" w:space="0" w:color="000000"/>
              <w:bottom w:val="single" w:sz="2" w:space="0" w:color="000000"/>
            </w:tcBorders>
          </w:tcPr>
          <w:p w14:paraId="76D6D2E1" w14:textId="77777777" w:rsidR="005C3E52" w:rsidRPr="00477343" w:rsidRDefault="00016436" w:rsidP="00A84F94">
            <w:pPr>
              <w:pStyle w:val="affff1"/>
              <w:widowControl w:val="0"/>
              <w:tabs>
                <w:tab w:val="left" w:pos="851"/>
              </w:tabs>
              <w:jc w:val="both"/>
              <w:rPr>
                <w:sz w:val="20"/>
              </w:rPr>
            </w:pPr>
            <w:r w:rsidRPr="00477343">
              <w:rPr>
                <w:sz w:val="20"/>
              </w:rPr>
              <w:t>Не задано, задано не полностью, задано некорректно</w:t>
            </w:r>
          </w:p>
        </w:tc>
        <w:tc>
          <w:tcPr>
            <w:tcW w:w="1024" w:type="dxa"/>
            <w:tcBorders>
              <w:left w:val="single" w:sz="2" w:space="0" w:color="000000"/>
              <w:bottom w:val="single" w:sz="2" w:space="0" w:color="000000"/>
            </w:tcBorders>
          </w:tcPr>
          <w:p w14:paraId="2A65065D"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left w:val="single" w:sz="2" w:space="0" w:color="000000"/>
              <w:bottom w:val="single" w:sz="2" w:space="0" w:color="000000"/>
            </w:tcBorders>
          </w:tcPr>
          <w:p w14:paraId="00B1E4BF"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left w:val="single" w:sz="2" w:space="0" w:color="000000"/>
              <w:bottom w:val="single" w:sz="2" w:space="0" w:color="000000"/>
            </w:tcBorders>
          </w:tcPr>
          <w:p w14:paraId="43A12763"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1870DD0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используется внутренняя БД H2, вывод в журнал информации по  ОС и ДС и аварийному завершению запуска Расширения.</w:t>
            </w:r>
          </w:p>
          <w:p w14:paraId="3CDD2A18" w14:textId="77777777" w:rsidR="005C3E52" w:rsidRPr="00477343" w:rsidRDefault="00016436" w:rsidP="00A84F94">
            <w:pPr>
              <w:pStyle w:val="affff1"/>
              <w:widowControl w:val="0"/>
              <w:tabs>
                <w:tab w:val="left" w:pos="851"/>
              </w:tabs>
              <w:jc w:val="both"/>
              <w:rPr>
                <w:sz w:val="20"/>
                <w:lang w:val="ru-RU"/>
              </w:rPr>
            </w:pPr>
            <w:r w:rsidRPr="00477343">
              <w:rPr>
                <w:sz w:val="20"/>
              </w:rPr>
              <w:t>Инициализация и аварийное завершение Расширения</w:t>
            </w:r>
            <w:r w:rsidRPr="00477343">
              <w:rPr>
                <w:sz w:val="20"/>
                <w:lang w:val="ru-RU"/>
              </w:rPr>
              <w:t>.</w:t>
            </w:r>
          </w:p>
        </w:tc>
      </w:tr>
      <w:tr w:rsidR="005C3E52" w:rsidRPr="00477343" w14:paraId="40817726" w14:textId="77777777" w:rsidTr="005A7E0D">
        <w:trPr>
          <w:cantSplit/>
        </w:trPr>
        <w:tc>
          <w:tcPr>
            <w:tcW w:w="2018" w:type="dxa"/>
            <w:vMerge w:val="restart"/>
            <w:tcBorders>
              <w:left w:val="single" w:sz="2" w:space="0" w:color="000000"/>
              <w:bottom w:val="single" w:sz="2" w:space="0" w:color="000000"/>
            </w:tcBorders>
          </w:tcPr>
          <w:p w14:paraId="462320FA"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vMerge w:val="restart"/>
            <w:tcBorders>
              <w:left w:val="single" w:sz="2" w:space="0" w:color="000000"/>
              <w:bottom w:val="single" w:sz="2" w:space="0" w:color="000000"/>
            </w:tcBorders>
          </w:tcPr>
          <w:p w14:paraId="4CB4FEF8"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PostgreSQL</w:t>
            </w:r>
            <w:proofErr w:type="spellEnd"/>
          </w:p>
        </w:tc>
        <w:tc>
          <w:tcPr>
            <w:tcW w:w="1975" w:type="dxa"/>
            <w:tcBorders>
              <w:left w:val="single" w:sz="2" w:space="0" w:color="000000"/>
              <w:bottom w:val="single" w:sz="2" w:space="0" w:color="000000"/>
            </w:tcBorders>
          </w:tcPr>
          <w:p w14:paraId="56A65C5D"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473247AF"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6EF4CDA0" w14:textId="77777777" w:rsidR="005C3E52" w:rsidRPr="00477343" w:rsidRDefault="00016436" w:rsidP="00A84F94">
            <w:pPr>
              <w:pStyle w:val="affff1"/>
              <w:widowControl w:val="0"/>
              <w:tabs>
                <w:tab w:val="left" w:pos="851"/>
              </w:tabs>
              <w:jc w:val="both"/>
              <w:rPr>
                <w:sz w:val="20"/>
              </w:rPr>
            </w:pPr>
            <w:r w:rsidRPr="00477343">
              <w:rPr>
                <w:sz w:val="20"/>
              </w:rPr>
              <w:t>Для ДС используются параметры ОС, вывод в журнал информации по проверке ОС и использованию в ДС параметров ОС.</w:t>
            </w:r>
          </w:p>
        </w:tc>
      </w:tr>
      <w:tr w:rsidR="005C3E52" w:rsidRPr="00477343" w14:paraId="16BE5924" w14:textId="77777777" w:rsidTr="005A7E0D">
        <w:trPr>
          <w:cantSplit/>
        </w:trPr>
        <w:tc>
          <w:tcPr>
            <w:tcW w:w="2018" w:type="dxa"/>
            <w:vMerge/>
            <w:tcBorders>
              <w:left w:val="single" w:sz="2" w:space="0" w:color="000000"/>
              <w:bottom w:val="single" w:sz="2" w:space="0" w:color="000000"/>
            </w:tcBorders>
          </w:tcPr>
          <w:p w14:paraId="41C4C8BE"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555F5FE"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3DCAEA5D"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2C8DCA80"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569E6CBC" w14:textId="77777777" w:rsidR="005C3E52" w:rsidRPr="00477343" w:rsidRDefault="00016436" w:rsidP="00A84F94">
            <w:pPr>
              <w:pStyle w:val="affff1"/>
              <w:widowControl w:val="0"/>
              <w:tabs>
                <w:tab w:val="left" w:pos="851"/>
              </w:tabs>
              <w:jc w:val="both"/>
              <w:rPr>
                <w:sz w:val="20"/>
              </w:rPr>
            </w:pPr>
            <w:r w:rsidRPr="00477343">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sidRPr="00477343">
              <w:rPr>
                <w:sz w:val="20"/>
              </w:rPr>
              <w:softHyphen/>
              <w:t xml:space="preserve"> вывод сообщения в баннер.</w:t>
            </w:r>
          </w:p>
        </w:tc>
      </w:tr>
      <w:tr w:rsidR="005C3E52" w:rsidRPr="00477343" w14:paraId="427BC6F9" w14:textId="77777777" w:rsidTr="005A7E0D">
        <w:trPr>
          <w:cantSplit/>
        </w:trPr>
        <w:tc>
          <w:tcPr>
            <w:tcW w:w="2018" w:type="dxa"/>
            <w:vMerge/>
            <w:tcBorders>
              <w:left w:val="single" w:sz="2" w:space="0" w:color="000000"/>
              <w:bottom w:val="single" w:sz="2" w:space="0" w:color="000000"/>
            </w:tcBorders>
          </w:tcPr>
          <w:p w14:paraId="1F6E82B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6D984DC9"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06ED0C89"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4F06A8A1"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4D7FFF8E"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7AE44C23" w14:textId="77777777" w:rsidTr="005A7E0D">
        <w:trPr>
          <w:cantSplit/>
        </w:trPr>
        <w:tc>
          <w:tcPr>
            <w:tcW w:w="2018" w:type="dxa"/>
            <w:vMerge/>
            <w:tcBorders>
              <w:left w:val="single" w:sz="2" w:space="0" w:color="000000"/>
              <w:bottom w:val="single" w:sz="2" w:space="0" w:color="000000"/>
            </w:tcBorders>
          </w:tcPr>
          <w:p w14:paraId="218D16E0"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3CB34FBD"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4606E0A0"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10E4213C"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rStyle w:val="a9"/>
                <w:sz w:val="20"/>
              </w:rPr>
              <w:footnoteReference w:id="2"/>
            </w:r>
          </w:p>
        </w:tc>
        <w:tc>
          <w:tcPr>
            <w:tcW w:w="3572" w:type="dxa"/>
            <w:tcBorders>
              <w:left w:val="single" w:sz="2" w:space="0" w:color="000000"/>
              <w:bottom w:val="single" w:sz="2" w:space="0" w:color="000000"/>
              <w:right w:val="single" w:sz="2" w:space="0" w:color="000000"/>
            </w:tcBorders>
          </w:tcPr>
          <w:p w14:paraId="1ADBBCBD"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6C7B6B5F" w14:textId="77777777" w:rsidTr="005A7E0D">
        <w:trPr>
          <w:cantSplit/>
        </w:trPr>
        <w:tc>
          <w:tcPr>
            <w:tcW w:w="2018" w:type="dxa"/>
            <w:vMerge/>
            <w:tcBorders>
              <w:left w:val="single" w:sz="2" w:space="0" w:color="000000"/>
              <w:bottom w:val="single" w:sz="2" w:space="0" w:color="000000"/>
            </w:tcBorders>
          </w:tcPr>
          <w:p w14:paraId="2349E4BC" w14:textId="77777777" w:rsidR="005C3E52" w:rsidRPr="00477343" w:rsidRDefault="005C3E52" w:rsidP="00A84F94">
            <w:pPr>
              <w:pStyle w:val="affff1"/>
              <w:widowControl w:val="0"/>
              <w:tabs>
                <w:tab w:val="left" w:pos="851"/>
              </w:tabs>
              <w:jc w:val="both"/>
              <w:rPr>
                <w:sz w:val="20"/>
              </w:rPr>
            </w:pPr>
          </w:p>
        </w:tc>
        <w:tc>
          <w:tcPr>
            <w:tcW w:w="1024" w:type="dxa"/>
            <w:tcBorders>
              <w:left w:val="single" w:sz="2" w:space="0" w:color="000000"/>
              <w:bottom w:val="single" w:sz="2" w:space="0" w:color="000000"/>
            </w:tcBorders>
          </w:tcPr>
          <w:p w14:paraId="64D8CA40" w14:textId="77777777" w:rsidR="005C3E52" w:rsidRPr="00477343" w:rsidRDefault="00016436" w:rsidP="00A84F94">
            <w:pPr>
              <w:pStyle w:val="affff1"/>
              <w:widowControl w:val="0"/>
              <w:tabs>
                <w:tab w:val="left" w:pos="851"/>
              </w:tabs>
              <w:jc w:val="both"/>
              <w:rPr>
                <w:sz w:val="20"/>
              </w:rPr>
            </w:pPr>
            <w:r w:rsidRPr="00477343">
              <w:rPr>
                <w:sz w:val="20"/>
              </w:rPr>
              <w:t>H2</w:t>
            </w:r>
            <w:r w:rsidRPr="00477343">
              <w:rPr>
                <w:color w:val="auto"/>
                <w:sz w:val="20"/>
                <w:vertAlign w:val="superscript"/>
                <w:lang w:val="ru-RU"/>
              </w:rPr>
              <w:t>1</w:t>
            </w:r>
          </w:p>
        </w:tc>
        <w:tc>
          <w:tcPr>
            <w:tcW w:w="2887" w:type="dxa"/>
            <w:gridSpan w:val="2"/>
            <w:tcBorders>
              <w:left w:val="single" w:sz="2" w:space="0" w:color="000000"/>
              <w:bottom w:val="single" w:sz="2" w:space="0" w:color="000000"/>
            </w:tcBorders>
          </w:tcPr>
          <w:p w14:paraId="6BD3DDCD"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w:t>
            </w:r>
            <w:r w:rsidRPr="00477343">
              <w:rPr>
                <w:sz w:val="20"/>
              </w:rPr>
              <w:br/>
              <w:t xml:space="preserve">СУБД </w:t>
            </w:r>
            <w:proofErr w:type="spellStart"/>
            <w:r w:rsidRPr="00477343">
              <w:rPr>
                <w:sz w:val="20"/>
              </w:rPr>
              <w:t>PostgreSQL</w:t>
            </w:r>
            <w:proofErr w:type="spellEnd"/>
          </w:p>
        </w:tc>
        <w:tc>
          <w:tcPr>
            <w:tcW w:w="3572" w:type="dxa"/>
            <w:tcBorders>
              <w:left w:val="single" w:sz="2" w:space="0" w:color="000000"/>
              <w:bottom w:val="single" w:sz="2" w:space="0" w:color="000000"/>
              <w:right w:val="single" w:sz="2" w:space="0" w:color="000000"/>
            </w:tcBorders>
          </w:tcPr>
          <w:p w14:paraId="39F0F889" w14:textId="77777777" w:rsidR="005C3E52" w:rsidRPr="00477343" w:rsidRDefault="00016436" w:rsidP="00A84F94">
            <w:pPr>
              <w:pStyle w:val="affff1"/>
              <w:widowControl w:val="0"/>
              <w:tabs>
                <w:tab w:val="left" w:pos="851"/>
              </w:tabs>
              <w:jc w:val="both"/>
              <w:rPr>
                <w:sz w:val="20"/>
              </w:rPr>
            </w:pPr>
            <w:r w:rsidRPr="00477343">
              <w:rPr>
                <w:sz w:val="20"/>
              </w:rPr>
              <w:t xml:space="preserve">Аналогично СУБД </w:t>
            </w:r>
            <w:proofErr w:type="spellStart"/>
            <w:r w:rsidRPr="00477343">
              <w:rPr>
                <w:sz w:val="20"/>
              </w:rPr>
              <w:t>PostgreSQL</w:t>
            </w:r>
            <w:proofErr w:type="spellEnd"/>
            <w:r w:rsidRPr="00477343">
              <w:rPr>
                <w:sz w:val="20"/>
              </w:rPr>
              <w:t>. Дополнительно в сетевом режиме вывод предупреждения об использовании БД H2 в ОС и, если не задано ДС, в ДС.</w:t>
            </w:r>
          </w:p>
        </w:tc>
      </w:tr>
      <w:tr w:rsidR="005C3E52" w:rsidRPr="00477343" w14:paraId="6EF5F3D0" w14:textId="77777777" w:rsidTr="005A7E0D">
        <w:trPr>
          <w:cantSplit/>
        </w:trPr>
        <w:tc>
          <w:tcPr>
            <w:tcW w:w="2018" w:type="dxa"/>
            <w:vMerge/>
            <w:tcBorders>
              <w:left w:val="single" w:sz="2" w:space="0" w:color="000000"/>
              <w:bottom w:val="single" w:sz="2" w:space="0" w:color="000000"/>
            </w:tcBorders>
          </w:tcPr>
          <w:p w14:paraId="55D2FFEA" w14:textId="77777777" w:rsidR="005C3E52" w:rsidRPr="00477343" w:rsidRDefault="005C3E52" w:rsidP="00A84F94">
            <w:pPr>
              <w:pStyle w:val="affff1"/>
              <w:widowControl w:val="0"/>
              <w:tabs>
                <w:tab w:val="left" w:pos="851"/>
              </w:tabs>
              <w:jc w:val="both"/>
              <w:rPr>
                <w:sz w:val="20"/>
              </w:rPr>
            </w:pPr>
          </w:p>
        </w:tc>
        <w:tc>
          <w:tcPr>
            <w:tcW w:w="1024" w:type="dxa"/>
            <w:vMerge w:val="restart"/>
            <w:tcBorders>
              <w:left w:val="single" w:sz="2" w:space="0" w:color="000000"/>
              <w:bottom w:val="single" w:sz="2" w:space="0" w:color="000000"/>
            </w:tcBorders>
          </w:tcPr>
          <w:p w14:paraId="1AB09D23" w14:textId="77777777" w:rsidR="005C3E52" w:rsidRPr="00477343" w:rsidRDefault="00016436" w:rsidP="00A84F94">
            <w:pPr>
              <w:pStyle w:val="affff1"/>
              <w:widowControl w:val="0"/>
              <w:tabs>
                <w:tab w:val="left" w:pos="851"/>
              </w:tabs>
              <w:jc w:val="both"/>
              <w:rPr>
                <w:sz w:val="20"/>
              </w:rPr>
            </w:pPr>
            <w:proofErr w:type="spellStart"/>
            <w:r w:rsidRPr="00477343">
              <w:rPr>
                <w:sz w:val="20"/>
              </w:rPr>
              <w:t>Oracle</w:t>
            </w:r>
            <w:proofErr w:type="spellEnd"/>
            <w:r w:rsidRPr="00477343">
              <w:rPr>
                <w:sz w:val="20"/>
              </w:rPr>
              <w:t>,</w:t>
            </w:r>
          </w:p>
          <w:p w14:paraId="0488F520" w14:textId="77777777" w:rsidR="005C3E52" w:rsidRPr="00477343" w:rsidRDefault="00016436" w:rsidP="00A84F94">
            <w:pPr>
              <w:pStyle w:val="affff1"/>
              <w:widowControl w:val="0"/>
              <w:tabs>
                <w:tab w:val="left" w:pos="851"/>
              </w:tabs>
              <w:jc w:val="both"/>
              <w:rPr>
                <w:sz w:val="20"/>
              </w:rPr>
            </w:pPr>
            <w:r w:rsidRPr="00477343">
              <w:rPr>
                <w:sz w:val="20"/>
              </w:rPr>
              <w:t>MS SQL</w:t>
            </w:r>
            <w:r w:rsidRPr="00477343">
              <w:rPr>
                <w:sz w:val="20"/>
                <w:lang w:val="en-US"/>
              </w:rPr>
              <w:t>-</w:t>
            </w:r>
            <w:r w:rsidRPr="00477343">
              <w:rPr>
                <w:sz w:val="20"/>
              </w:rPr>
              <w:t xml:space="preserve"> </w:t>
            </w:r>
            <w:proofErr w:type="spellStart"/>
            <w:r w:rsidRPr="00477343">
              <w:rPr>
                <w:sz w:val="20"/>
              </w:rPr>
              <w:t>Server</w:t>
            </w:r>
            <w:proofErr w:type="spellEnd"/>
          </w:p>
        </w:tc>
        <w:tc>
          <w:tcPr>
            <w:tcW w:w="1975" w:type="dxa"/>
            <w:tcBorders>
              <w:left w:val="single" w:sz="2" w:space="0" w:color="000000"/>
              <w:bottom w:val="single" w:sz="2" w:space="0" w:color="000000"/>
            </w:tcBorders>
          </w:tcPr>
          <w:p w14:paraId="153082F3" w14:textId="77777777" w:rsidR="005C3E52" w:rsidRPr="00477343" w:rsidRDefault="00016436" w:rsidP="00A84F94">
            <w:pPr>
              <w:pStyle w:val="affff1"/>
              <w:widowControl w:val="0"/>
              <w:tabs>
                <w:tab w:val="left" w:pos="851"/>
              </w:tabs>
              <w:jc w:val="both"/>
              <w:rPr>
                <w:sz w:val="20"/>
              </w:rPr>
            </w:pPr>
            <w:r w:rsidRPr="00477343">
              <w:rPr>
                <w:sz w:val="20"/>
              </w:rPr>
              <w:t>Не задано</w:t>
            </w:r>
          </w:p>
        </w:tc>
        <w:tc>
          <w:tcPr>
            <w:tcW w:w="912" w:type="dxa"/>
            <w:tcBorders>
              <w:left w:val="single" w:sz="2" w:space="0" w:color="000000"/>
              <w:bottom w:val="single" w:sz="2" w:space="0" w:color="000000"/>
            </w:tcBorders>
          </w:tcPr>
          <w:p w14:paraId="011C7235" w14:textId="77777777" w:rsidR="005C3E52" w:rsidRPr="00477343" w:rsidRDefault="00016436" w:rsidP="00A84F94">
            <w:pPr>
              <w:pStyle w:val="affff1"/>
              <w:widowControl w:val="0"/>
              <w:tabs>
                <w:tab w:val="left" w:pos="851"/>
              </w:tabs>
              <w:jc w:val="both"/>
              <w:rPr>
                <w:sz w:val="20"/>
              </w:rPr>
            </w:pPr>
            <w:r w:rsidRPr="00477343">
              <w:rPr>
                <w:sz w:val="20"/>
              </w:rPr>
              <w:t>-</w:t>
            </w:r>
          </w:p>
        </w:tc>
        <w:tc>
          <w:tcPr>
            <w:tcW w:w="3572" w:type="dxa"/>
            <w:tcBorders>
              <w:left w:val="single" w:sz="2" w:space="0" w:color="000000"/>
              <w:bottom w:val="single" w:sz="2" w:space="0" w:color="000000"/>
              <w:right w:val="single" w:sz="2" w:space="0" w:color="000000"/>
            </w:tcBorders>
          </w:tcPr>
          <w:p w14:paraId="3B560B22" w14:textId="77777777" w:rsidR="005C3E52" w:rsidRPr="00477343" w:rsidRDefault="00016436" w:rsidP="00A84F94">
            <w:pPr>
              <w:pStyle w:val="affff1"/>
              <w:widowControl w:val="0"/>
              <w:tabs>
                <w:tab w:val="left" w:pos="851"/>
              </w:tabs>
              <w:jc w:val="both"/>
              <w:rPr>
                <w:sz w:val="20"/>
              </w:rPr>
            </w:pPr>
            <w:r w:rsidRPr="00477343">
              <w:rPr>
                <w:sz w:val="20"/>
              </w:rPr>
              <w:t>Для ДС используется внутренняя БД H2, вывод в журнал информации по проверке ОС и использованию внутренней БД H2 в ДС.</w:t>
            </w:r>
          </w:p>
        </w:tc>
      </w:tr>
      <w:tr w:rsidR="005C3E52" w:rsidRPr="00477343" w14:paraId="59C6A710" w14:textId="77777777" w:rsidTr="005A7E0D">
        <w:trPr>
          <w:cantSplit/>
        </w:trPr>
        <w:tc>
          <w:tcPr>
            <w:tcW w:w="2018" w:type="dxa"/>
            <w:vMerge/>
            <w:tcBorders>
              <w:left w:val="single" w:sz="2" w:space="0" w:color="000000"/>
              <w:bottom w:val="single" w:sz="2" w:space="0" w:color="000000"/>
            </w:tcBorders>
          </w:tcPr>
          <w:p w14:paraId="6C975D68"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05E75FE3" w14:textId="77777777" w:rsidR="005C3E52" w:rsidRPr="00477343" w:rsidRDefault="005C3E52" w:rsidP="00A84F94">
            <w:pPr>
              <w:pStyle w:val="affff1"/>
              <w:widowControl w:val="0"/>
              <w:tabs>
                <w:tab w:val="left" w:pos="851"/>
              </w:tabs>
              <w:jc w:val="both"/>
              <w:rPr>
                <w:sz w:val="20"/>
              </w:rPr>
            </w:pPr>
          </w:p>
        </w:tc>
        <w:tc>
          <w:tcPr>
            <w:tcW w:w="1975" w:type="dxa"/>
            <w:tcBorders>
              <w:left w:val="single" w:sz="2" w:space="0" w:color="000000"/>
              <w:bottom w:val="single" w:sz="2" w:space="0" w:color="000000"/>
            </w:tcBorders>
          </w:tcPr>
          <w:p w14:paraId="185639BF" w14:textId="77777777" w:rsidR="005C3E52" w:rsidRPr="00477343" w:rsidRDefault="00016436" w:rsidP="00A84F94">
            <w:pPr>
              <w:pStyle w:val="affff1"/>
              <w:widowControl w:val="0"/>
              <w:tabs>
                <w:tab w:val="left" w:pos="851"/>
              </w:tabs>
              <w:jc w:val="both"/>
              <w:rPr>
                <w:sz w:val="20"/>
              </w:rPr>
            </w:pPr>
            <w:r w:rsidRPr="00477343">
              <w:rPr>
                <w:sz w:val="20"/>
              </w:rPr>
              <w:t>Задано не полностью, задано не корректно</w:t>
            </w:r>
          </w:p>
        </w:tc>
        <w:tc>
          <w:tcPr>
            <w:tcW w:w="912" w:type="dxa"/>
            <w:tcBorders>
              <w:left w:val="single" w:sz="2" w:space="0" w:color="000000"/>
              <w:bottom w:val="single" w:sz="2" w:space="0" w:color="000000"/>
            </w:tcBorders>
          </w:tcPr>
          <w:p w14:paraId="3EF2034B"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3572" w:type="dxa"/>
            <w:tcBorders>
              <w:left w:val="single" w:sz="2" w:space="0" w:color="000000"/>
              <w:bottom w:val="single" w:sz="2" w:space="0" w:color="000000"/>
              <w:right w:val="single" w:sz="2" w:space="0" w:color="000000"/>
            </w:tcBorders>
          </w:tcPr>
          <w:p w14:paraId="657522D8" w14:textId="77777777" w:rsidR="005C3E52" w:rsidRPr="00477343" w:rsidRDefault="00016436" w:rsidP="00A84F94">
            <w:pPr>
              <w:pStyle w:val="affff1"/>
              <w:widowControl w:val="0"/>
              <w:tabs>
                <w:tab w:val="left" w:pos="851"/>
              </w:tabs>
              <w:jc w:val="both"/>
              <w:rPr>
                <w:sz w:val="20"/>
                <w:lang w:val="ru-RU"/>
              </w:rPr>
            </w:pPr>
            <w:r w:rsidRPr="00477343">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sidRPr="00477343">
              <w:rPr>
                <w:sz w:val="20"/>
                <w:lang w:val="ru-RU"/>
              </w:rPr>
              <w:t xml:space="preserve">  </w:t>
            </w:r>
            <w:r w:rsidRPr="00477343">
              <w:rPr>
                <w:sz w:val="20"/>
              </w:rPr>
              <w:t>Если ДС задано не корректно - вывод сообщения в баннер.</w:t>
            </w:r>
          </w:p>
        </w:tc>
      </w:tr>
      <w:tr w:rsidR="005C3E52" w:rsidRPr="00477343" w14:paraId="59DCD6A2" w14:textId="77777777" w:rsidTr="005A7E0D">
        <w:trPr>
          <w:cantSplit/>
        </w:trPr>
        <w:tc>
          <w:tcPr>
            <w:tcW w:w="2018" w:type="dxa"/>
            <w:vMerge/>
            <w:tcBorders>
              <w:left w:val="single" w:sz="2" w:space="0" w:color="000000"/>
              <w:bottom w:val="single" w:sz="2" w:space="0" w:color="000000"/>
            </w:tcBorders>
          </w:tcPr>
          <w:p w14:paraId="3503EE8C"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72E3539D" w14:textId="77777777" w:rsidR="005C3E52" w:rsidRPr="00477343" w:rsidRDefault="005C3E52" w:rsidP="00A84F94">
            <w:pPr>
              <w:pStyle w:val="affff1"/>
              <w:widowControl w:val="0"/>
              <w:tabs>
                <w:tab w:val="left" w:pos="851"/>
              </w:tabs>
              <w:jc w:val="both"/>
              <w:rPr>
                <w:sz w:val="20"/>
              </w:rPr>
            </w:pPr>
          </w:p>
        </w:tc>
        <w:tc>
          <w:tcPr>
            <w:tcW w:w="1975" w:type="dxa"/>
            <w:vMerge w:val="restart"/>
            <w:tcBorders>
              <w:left w:val="single" w:sz="2" w:space="0" w:color="000000"/>
              <w:bottom w:val="single" w:sz="2" w:space="0" w:color="000000"/>
            </w:tcBorders>
          </w:tcPr>
          <w:p w14:paraId="160B9750"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912" w:type="dxa"/>
            <w:tcBorders>
              <w:left w:val="single" w:sz="2" w:space="0" w:color="000000"/>
              <w:bottom w:val="single" w:sz="2" w:space="0" w:color="000000"/>
            </w:tcBorders>
          </w:tcPr>
          <w:p w14:paraId="55B8937B" w14:textId="77777777" w:rsidR="005C3E52" w:rsidRPr="00477343" w:rsidRDefault="00016436" w:rsidP="00A84F94">
            <w:pPr>
              <w:pStyle w:val="affff1"/>
              <w:widowControl w:val="0"/>
              <w:tabs>
                <w:tab w:val="left" w:pos="851"/>
              </w:tabs>
              <w:jc w:val="both"/>
              <w:rPr>
                <w:sz w:val="20"/>
              </w:rPr>
            </w:pPr>
            <w:r w:rsidRPr="00477343">
              <w:rPr>
                <w:sz w:val="20"/>
              </w:rPr>
              <w:t>Все, кроме H2</w:t>
            </w:r>
          </w:p>
        </w:tc>
        <w:tc>
          <w:tcPr>
            <w:tcW w:w="3572" w:type="dxa"/>
            <w:tcBorders>
              <w:left w:val="single" w:sz="2" w:space="0" w:color="000000"/>
              <w:bottom w:val="single" w:sz="2" w:space="0" w:color="000000"/>
              <w:right w:val="single" w:sz="2" w:space="0" w:color="000000"/>
            </w:tcBorders>
          </w:tcPr>
          <w:p w14:paraId="24FEB119"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w:t>
            </w:r>
          </w:p>
        </w:tc>
      </w:tr>
      <w:tr w:rsidR="005C3E52" w:rsidRPr="00477343" w14:paraId="5C481CC8" w14:textId="77777777" w:rsidTr="005A7E0D">
        <w:trPr>
          <w:cantSplit/>
        </w:trPr>
        <w:tc>
          <w:tcPr>
            <w:tcW w:w="2018" w:type="dxa"/>
            <w:vMerge/>
            <w:tcBorders>
              <w:left w:val="single" w:sz="2" w:space="0" w:color="000000"/>
              <w:bottom w:val="single" w:sz="2" w:space="0" w:color="000000"/>
            </w:tcBorders>
          </w:tcPr>
          <w:p w14:paraId="0822FACB" w14:textId="77777777" w:rsidR="005C3E52" w:rsidRPr="00477343" w:rsidRDefault="005C3E52" w:rsidP="00A84F94">
            <w:pPr>
              <w:pStyle w:val="affff1"/>
              <w:widowControl w:val="0"/>
              <w:tabs>
                <w:tab w:val="left" w:pos="851"/>
              </w:tabs>
              <w:jc w:val="both"/>
              <w:rPr>
                <w:sz w:val="20"/>
              </w:rPr>
            </w:pPr>
          </w:p>
        </w:tc>
        <w:tc>
          <w:tcPr>
            <w:tcW w:w="1024" w:type="dxa"/>
            <w:vMerge/>
            <w:tcBorders>
              <w:left w:val="single" w:sz="2" w:space="0" w:color="000000"/>
              <w:bottom w:val="single" w:sz="2" w:space="0" w:color="000000"/>
            </w:tcBorders>
          </w:tcPr>
          <w:p w14:paraId="40FBED7A" w14:textId="77777777" w:rsidR="005C3E52" w:rsidRPr="00477343" w:rsidRDefault="005C3E52" w:rsidP="00A84F94">
            <w:pPr>
              <w:pStyle w:val="affff1"/>
              <w:widowControl w:val="0"/>
              <w:tabs>
                <w:tab w:val="left" w:pos="851"/>
              </w:tabs>
              <w:jc w:val="both"/>
              <w:rPr>
                <w:sz w:val="20"/>
              </w:rPr>
            </w:pPr>
          </w:p>
        </w:tc>
        <w:tc>
          <w:tcPr>
            <w:tcW w:w="1975" w:type="dxa"/>
            <w:vMerge/>
            <w:tcBorders>
              <w:left w:val="single" w:sz="2" w:space="0" w:color="000000"/>
              <w:bottom w:val="single" w:sz="2" w:space="0" w:color="000000"/>
            </w:tcBorders>
          </w:tcPr>
          <w:p w14:paraId="1BD22FD9" w14:textId="77777777" w:rsidR="005C3E52" w:rsidRPr="00477343" w:rsidRDefault="005C3E52" w:rsidP="00A84F94">
            <w:pPr>
              <w:pStyle w:val="affff1"/>
              <w:widowControl w:val="0"/>
              <w:tabs>
                <w:tab w:val="left" w:pos="851"/>
              </w:tabs>
              <w:jc w:val="both"/>
              <w:rPr>
                <w:sz w:val="20"/>
              </w:rPr>
            </w:pPr>
          </w:p>
        </w:tc>
        <w:tc>
          <w:tcPr>
            <w:tcW w:w="912" w:type="dxa"/>
            <w:tcBorders>
              <w:left w:val="single" w:sz="2" w:space="0" w:color="000000"/>
              <w:bottom w:val="single" w:sz="2" w:space="0" w:color="000000"/>
            </w:tcBorders>
          </w:tcPr>
          <w:p w14:paraId="69825918" w14:textId="77777777" w:rsidR="005C3E52" w:rsidRPr="00477343" w:rsidRDefault="00016436" w:rsidP="00A84F94">
            <w:pPr>
              <w:pStyle w:val="affff1"/>
              <w:widowControl w:val="0"/>
              <w:tabs>
                <w:tab w:val="left" w:pos="851"/>
              </w:tabs>
              <w:jc w:val="both"/>
              <w:rPr>
                <w:sz w:val="20"/>
              </w:rPr>
            </w:pPr>
            <w:r w:rsidRPr="00477343">
              <w:rPr>
                <w:sz w:val="20"/>
                <w:lang w:val="ru-RU"/>
              </w:rPr>
              <w:t>Н2</w:t>
            </w:r>
            <w:r w:rsidRPr="00477343">
              <w:rPr>
                <w:color w:val="auto"/>
                <w:sz w:val="24"/>
                <w:szCs w:val="24"/>
                <w:vertAlign w:val="superscript"/>
                <w:lang w:val="ru-RU"/>
              </w:rPr>
              <w:t>1</w:t>
            </w:r>
          </w:p>
        </w:tc>
        <w:tc>
          <w:tcPr>
            <w:tcW w:w="3572" w:type="dxa"/>
            <w:tcBorders>
              <w:left w:val="single" w:sz="2" w:space="0" w:color="000000"/>
              <w:bottom w:val="single" w:sz="2" w:space="0" w:color="000000"/>
              <w:right w:val="single" w:sz="2" w:space="0" w:color="000000"/>
            </w:tcBorders>
          </w:tcPr>
          <w:p w14:paraId="48A0CF93" w14:textId="77777777" w:rsidR="005C3E52" w:rsidRPr="00477343" w:rsidRDefault="00016436" w:rsidP="00A84F94">
            <w:pPr>
              <w:pStyle w:val="affff1"/>
              <w:widowControl w:val="0"/>
              <w:tabs>
                <w:tab w:val="left" w:pos="851"/>
              </w:tabs>
              <w:jc w:val="both"/>
              <w:rPr>
                <w:sz w:val="20"/>
              </w:rPr>
            </w:pPr>
            <w:r w:rsidRPr="00477343">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5C3E52" w:rsidRPr="00477343" w14:paraId="574FDEB1" w14:textId="77777777" w:rsidTr="005A7E0D">
        <w:trPr>
          <w:cantSplit/>
        </w:trPr>
        <w:tc>
          <w:tcPr>
            <w:tcW w:w="2018" w:type="dxa"/>
            <w:tcBorders>
              <w:top w:val="single" w:sz="2" w:space="0" w:color="000000"/>
              <w:left w:val="single" w:sz="2" w:space="0" w:color="000000"/>
              <w:bottom w:val="single" w:sz="2" w:space="0" w:color="000000"/>
              <w:right w:val="single" w:sz="2" w:space="0" w:color="000000"/>
            </w:tcBorders>
          </w:tcPr>
          <w:p w14:paraId="55851173"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14:paraId="6CFB5F16"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027BC7EE" w14:textId="77777777" w:rsidR="005C3E52" w:rsidRPr="00477343" w:rsidRDefault="00016436" w:rsidP="00A84F94">
            <w:pPr>
              <w:pStyle w:val="affff1"/>
              <w:widowControl w:val="0"/>
              <w:tabs>
                <w:tab w:val="left" w:pos="851"/>
              </w:tabs>
              <w:jc w:val="both"/>
              <w:rPr>
                <w:sz w:val="20"/>
              </w:rPr>
            </w:pPr>
            <w:r w:rsidRPr="00477343">
              <w:rPr>
                <w:sz w:val="20"/>
              </w:rPr>
              <w:t>Любое состояние</w:t>
            </w:r>
          </w:p>
        </w:tc>
        <w:tc>
          <w:tcPr>
            <w:tcW w:w="912" w:type="dxa"/>
            <w:tcBorders>
              <w:top w:val="single" w:sz="2" w:space="0" w:color="000000"/>
              <w:left w:val="single" w:sz="2" w:space="0" w:color="000000"/>
              <w:bottom w:val="single" w:sz="2" w:space="0" w:color="000000"/>
              <w:right w:val="single" w:sz="2" w:space="0" w:color="000000"/>
            </w:tcBorders>
          </w:tcPr>
          <w:p w14:paraId="61B1AF87"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78A7C5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r w:rsidR="005C3E52" w:rsidRPr="00477343" w14:paraId="78D85AE0" w14:textId="77777777" w:rsidTr="005A7E0D">
        <w:trPr>
          <w:cantSplit/>
        </w:trPr>
        <w:tc>
          <w:tcPr>
            <w:tcW w:w="2018" w:type="dxa"/>
            <w:tcBorders>
              <w:top w:val="single" w:sz="2" w:space="0" w:color="000000"/>
              <w:left w:val="single" w:sz="2" w:space="0" w:color="000000"/>
              <w:bottom w:val="single" w:sz="2" w:space="0" w:color="000000"/>
              <w:right w:val="single" w:sz="2" w:space="0" w:color="000000"/>
            </w:tcBorders>
          </w:tcPr>
          <w:p w14:paraId="2E1F126E"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14:paraId="7912CF8A" w14:textId="77777777" w:rsidR="005C3E52" w:rsidRPr="00477343" w:rsidRDefault="00016436" w:rsidP="00A84F94">
            <w:pPr>
              <w:pStyle w:val="affff1"/>
              <w:widowControl w:val="0"/>
              <w:tabs>
                <w:tab w:val="left" w:pos="851"/>
              </w:tabs>
              <w:jc w:val="both"/>
              <w:rPr>
                <w:sz w:val="20"/>
              </w:rPr>
            </w:pPr>
            <w:r w:rsidRPr="00477343">
              <w:rPr>
                <w:sz w:val="20"/>
              </w:rPr>
              <w:t>Все</w:t>
            </w:r>
          </w:p>
        </w:tc>
        <w:tc>
          <w:tcPr>
            <w:tcW w:w="1975" w:type="dxa"/>
            <w:tcBorders>
              <w:top w:val="single" w:sz="2" w:space="0" w:color="000000"/>
              <w:left w:val="single" w:sz="2" w:space="0" w:color="000000"/>
              <w:bottom w:val="single" w:sz="2" w:space="0" w:color="000000"/>
              <w:right w:val="single" w:sz="2" w:space="0" w:color="000000"/>
            </w:tcBorders>
          </w:tcPr>
          <w:p w14:paraId="61B0C935" w14:textId="77777777" w:rsidR="005C3E52" w:rsidRPr="00477343" w:rsidRDefault="00016436" w:rsidP="00A84F94">
            <w:pPr>
              <w:pStyle w:val="affff1"/>
              <w:widowControl w:val="0"/>
              <w:tabs>
                <w:tab w:val="left" w:pos="851"/>
              </w:tabs>
              <w:jc w:val="both"/>
              <w:rPr>
                <w:sz w:val="20"/>
              </w:rPr>
            </w:pPr>
            <w:r w:rsidRPr="00477343">
              <w:rPr>
                <w:sz w:val="20"/>
              </w:rPr>
              <w:t>Задано и корректно, но БД (схема) несовместимой версии или состояния</w:t>
            </w:r>
          </w:p>
        </w:tc>
        <w:tc>
          <w:tcPr>
            <w:tcW w:w="912" w:type="dxa"/>
            <w:tcBorders>
              <w:top w:val="single" w:sz="2" w:space="0" w:color="000000"/>
              <w:left w:val="single" w:sz="2" w:space="0" w:color="000000"/>
              <w:bottom w:val="single" w:sz="2" w:space="0" w:color="000000"/>
              <w:right w:val="single" w:sz="2" w:space="0" w:color="000000"/>
            </w:tcBorders>
          </w:tcPr>
          <w:p w14:paraId="5623DBA1" w14:textId="77777777" w:rsidR="005C3E52" w:rsidRPr="00477343" w:rsidRDefault="00016436" w:rsidP="00A84F94">
            <w:pPr>
              <w:pStyle w:val="affff1"/>
              <w:widowControl w:val="0"/>
              <w:tabs>
                <w:tab w:val="left" w:pos="851"/>
              </w:tabs>
              <w:jc w:val="both"/>
              <w:rPr>
                <w:sz w:val="20"/>
                <w:lang w:val="ru-RU"/>
              </w:rPr>
            </w:pPr>
            <w:r w:rsidRPr="00477343">
              <w:rPr>
                <w:sz w:val="20"/>
              </w:rPr>
              <w:t>Все</w:t>
            </w:r>
          </w:p>
        </w:tc>
        <w:tc>
          <w:tcPr>
            <w:tcW w:w="3572" w:type="dxa"/>
            <w:tcBorders>
              <w:top w:val="single" w:sz="2" w:space="0" w:color="000000"/>
              <w:left w:val="single" w:sz="2" w:space="0" w:color="000000"/>
              <w:bottom w:val="single" w:sz="2" w:space="0" w:color="000000"/>
              <w:right w:val="single" w:sz="2" w:space="0" w:color="000000"/>
            </w:tcBorders>
          </w:tcPr>
          <w:p w14:paraId="38ADA67A" w14:textId="77777777" w:rsidR="005C3E52" w:rsidRPr="00477343" w:rsidRDefault="00016436" w:rsidP="00A84F94">
            <w:pPr>
              <w:pStyle w:val="affff1"/>
              <w:widowControl w:val="0"/>
              <w:tabs>
                <w:tab w:val="left" w:pos="851"/>
              </w:tabs>
              <w:jc w:val="both"/>
              <w:rPr>
                <w:sz w:val="20"/>
              </w:rPr>
            </w:pPr>
            <w:r w:rsidRPr="00477343">
              <w:rPr>
                <w:sz w:val="20"/>
              </w:rPr>
              <w:t>Инициализация Расширения не может быть выполнена. Аварийное завершение Расширения.</w:t>
            </w:r>
          </w:p>
        </w:tc>
      </w:tr>
    </w:tbl>
    <w:p w14:paraId="1F234B4C" w14:textId="5F7B9618" w:rsidR="005C3E52" w:rsidRPr="00477343" w:rsidRDefault="00016436" w:rsidP="007C312C">
      <w:pPr>
        <w:pStyle w:val="21"/>
        <w:tabs>
          <w:tab w:val="left" w:pos="851"/>
          <w:tab w:val="left" w:pos="1276"/>
        </w:tabs>
        <w:spacing w:before="240" w:after="0"/>
        <w:ind w:left="0" w:firstLine="709"/>
        <w:rPr>
          <w:sz w:val="26"/>
          <w:szCs w:val="26"/>
        </w:rPr>
      </w:pPr>
      <w:bookmarkStart w:id="4708" w:name="_Toc96341872"/>
      <w:bookmarkStart w:id="4709" w:name="_Toc96350208"/>
      <w:bookmarkStart w:id="4710" w:name="_Toc97932518"/>
      <w:bookmarkStart w:id="4711" w:name="_Toc98863459"/>
      <w:bookmarkStart w:id="4712" w:name="_Toc98955181"/>
      <w:bookmarkStart w:id="4713" w:name="_Toc99111846"/>
      <w:bookmarkStart w:id="4714" w:name="_Toc100754608"/>
      <w:bookmarkStart w:id="4715" w:name="_Toc100759217"/>
      <w:bookmarkStart w:id="4716" w:name="_Toc100825483"/>
      <w:bookmarkStart w:id="4717" w:name="_Toc100841001"/>
      <w:bookmarkStart w:id="4718" w:name="_Toc104906627"/>
      <w:bookmarkStart w:id="4719" w:name="_Toc101356430"/>
      <w:bookmarkStart w:id="4720" w:name="_Toc103951606"/>
      <w:bookmarkStart w:id="4721" w:name="_Toc103946883"/>
      <w:bookmarkStart w:id="4722" w:name="_Toc102567199"/>
      <w:bookmarkStart w:id="4723" w:name="_Toc101875989"/>
      <w:bookmarkStart w:id="4724" w:name="_Toc101790416"/>
      <w:bookmarkStart w:id="4725" w:name="_Toc101774107"/>
      <w:bookmarkStart w:id="4726" w:name="_Toc101773805"/>
      <w:bookmarkStart w:id="4727" w:name="_Toc101358351"/>
      <w:bookmarkStart w:id="4728" w:name="_Toc176536799"/>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r w:rsidRPr="00477343">
        <w:rPr>
          <w:sz w:val="26"/>
          <w:szCs w:val="26"/>
        </w:rPr>
        <w:t xml:space="preserve">Настройка соединения с БД </w:t>
      </w:r>
      <w:proofErr w:type="spellStart"/>
      <w:r w:rsidRPr="00477343">
        <w:rPr>
          <w:sz w:val="26"/>
          <w:szCs w:val="26"/>
        </w:rPr>
        <w:t>PostgreSQL</w:t>
      </w:r>
      <w:bookmarkEnd w:id="4728"/>
      <w:proofErr w:type="spellEnd"/>
    </w:p>
    <w:p w14:paraId="280C6945"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w:t>
      </w:r>
      <w:proofErr w:type="spellStart"/>
      <w:r w:rsidRPr="00477343">
        <w:t>PostgreSQL</w:t>
      </w:r>
      <w:proofErr w:type="spellEnd"/>
      <w:r w:rsidRPr="00477343">
        <w:t xml:space="preserve"> </w:t>
      </w:r>
      <w:r w:rsidRPr="00477343">
        <w:rPr>
          <w:rFonts w:eastAsia="Times New Roman"/>
          <w:i/>
          <w:iCs/>
          <w:lang w:eastAsia="ru-RU"/>
        </w:rPr>
        <w:t>–</w:t>
      </w:r>
      <w:r w:rsidRPr="00477343">
        <w:t xml:space="preserve"> 12.2. БД должна быть создана с кодировкой, поддерживающей кириллицу (например, UTF-8).</w:t>
      </w:r>
    </w:p>
    <w:p w14:paraId="7F2F3A8E"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w:t>
      </w:r>
      <w:proofErr w:type="spellStart"/>
      <w:r w:rsidRPr="00477343">
        <w:t>PostgreSQL</w:t>
      </w:r>
      <w:proofErr w:type="spellEnd"/>
      <w:r w:rsidRPr="00477343">
        <w:t xml:space="preserve">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14:paraId="51E64628" w14:textId="77777777" w:rsidR="005C3E52" w:rsidRPr="00477343" w:rsidRDefault="00016436" w:rsidP="00A84F94">
      <w:pPr>
        <w:pStyle w:val="a4"/>
        <w:tabs>
          <w:tab w:val="left" w:pos="851"/>
        </w:tabs>
        <w:spacing w:after="0"/>
        <w:ind w:left="0"/>
        <w:rPr>
          <w:b/>
          <w:bCs/>
        </w:rPr>
      </w:pPr>
      <w:r w:rsidRPr="00477343">
        <w:t xml:space="preserve">Строка соединения для БД </w:t>
      </w:r>
      <w:proofErr w:type="spellStart"/>
      <w:r w:rsidRPr="00477343">
        <w:t>PostgreSQL</w:t>
      </w:r>
      <w:proofErr w:type="spellEnd"/>
      <w:r w:rsidRPr="00477343">
        <w:t xml:space="preserve"> имеет вид «</w:t>
      </w:r>
      <w:proofErr w:type="spellStart"/>
      <w:r w:rsidRPr="00477343">
        <w:t>jdbc:postgresql</w:t>
      </w:r>
      <w:proofErr w:type="spellEnd"/>
      <w:r w:rsidRPr="00477343">
        <w:t>://&lt;</w:t>
      </w:r>
      <w:proofErr w:type="spellStart"/>
      <w:r w:rsidRPr="00477343">
        <w:t>host</w:t>
      </w:r>
      <w:proofErr w:type="spellEnd"/>
      <w:r w:rsidRPr="00477343">
        <w:t>&gt;:&lt;порт&gt;/&lt;имя БД&gt;», где &lt;</w:t>
      </w:r>
      <w:proofErr w:type="spellStart"/>
      <w:r w:rsidRPr="00477343">
        <w:t>host</w:t>
      </w:r>
      <w:proofErr w:type="spellEnd"/>
      <w:r w:rsidRPr="00477343">
        <w:t xml:space="preserve">&gt; </w:t>
      </w:r>
      <w:r w:rsidRPr="00477343">
        <w:rPr>
          <w:rFonts w:eastAsia="Times New Roman"/>
          <w:i/>
          <w:iCs/>
          <w:lang w:eastAsia="ru-RU"/>
        </w:rPr>
        <w:t>–</w:t>
      </w:r>
      <w:r w:rsidRPr="00477343">
        <w:t xml:space="preserve"> имя или адрес компьютера с установленной СУБД </w:t>
      </w:r>
      <w:proofErr w:type="spellStart"/>
      <w:r w:rsidRPr="00477343">
        <w:t>PostgreSQL</w:t>
      </w:r>
      <w:proofErr w:type="spellEnd"/>
      <w:r w:rsidRPr="00477343">
        <w:t xml:space="preserv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для хранения объектов Расширения. Имя </w:t>
      </w:r>
      <w:proofErr w:type="spellStart"/>
      <w:r w:rsidRPr="00477343">
        <w:t>JDBC</w:t>
      </w:r>
      <w:r w:rsidRPr="00477343">
        <w:softHyphen/>
        <w:t>драйвера</w:t>
      </w:r>
      <w:proofErr w:type="spellEnd"/>
      <w:r w:rsidRPr="00477343">
        <w:t xml:space="preserve"> фиксированное </w:t>
      </w:r>
      <w:r w:rsidRPr="00477343">
        <w:rPr>
          <w:rFonts w:eastAsia="Times New Roman"/>
          <w:i/>
          <w:iCs/>
          <w:lang w:eastAsia="ru-RU"/>
        </w:rPr>
        <w:t>–</w:t>
      </w:r>
      <w:r w:rsidRPr="00477343">
        <w:t xml:space="preserve"> «</w:t>
      </w:r>
      <w:proofErr w:type="spellStart"/>
      <w:r w:rsidRPr="00477343">
        <w:t>org.postgresql.Driver</w:t>
      </w:r>
      <w:proofErr w:type="spellEnd"/>
      <w:r w:rsidRPr="00477343">
        <w:t>».</w:t>
      </w:r>
    </w:p>
    <w:p w14:paraId="0A1E4E04" w14:textId="26EAE483" w:rsidR="005C3E52" w:rsidRPr="00477343" w:rsidRDefault="0099485A" w:rsidP="00A84F94">
      <w:pPr>
        <w:pStyle w:val="a4"/>
        <w:tabs>
          <w:tab w:val="left" w:pos="851"/>
        </w:tabs>
        <w:spacing w:after="0"/>
        <w:ind w:left="0"/>
      </w:pPr>
      <w:r w:rsidRPr="00477343">
        <w:t xml:space="preserve">В таблице </w:t>
      </w:r>
      <w:r w:rsidRPr="00C551E3">
        <w:fldChar w:fldCharType="begin"/>
      </w:r>
      <w:r w:rsidRPr="00477343">
        <w:instrText>REF _Ref94013737 \h\##</w:instrText>
      </w:r>
      <w:r w:rsidR="00FC2DE9" w:rsidRPr="00477343">
        <w:instrText xml:space="preserve"> \* MERGEFORMAT </w:instrText>
      </w:r>
      <w:r w:rsidRPr="005A7E0D">
        <w:fldChar w:fldCharType="separate"/>
      </w:r>
      <w:r w:rsidR="00016177">
        <w:t>15</w:t>
      </w:r>
      <w:r w:rsidRPr="00C551E3">
        <w:fldChar w:fldCharType="end"/>
      </w:r>
      <w:r w:rsidRPr="00477343">
        <w:t xml:space="preserve"> приведен п</w:t>
      </w:r>
      <w:r w:rsidR="00016436" w:rsidRPr="00477343">
        <w:t xml:space="preserve">ример настройки параметров соединения для БД </w:t>
      </w:r>
      <w:proofErr w:type="spellStart"/>
      <w:r w:rsidR="00016436" w:rsidRPr="00477343">
        <w:t>PostgreSQL</w:t>
      </w:r>
      <w:proofErr w:type="spellEnd"/>
      <w:r w:rsidRPr="00477343">
        <w:t>.</w:t>
      </w:r>
      <w:r w:rsidR="00016436" w:rsidRPr="00477343">
        <w:t xml:space="preserve"> </w:t>
      </w:r>
    </w:p>
    <w:p w14:paraId="47A3AEFE" w14:textId="5E288ED1" w:rsidR="005C3E52" w:rsidRPr="00477343" w:rsidRDefault="00016436" w:rsidP="005A7E0D">
      <w:pPr>
        <w:pStyle w:val="affe"/>
        <w:tabs>
          <w:tab w:val="left" w:pos="851"/>
        </w:tabs>
        <w:jc w:val="left"/>
      </w:pPr>
      <w:bookmarkStart w:id="4729" w:name="_Ref94013737"/>
      <w:r w:rsidRPr="00477343">
        <w:t xml:space="preserve">Таблица </w:t>
      </w:r>
      <w:r w:rsidRPr="00330264">
        <w:fldChar w:fldCharType="begin"/>
      </w:r>
      <w:r w:rsidRPr="00477343">
        <w:instrText>SEQ Таблица \* ARABIC</w:instrText>
      </w:r>
      <w:r w:rsidRPr="005A7E0D">
        <w:fldChar w:fldCharType="separate"/>
      </w:r>
      <w:r w:rsidR="00016177">
        <w:rPr>
          <w:noProof/>
        </w:rPr>
        <w:t>15</w:t>
      </w:r>
      <w:r w:rsidRPr="00330264">
        <w:fldChar w:fldCharType="end"/>
      </w:r>
      <w:bookmarkEnd w:id="4729"/>
      <w:r w:rsidRPr="00477343">
        <w:t xml:space="preserve"> – Пример параметров соединения с БД </w:t>
      </w:r>
      <w:proofErr w:type="spellStart"/>
      <w:r w:rsidRPr="00477343">
        <w:t>PostgreSQL</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5C3E52" w:rsidRPr="00477343" w14:paraId="18D1CB0C" w14:textId="77777777" w:rsidTr="005A7E0D">
        <w:trPr>
          <w:cantSplit/>
          <w:tblHeader/>
        </w:trPr>
        <w:tc>
          <w:tcPr>
            <w:tcW w:w="2582" w:type="dxa"/>
            <w:tcBorders>
              <w:top w:val="single" w:sz="2" w:space="0" w:color="000000"/>
              <w:left w:val="single" w:sz="2" w:space="0" w:color="000000"/>
              <w:bottom w:val="single" w:sz="2" w:space="0" w:color="000000"/>
            </w:tcBorders>
          </w:tcPr>
          <w:p w14:paraId="6D7D214F"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14:paraId="7473C8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49C134A7" w14:textId="77777777" w:rsidTr="005A7E0D">
        <w:trPr>
          <w:cantSplit/>
        </w:trPr>
        <w:tc>
          <w:tcPr>
            <w:tcW w:w="2582" w:type="dxa"/>
            <w:tcBorders>
              <w:left w:val="single" w:sz="2" w:space="0" w:color="000000"/>
              <w:bottom w:val="single" w:sz="2" w:space="0" w:color="000000"/>
            </w:tcBorders>
          </w:tcPr>
          <w:p w14:paraId="4367473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774" w:type="dxa"/>
            <w:tcBorders>
              <w:left w:val="single" w:sz="2" w:space="0" w:color="000000"/>
              <w:bottom w:val="single" w:sz="2" w:space="0" w:color="000000"/>
              <w:right w:val="single" w:sz="2" w:space="0" w:color="000000"/>
            </w:tcBorders>
          </w:tcPr>
          <w:p w14:paraId="6C245AED"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w:t>
            </w:r>
            <w:proofErr w:type="spellEnd"/>
          </w:p>
        </w:tc>
      </w:tr>
      <w:tr w:rsidR="005C3E52" w:rsidRPr="00477343" w14:paraId="3C8DF889" w14:textId="77777777" w:rsidTr="005A7E0D">
        <w:trPr>
          <w:cantSplit/>
        </w:trPr>
        <w:tc>
          <w:tcPr>
            <w:tcW w:w="2582" w:type="dxa"/>
            <w:tcBorders>
              <w:left w:val="single" w:sz="2" w:space="0" w:color="000000"/>
              <w:bottom w:val="single" w:sz="2" w:space="0" w:color="000000"/>
            </w:tcBorders>
          </w:tcPr>
          <w:p w14:paraId="140DBC91"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774" w:type="dxa"/>
            <w:tcBorders>
              <w:left w:val="single" w:sz="2" w:space="0" w:color="000000"/>
              <w:bottom w:val="single" w:sz="2" w:space="0" w:color="000000"/>
              <w:right w:val="single" w:sz="2" w:space="0" w:color="000000"/>
            </w:tcBorders>
          </w:tcPr>
          <w:p w14:paraId="6E07CE9B"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password</w:t>
            </w:r>
            <w:proofErr w:type="spellEnd"/>
          </w:p>
        </w:tc>
      </w:tr>
      <w:tr w:rsidR="005C3E52" w:rsidRPr="00477343" w14:paraId="10B50F2B" w14:textId="77777777" w:rsidTr="005A7E0D">
        <w:trPr>
          <w:cantSplit/>
        </w:trPr>
        <w:tc>
          <w:tcPr>
            <w:tcW w:w="2582" w:type="dxa"/>
            <w:tcBorders>
              <w:left w:val="single" w:sz="2" w:space="0" w:color="000000"/>
              <w:bottom w:val="single" w:sz="2" w:space="0" w:color="000000"/>
            </w:tcBorders>
          </w:tcPr>
          <w:p w14:paraId="2D846CB9"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774" w:type="dxa"/>
            <w:tcBorders>
              <w:left w:val="single" w:sz="2" w:space="0" w:color="000000"/>
              <w:bottom w:val="single" w:sz="2" w:space="0" w:color="000000"/>
              <w:right w:val="single" w:sz="2" w:space="0" w:color="000000"/>
            </w:tcBorders>
          </w:tcPr>
          <w:p w14:paraId="4C4BBD96"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jdbc:postgresql</w:t>
            </w:r>
            <w:proofErr w:type="spellEnd"/>
            <w:r w:rsidRPr="00477343">
              <w:rPr>
                <w:sz w:val="20"/>
              </w:rPr>
              <w:t>://localhost:9874/</w:t>
            </w:r>
            <w:proofErr w:type="spellStart"/>
            <w:r w:rsidRPr="00477343">
              <w:rPr>
                <w:sz w:val="20"/>
              </w:rPr>
              <w:t>delta</w:t>
            </w:r>
            <w:proofErr w:type="spellEnd"/>
          </w:p>
        </w:tc>
      </w:tr>
      <w:tr w:rsidR="005C3E52" w:rsidRPr="00477343" w14:paraId="69A22684" w14:textId="77777777" w:rsidTr="005A7E0D">
        <w:trPr>
          <w:cantSplit/>
        </w:trPr>
        <w:tc>
          <w:tcPr>
            <w:tcW w:w="2582" w:type="dxa"/>
            <w:tcBorders>
              <w:left w:val="single" w:sz="2" w:space="0" w:color="000000"/>
              <w:bottom w:val="single" w:sz="2" w:space="0" w:color="000000"/>
            </w:tcBorders>
          </w:tcPr>
          <w:p w14:paraId="0D1398C6"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774" w:type="dxa"/>
            <w:tcBorders>
              <w:left w:val="single" w:sz="2" w:space="0" w:color="000000"/>
              <w:bottom w:val="single" w:sz="2" w:space="0" w:color="000000"/>
              <w:right w:val="single" w:sz="2" w:space="0" w:color="000000"/>
            </w:tcBorders>
          </w:tcPr>
          <w:p w14:paraId="43D8A797" w14:textId="77777777" w:rsidR="005C3E52" w:rsidRPr="00477343" w:rsidRDefault="00016436" w:rsidP="00A84F94">
            <w:pPr>
              <w:pStyle w:val="affff1"/>
              <w:widowControl w:val="0"/>
              <w:tabs>
                <w:tab w:val="left" w:pos="851"/>
              </w:tabs>
              <w:jc w:val="both"/>
              <w:rPr>
                <w:sz w:val="20"/>
              </w:rPr>
            </w:pPr>
            <w:proofErr w:type="spellStart"/>
            <w:r w:rsidRPr="00477343">
              <w:rPr>
                <w:sz w:val="20"/>
              </w:rPr>
              <w:t>org.postgresql.Driver</w:t>
            </w:r>
            <w:proofErr w:type="spellEnd"/>
          </w:p>
        </w:tc>
      </w:tr>
    </w:tbl>
    <w:p w14:paraId="0CAC8DEB" w14:textId="77777777" w:rsidR="005C3E52" w:rsidRPr="00477343" w:rsidRDefault="00016436" w:rsidP="00A84F94">
      <w:pPr>
        <w:pStyle w:val="a4"/>
        <w:tabs>
          <w:tab w:val="left" w:pos="851"/>
        </w:tabs>
        <w:spacing w:before="120" w:after="0"/>
        <w:ind w:left="0"/>
      </w:pPr>
      <w:r w:rsidRPr="00477343">
        <w:t xml:space="preserve">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w:t>
      </w:r>
      <w:proofErr w:type="spellStart"/>
      <w:r w:rsidRPr="00477343">
        <w:t>PostgreSQL</w:t>
      </w:r>
      <w:proofErr w:type="spellEnd"/>
      <w:r w:rsidRPr="00477343">
        <w:t xml:space="preserve"> или любого другого поддерживаемого типа.</w:t>
      </w:r>
    </w:p>
    <w:p w14:paraId="52CD1C6E" w14:textId="2B373C46" w:rsidR="005C3E52" w:rsidRPr="00477343" w:rsidRDefault="00016436" w:rsidP="007C312C">
      <w:pPr>
        <w:pStyle w:val="21"/>
        <w:tabs>
          <w:tab w:val="left" w:pos="851"/>
          <w:tab w:val="left" w:pos="1276"/>
        </w:tabs>
        <w:spacing w:before="0" w:after="0"/>
        <w:ind w:left="0" w:firstLine="709"/>
        <w:rPr>
          <w:sz w:val="26"/>
          <w:szCs w:val="26"/>
        </w:rPr>
      </w:pPr>
      <w:bookmarkStart w:id="4730" w:name="_Toc176536800"/>
      <w:r w:rsidRPr="00477343">
        <w:rPr>
          <w:rFonts w:hint="eastAsia"/>
          <w:sz w:val="26"/>
          <w:szCs w:val="26"/>
        </w:rPr>
        <w:lastRenderedPageBreak/>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w:t>
      </w:r>
      <w:proofErr w:type="spellStart"/>
      <w:r w:rsidRPr="00477343">
        <w:rPr>
          <w:sz w:val="26"/>
          <w:szCs w:val="26"/>
        </w:rPr>
        <w:t>Oracle</w:t>
      </w:r>
      <w:bookmarkEnd w:id="4730"/>
      <w:proofErr w:type="spellEnd"/>
    </w:p>
    <w:p w14:paraId="21C87A4F" w14:textId="77777777" w:rsidR="005C3E52" w:rsidRPr="00477343" w:rsidRDefault="00016436" w:rsidP="00A84F94">
      <w:pPr>
        <w:pStyle w:val="a4"/>
        <w:tabs>
          <w:tab w:val="left" w:pos="851"/>
        </w:tabs>
        <w:spacing w:after="0"/>
        <w:ind w:left="0"/>
        <w:rPr>
          <w:b/>
          <w:bCs/>
        </w:rPr>
      </w:pPr>
      <w:r w:rsidRPr="00477343">
        <w:t xml:space="preserve">Минимальный поддерживаемый номер версии СУБД </w:t>
      </w:r>
      <w:proofErr w:type="spellStart"/>
      <w:r w:rsidRPr="00477343">
        <w:t>Oracle</w:t>
      </w:r>
      <w:proofErr w:type="spellEnd"/>
      <w:r w:rsidRPr="00477343">
        <w:t xml:space="preserve"> </w:t>
      </w:r>
      <w:r w:rsidRPr="00477343">
        <w:rPr>
          <w:rFonts w:eastAsia="Times New Roman"/>
          <w:i/>
          <w:iCs/>
          <w:lang w:eastAsia="ru-RU"/>
        </w:rPr>
        <w:t xml:space="preserve">– </w:t>
      </w:r>
      <w:r w:rsidRPr="00477343">
        <w:t>10.2. БД должна быть создана с кодировкой, поддерживающей кириллицу (например, однобайтная CL8MSWIN1251 или многобайтная AL16UTF16).</w:t>
      </w:r>
    </w:p>
    <w:p w14:paraId="2308F414" w14:textId="77777777" w:rsidR="005C3E52" w:rsidRPr="00477343" w:rsidRDefault="00016436" w:rsidP="00A84F94">
      <w:pPr>
        <w:pStyle w:val="a4"/>
        <w:tabs>
          <w:tab w:val="left" w:pos="851"/>
        </w:tabs>
        <w:spacing w:after="0"/>
        <w:ind w:left="0"/>
        <w:rPr>
          <w:b/>
          <w:bCs/>
        </w:rPr>
      </w:pPr>
      <w:r w:rsidRPr="00477343">
        <w:t>При использовании для хранения данных в Расширении «Отчетность КО» БД </w:t>
      </w:r>
      <w:proofErr w:type="spellStart"/>
      <w:r w:rsidRPr="00477343">
        <w:t>Oracle</w:t>
      </w:r>
      <w:proofErr w:type="spellEnd"/>
      <w:r w:rsidRPr="00477343">
        <w:t xml:space="preserve"> требуется настроить основное и дополнительное соединения.</w:t>
      </w:r>
    </w:p>
    <w:p w14:paraId="298872C4"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14:paraId="72A79853" w14:textId="77777777" w:rsidR="005C3E52" w:rsidRPr="00477343" w:rsidRDefault="00016436" w:rsidP="00A84F94">
      <w:pPr>
        <w:pStyle w:val="a4"/>
        <w:tabs>
          <w:tab w:val="left" w:pos="851"/>
        </w:tabs>
        <w:spacing w:after="0"/>
        <w:ind w:left="0"/>
        <w:rPr>
          <w:b/>
          <w:bCs/>
        </w:rPr>
      </w:pPr>
      <w:r w:rsidRPr="00477343">
        <w:t>Например, пользователь может быть создан командами:</w:t>
      </w:r>
    </w:p>
    <w:p w14:paraId="228BA12A" w14:textId="77777777" w:rsidR="005C3E52" w:rsidRPr="00477343" w:rsidRDefault="00016436" w:rsidP="00A84F94">
      <w:pPr>
        <w:pStyle w:val="a4"/>
        <w:tabs>
          <w:tab w:val="left" w:pos="851"/>
        </w:tabs>
        <w:rPr>
          <w:lang w:val="en-US"/>
        </w:rPr>
      </w:pPr>
      <w:r w:rsidRPr="00477343">
        <w:rPr>
          <w:lang w:val="en-US"/>
        </w:rPr>
        <w:t>CREATE USER DATA_NSI IDENTIFIED BY password;</w:t>
      </w:r>
    </w:p>
    <w:p w14:paraId="61B28938" w14:textId="77777777" w:rsidR="005C3E52" w:rsidRPr="00477343" w:rsidRDefault="00016436" w:rsidP="00A84F94">
      <w:pPr>
        <w:pStyle w:val="a4"/>
        <w:tabs>
          <w:tab w:val="left" w:pos="851"/>
        </w:tabs>
        <w:rPr>
          <w:lang w:val="en-US"/>
        </w:rPr>
      </w:pPr>
      <w:r w:rsidRPr="00477343">
        <w:rPr>
          <w:lang w:val="en-US"/>
        </w:rPr>
        <w:t>GRANT CONNECT, RESOURCE TO DATA_NSI;</w:t>
      </w:r>
    </w:p>
    <w:p w14:paraId="194715B1" w14:textId="77777777" w:rsidR="005C3E52" w:rsidRPr="00477343" w:rsidRDefault="00016436" w:rsidP="00A84F94">
      <w:pPr>
        <w:pStyle w:val="a4"/>
        <w:tabs>
          <w:tab w:val="left" w:pos="851"/>
        </w:tabs>
        <w:rPr>
          <w:lang w:val="en-US"/>
        </w:rPr>
      </w:pPr>
      <w:r w:rsidRPr="00477343">
        <w:rPr>
          <w:lang w:val="en-US"/>
        </w:rPr>
        <w:t>GRANT UNLIMITED TABLESPACE TO DATA_NSI;</w:t>
      </w:r>
    </w:p>
    <w:p w14:paraId="5717F3CD"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14:paraId="4CF0EAC5"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516B659A" w14:textId="77777777" w:rsidR="005C3E52" w:rsidRPr="00477343" w:rsidRDefault="00016436" w:rsidP="00A84F94">
      <w:pPr>
        <w:pStyle w:val="a4"/>
        <w:tabs>
          <w:tab w:val="left" w:pos="851"/>
        </w:tabs>
        <w:rPr>
          <w:lang w:val="en-US"/>
        </w:rPr>
      </w:pPr>
      <w:r w:rsidRPr="00477343">
        <w:rPr>
          <w:lang w:val="en-US"/>
        </w:rPr>
        <w:t>CREATE USER DATA_ELO IDENTIFIED BY password;</w:t>
      </w:r>
    </w:p>
    <w:p w14:paraId="20259D37" w14:textId="77777777" w:rsidR="005C3E52" w:rsidRPr="00477343" w:rsidRDefault="00016436" w:rsidP="00A84F94">
      <w:pPr>
        <w:pStyle w:val="a4"/>
        <w:tabs>
          <w:tab w:val="left" w:pos="851"/>
        </w:tabs>
        <w:rPr>
          <w:lang w:val="en-US"/>
        </w:rPr>
      </w:pPr>
      <w:r w:rsidRPr="00477343">
        <w:rPr>
          <w:lang w:val="en-US"/>
        </w:rPr>
        <w:t>GRANT CONNECT, RESOURCE TO DATA_ELO;</w:t>
      </w:r>
    </w:p>
    <w:p w14:paraId="5E0CF968" w14:textId="77777777" w:rsidR="005C3E52" w:rsidRPr="00477343" w:rsidRDefault="00016436" w:rsidP="00A84F94">
      <w:pPr>
        <w:pStyle w:val="a4"/>
        <w:tabs>
          <w:tab w:val="left" w:pos="851"/>
        </w:tabs>
        <w:rPr>
          <w:lang w:val="en-US"/>
        </w:rPr>
      </w:pPr>
      <w:r w:rsidRPr="00477343">
        <w:rPr>
          <w:lang w:val="en-US"/>
        </w:rPr>
        <w:t>GRANT UNLIMITED TABLESPACE TO DATA_ELO;</w:t>
      </w:r>
    </w:p>
    <w:p w14:paraId="32C8EDFD" w14:textId="77777777" w:rsidR="005C3E52" w:rsidRPr="00477343" w:rsidRDefault="00016436" w:rsidP="00A84F94">
      <w:pPr>
        <w:pStyle w:val="a4"/>
        <w:tabs>
          <w:tab w:val="left" w:pos="851"/>
        </w:tabs>
        <w:spacing w:after="0"/>
        <w:ind w:left="0"/>
      </w:pPr>
      <w:r w:rsidRPr="00477343">
        <w:t xml:space="preserve">Строка соединения для БД </w:t>
      </w:r>
      <w:proofErr w:type="spellStart"/>
      <w:r w:rsidRPr="00477343">
        <w:t>Oracle</w:t>
      </w:r>
      <w:proofErr w:type="spellEnd"/>
      <w:r w:rsidRPr="00477343">
        <w:t xml:space="preserve"> имеет вид:</w:t>
      </w:r>
    </w:p>
    <w:p w14:paraId="615EC944" w14:textId="77777777" w:rsidR="005C3E52" w:rsidRPr="00477343" w:rsidRDefault="00016436" w:rsidP="00A84F94">
      <w:pPr>
        <w:pStyle w:val="a4"/>
        <w:tabs>
          <w:tab w:val="left" w:pos="851"/>
        </w:tabs>
        <w:spacing w:after="0"/>
        <w:ind w:left="0"/>
      </w:pPr>
      <w:r w:rsidRPr="00477343">
        <w:t>«</w:t>
      </w:r>
      <w:proofErr w:type="spellStart"/>
      <w:r w:rsidRPr="00477343">
        <w:t>jdbc:oracle:thin</w:t>
      </w:r>
      <w:proofErr w:type="spellEnd"/>
      <w:r w:rsidRPr="00477343">
        <w:t>:@&lt;</w:t>
      </w:r>
      <w:proofErr w:type="spellStart"/>
      <w:r w:rsidRPr="00477343">
        <w:t>host</w:t>
      </w:r>
      <w:proofErr w:type="spellEnd"/>
      <w:r w:rsidRPr="00477343">
        <w:t xml:space="preserve">&gt;:&lt;порт&gt;:&lt;имя БД&gt;» </w:t>
      </w:r>
      <w:r w:rsidRPr="00477343">
        <w:rPr>
          <w:rFonts w:eastAsia="Times New Roman"/>
          <w:i/>
          <w:iCs/>
          <w:lang w:eastAsia="ru-RU"/>
        </w:rPr>
        <w:t>–</w:t>
      </w:r>
      <w:r w:rsidRPr="00477343">
        <w:t xml:space="preserve"> для доступа по системному идентификатору БД</w:t>
      </w:r>
    </w:p>
    <w:p w14:paraId="0C5C250D" w14:textId="77777777" w:rsidR="005C3E52" w:rsidRPr="00477343" w:rsidRDefault="00016436" w:rsidP="00A84F94">
      <w:pPr>
        <w:pStyle w:val="a4"/>
        <w:tabs>
          <w:tab w:val="left" w:pos="851"/>
        </w:tabs>
        <w:spacing w:after="0"/>
        <w:ind w:left="0"/>
      </w:pPr>
      <w:r w:rsidRPr="00477343">
        <w:t>или</w:t>
      </w:r>
    </w:p>
    <w:p w14:paraId="4606140D" w14:textId="77777777" w:rsidR="005C3E52" w:rsidRPr="00477343" w:rsidRDefault="00016436" w:rsidP="00A84F94">
      <w:pPr>
        <w:pStyle w:val="a4"/>
        <w:tabs>
          <w:tab w:val="left" w:pos="851"/>
        </w:tabs>
        <w:spacing w:after="0"/>
        <w:ind w:left="0"/>
      </w:pPr>
      <w:r w:rsidRPr="00477343">
        <w:t>«</w:t>
      </w:r>
      <w:proofErr w:type="spellStart"/>
      <w:r w:rsidRPr="00477343">
        <w:t>jdbc:oracle:thin</w:t>
      </w:r>
      <w:proofErr w:type="spellEnd"/>
      <w:r w:rsidRPr="00477343">
        <w:t>:@//&lt;</w:t>
      </w:r>
      <w:proofErr w:type="spellStart"/>
      <w:r w:rsidRPr="00477343">
        <w:t>host</w:t>
      </w:r>
      <w:proofErr w:type="spellEnd"/>
      <w:r w:rsidRPr="00477343">
        <w:t xml:space="preserve">&gt;:&lt;порт&gt;/&lt;имя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по имени сервиса БД, </w:t>
      </w:r>
    </w:p>
    <w:p w14:paraId="723C16A1" w14:textId="77777777" w:rsidR="005C3E52" w:rsidRPr="00477343" w:rsidRDefault="00016436" w:rsidP="00A84F94">
      <w:pPr>
        <w:pStyle w:val="a4"/>
        <w:tabs>
          <w:tab w:val="left" w:pos="851"/>
        </w:tabs>
        <w:spacing w:after="0"/>
        <w:ind w:left="0"/>
      </w:pPr>
      <w:r w:rsidRPr="00477343">
        <w:t>где &lt;</w:t>
      </w:r>
      <w:proofErr w:type="spellStart"/>
      <w:r w:rsidRPr="00477343">
        <w:t>host</w:t>
      </w:r>
      <w:proofErr w:type="spellEnd"/>
      <w:r w:rsidRPr="00477343">
        <w:t xml:space="preserve">&gt; </w:t>
      </w:r>
      <w:r w:rsidRPr="00477343">
        <w:softHyphen/>
        <w:t xml:space="preserve"> имя или адрес компьютера с установленной СУБД </w:t>
      </w:r>
      <w:proofErr w:type="spellStart"/>
      <w:r w:rsidRPr="00477343">
        <w:t>Oracle</w:t>
      </w:r>
      <w:proofErr w:type="spellEnd"/>
      <w:r w:rsidRPr="00477343">
        <w:t xml:space="preserve">, &lt;порт&gt; </w:t>
      </w:r>
      <w:r w:rsidRPr="00477343">
        <w:rPr>
          <w:rFonts w:eastAsia="Times New Roman"/>
          <w:i/>
          <w:iCs/>
          <w:lang w:eastAsia="ru-RU"/>
        </w:rPr>
        <w:t>–</w:t>
      </w:r>
      <w:r w:rsidRPr="00477343">
        <w:t xml:space="preserve"> номер порта для доступа к БД, &lt;имя БД&gt; </w:t>
      </w:r>
      <w:r w:rsidRPr="00477343">
        <w:rPr>
          <w:rFonts w:eastAsia="Times New Roman"/>
          <w:i/>
          <w:iCs/>
          <w:lang w:eastAsia="ru-RU"/>
        </w:rPr>
        <w:t>–</w:t>
      </w:r>
      <w:r w:rsidRPr="00477343">
        <w:t xml:space="preserve"> имя БД, &lt;имя </w:t>
      </w:r>
      <w:r w:rsidRPr="00477343">
        <w:rPr>
          <w:kern w:val="2"/>
        </w:rPr>
        <w:t xml:space="preserve">сервиса </w:t>
      </w:r>
      <w:r w:rsidRPr="00477343">
        <w:t xml:space="preserve">БД&gt; </w:t>
      </w:r>
      <w:r w:rsidRPr="00477343">
        <w:rPr>
          <w:rFonts w:eastAsia="Times New Roman"/>
          <w:i/>
          <w:iCs/>
          <w:lang w:eastAsia="ru-RU"/>
        </w:rPr>
        <w:t>–</w:t>
      </w:r>
      <w:r w:rsidRPr="00477343">
        <w:t xml:space="preserve"> имя сервиса БД для хранения объектов Расширения.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proofErr w:type="spellStart"/>
      <w:r w:rsidRPr="00477343">
        <w:t>oracle.jdbc.OracleDriver</w:t>
      </w:r>
      <w:proofErr w:type="spellEnd"/>
      <w:r w:rsidRPr="00477343">
        <w:t>».</w:t>
      </w:r>
    </w:p>
    <w:p w14:paraId="063D0B83" w14:textId="58AA14DB" w:rsidR="005C3E52" w:rsidRPr="00477343" w:rsidRDefault="00016436" w:rsidP="00A84F94">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Oracle</w:t>
      </w:r>
      <w:r w:rsidRPr="00477343">
        <w:t xml:space="preserve"> приведен</w:t>
      </w:r>
      <w:r w:rsidR="007F74C6" w:rsidRPr="00477343">
        <w:br/>
      </w:r>
      <w:r w:rsidRPr="00477343">
        <w:t xml:space="preserve"> в таблице </w:t>
      </w:r>
      <w:r w:rsidRPr="00C551E3">
        <w:fldChar w:fldCharType="begin"/>
      </w:r>
      <w:r w:rsidRPr="00477343">
        <w:instrText>REF _Ref94013740 \h</w:instrText>
      </w:r>
      <w:r w:rsidR="00F66E43" w:rsidRPr="00477343">
        <w:instrText>\##</w:instrText>
      </w:r>
      <w:r w:rsidR="00FC2DE9" w:rsidRPr="00477343">
        <w:instrText xml:space="preserve"> \* MERGEFORMAT </w:instrText>
      </w:r>
      <w:r w:rsidRPr="005A7E0D">
        <w:fldChar w:fldCharType="separate"/>
      </w:r>
      <w:r w:rsidR="00016177">
        <w:t>16</w:t>
      </w:r>
      <w:r w:rsidRPr="00C551E3">
        <w:fldChar w:fldCharType="end"/>
      </w:r>
      <w:r w:rsidRPr="00477343">
        <w:t>.</w:t>
      </w:r>
    </w:p>
    <w:p w14:paraId="6EEF5F27" w14:textId="60EC397A" w:rsidR="005C3E52" w:rsidRPr="00477343" w:rsidRDefault="00016436" w:rsidP="005A7E0D">
      <w:pPr>
        <w:pStyle w:val="affe"/>
        <w:tabs>
          <w:tab w:val="left" w:pos="851"/>
        </w:tabs>
        <w:jc w:val="left"/>
      </w:pPr>
      <w:bookmarkStart w:id="4731" w:name="_Ref94013740"/>
      <w:r w:rsidRPr="00477343">
        <w:t xml:space="preserve">Таблица </w:t>
      </w:r>
      <w:r w:rsidRPr="00330264">
        <w:fldChar w:fldCharType="begin"/>
      </w:r>
      <w:r w:rsidRPr="00477343">
        <w:instrText>SEQ Таблица \* ARABIC</w:instrText>
      </w:r>
      <w:r w:rsidRPr="005A7E0D">
        <w:fldChar w:fldCharType="separate"/>
      </w:r>
      <w:r w:rsidR="00016177">
        <w:rPr>
          <w:noProof/>
        </w:rPr>
        <w:t>16</w:t>
      </w:r>
      <w:r w:rsidRPr="00330264">
        <w:fldChar w:fldCharType="end"/>
      </w:r>
      <w:bookmarkEnd w:id="4731"/>
      <w:r w:rsidRPr="00477343">
        <w:t xml:space="preserve"> – Пример параметров соединения с БД </w:t>
      </w:r>
      <w:proofErr w:type="spellStart"/>
      <w:r w:rsidRPr="00477343">
        <w:t>Oracle</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78AE45C1" w14:textId="77777777" w:rsidTr="005A7E0D">
        <w:trPr>
          <w:cantSplit/>
          <w:tblHeader/>
        </w:trPr>
        <w:tc>
          <w:tcPr>
            <w:tcW w:w="3118" w:type="dxa"/>
            <w:tcBorders>
              <w:top w:val="single" w:sz="2" w:space="0" w:color="000000"/>
              <w:left w:val="single" w:sz="2" w:space="0" w:color="000000"/>
              <w:bottom w:val="single" w:sz="2" w:space="0" w:color="000000"/>
            </w:tcBorders>
          </w:tcPr>
          <w:p w14:paraId="70224EB4"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6F325330"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552B6D77" w14:textId="77777777" w:rsidTr="005A7E0D">
        <w:trPr>
          <w:cantSplit/>
        </w:trPr>
        <w:tc>
          <w:tcPr>
            <w:tcW w:w="3118" w:type="dxa"/>
            <w:tcBorders>
              <w:left w:val="single" w:sz="2" w:space="0" w:color="000000"/>
              <w:bottom w:val="single" w:sz="2" w:space="0" w:color="000000"/>
            </w:tcBorders>
          </w:tcPr>
          <w:p w14:paraId="50B6FDEA"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1737DD24" w14:textId="77777777" w:rsidR="005C3E52" w:rsidRPr="00477343" w:rsidRDefault="00016436" w:rsidP="00A84F94">
            <w:pPr>
              <w:pStyle w:val="affff1"/>
              <w:widowControl w:val="0"/>
              <w:tabs>
                <w:tab w:val="left" w:pos="851"/>
              </w:tabs>
              <w:jc w:val="both"/>
              <w:rPr>
                <w:sz w:val="20"/>
              </w:rPr>
            </w:pPr>
            <w:r w:rsidRPr="00477343">
              <w:rPr>
                <w:sz w:val="20"/>
              </w:rPr>
              <w:t>DATA_NSI</w:t>
            </w:r>
          </w:p>
        </w:tc>
      </w:tr>
      <w:tr w:rsidR="005C3E52" w:rsidRPr="00477343" w14:paraId="00ACE39E" w14:textId="77777777" w:rsidTr="005A7E0D">
        <w:trPr>
          <w:cantSplit/>
        </w:trPr>
        <w:tc>
          <w:tcPr>
            <w:tcW w:w="3118" w:type="dxa"/>
            <w:tcBorders>
              <w:left w:val="single" w:sz="2" w:space="0" w:color="000000"/>
              <w:bottom w:val="single" w:sz="2" w:space="0" w:color="000000"/>
            </w:tcBorders>
          </w:tcPr>
          <w:p w14:paraId="7E1361B1" w14:textId="77777777" w:rsidR="005C3E52" w:rsidRPr="00477343" w:rsidRDefault="00016436" w:rsidP="00A84F94">
            <w:pPr>
              <w:pStyle w:val="affff1"/>
              <w:widowControl w:val="0"/>
              <w:tabs>
                <w:tab w:val="left" w:pos="851"/>
              </w:tabs>
              <w:jc w:val="both"/>
              <w:rPr>
                <w:sz w:val="20"/>
                <w:lang w:val="en-US"/>
              </w:rPr>
            </w:pPr>
            <w:r w:rsidRPr="00477343">
              <w:rPr>
                <w:sz w:val="20"/>
              </w:rPr>
              <w:lastRenderedPageBreak/>
              <w:t>Пароль:</w:t>
            </w:r>
          </w:p>
        </w:tc>
        <w:tc>
          <w:tcPr>
            <w:tcW w:w="6238" w:type="dxa"/>
            <w:tcBorders>
              <w:left w:val="single" w:sz="2" w:space="0" w:color="000000"/>
              <w:bottom w:val="single" w:sz="2" w:space="0" w:color="000000"/>
              <w:right w:val="single" w:sz="2" w:space="0" w:color="000000"/>
            </w:tcBorders>
          </w:tcPr>
          <w:p w14:paraId="4897BFFB"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password</w:t>
            </w:r>
            <w:proofErr w:type="spellEnd"/>
          </w:p>
        </w:tc>
      </w:tr>
      <w:tr w:rsidR="005C3E52" w:rsidRPr="005A7E0D" w14:paraId="04FC532C" w14:textId="77777777" w:rsidTr="005A7E0D">
        <w:trPr>
          <w:cantSplit/>
        </w:trPr>
        <w:tc>
          <w:tcPr>
            <w:tcW w:w="3118" w:type="dxa"/>
            <w:tcBorders>
              <w:left w:val="single" w:sz="2" w:space="0" w:color="000000"/>
              <w:bottom w:val="single" w:sz="2" w:space="0" w:color="000000"/>
            </w:tcBorders>
          </w:tcPr>
          <w:p w14:paraId="03A4D94D"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66311B97"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lang w:val="en-US"/>
              </w:rPr>
              <w:t>jdbc:oracle:thin</w:t>
            </w:r>
            <w:proofErr w:type="spellEnd"/>
            <w:r w:rsidRPr="00477343">
              <w:rPr>
                <w:sz w:val="20"/>
                <w:lang w:val="en-US"/>
              </w:rPr>
              <w:t>:@localhost:1521:delta</w:t>
            </w:r>
          </w:p>
        </w:tc>
      </w:tr>
      <w:tr w:rsidR="005C3E52" w:rsidRPr="00477343" w14:paraId="39DA99CE" w14:textId="77777777" w:rsidTr="005A7E0D">
        <w:trPr>
          <w:cantSplit/>
        </w:trPr>
        <w:tc>
          <w:tcPr>
            <w:tcW w:w="3118" w:type="dxa"/>
            <w:tcBorders>
              <w:left w:val="single" w:sz="2" w:space="0" w:color="000000"/>
              <w:bottom w:val="single" w:sz="2" w:space="0" w:color="000000"/>
            </w:tcBorders>
          </w:tcPr>
          <w:p w14:paraId="5F0F7502"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F08A624" w14:textId="77777777" w:rsidR="005C3E52" w:rsidRPr="00477343" w:rsidRDefault="00016436" w:rsidP="00A84F94">
            <w:pPr>
              <w:pStyle w:val="affff1"/>
              <w:widowControl w:val="0"/>
              <w:tabs>
                <w:tab w:val="left" w:pos="851"/>
              </w:tabs>
              <w:jc w:val="both"/>
              <w:rPr>
                <w:sz w:val="20"/>
              </w:rPr>
            </w:pPr>
            <w:proofErr w:type="spellStart"/>
            <w:r w:rsidRPr="00477343">
              <w:rPr>
                <w:sz w:val="20"/>
              </w:rPr>
              <w:t>oracle.jdbc.OracleDriver</w:t>
            </w:r>
            <w:proofErr w:type="spellEnd"/>
          </w:p>
        </w:tc>
      </w:tr>
    </w:tbl>
    <w:p w14:paraId="124B4EE0" w14:textId="77777777" w:rsidR="005C3E52" w:rsidRPr="00477343" w:rsidRDefault="00016436" w:rsidP="00A84F94">
      <w:pPr>
        <w:pStyle w:val="a4"/>
        <w:tabs>
          <w:tab w:val="left" w:pos="851"/>
        </w:tabs>
        <w:spacing w:before="120" w:after="0"/>
        <w:ind w:left="0"/>
      </w:pPr>
      <w:r w:rsidRPr="00477343">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proofErr w:type="spellStart"/>
      <w:r w:rsidRPr="00477343">
        <w:t>Oracle</w:t>
      </w:r>
      <w:proofErr w:type="spellEnd"/>
      <w:r w:rsidRPr="00477343">
        <w:t xml:space="preserve"> или любого другого поддерживаемого типа.</w:t>
      </w:r>
    </w:p>
    <w:p w14:paraId="6E1DB573" w14:textId="2CDE1BF8" w:rsidR="005C3E52" w:rsidRPr="00477343" w:rsidRDefault="00016436" w:rsidP="007C312C">
      <w:pPr>
        <w:pStyle w:val="21"/>
        <w:tabs>
          <w:tab w:val="left" w:pos="851"/>
          <w:tab w:val="left" w:pos="1276"/>
        </w:tabs>
        <w:spacing w:before="0" w:after="0"/>
        <w:ind w:left="0" w:firstLine="709"/>
        <w:rPr>
          <w:sz w:val="26"/>
          <w:szCs w:val="26"/>
        </w:rPr>
      </w:pPr>
      <w:bookmarkStart w:id="4732" w:name="_Ref97925456"/>
      <w:bookmarkStart w:id="4733" w:name="_Toc176536801"/>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MS SQL </w:t>
      </w:r>
      <w:proofErr w:type="spellStart"/>
      <w:r w:rsidRPr="00477343">
        <w:rPr>
          <w:sz w:val="26"/>
          <w:szCs w:val="26"/>
        </w:rPr>
        <w:t>Server</w:t>
      </w:r>
      <w:bookmarkEnd w:id="4732"/>
      <w:bookmarkEnd w:id="4733"/>
      <w:proofErr w:type="spellEnd"/>
    </w:p>
    <w:p w14:paraId="04C6E0F6" w14:textId="77777777" w:rsidR="005C3E52" w:rsidRPr="00477343" w:rsidRDefault="00016436" w:rsidP="00A84F94">
      <w:pPr>
        <w:pStyle w:val="a4"/>
        <w:tabs>
          <w:tab w:val="left" w:pos="851"/>
        </w:tabs>
        <w:spacing w:after="0"/>
        <w:ind w:left="0"/>
      </w:pPr>
      <w:r w:rsidRPr="00477343">
        <w:t xml:space="preserve">Минимальный поддерживаемый номер версии СУБД MS SQL </w:t>
      </w:r>
      <w:proofErr w:type="spellStart"/>
      <w:r w:rsidRPr="00477343">
        <w:t>Server</w:t>
      </w:r>
      <w:proofErr w:type="spellEnd"/>
      <w:r w:rsidRPr="00477343">
        <w:t xml:space="preserve"> </w:t>
      </w:r>
      <w:r w:rsidRPr="00477343">
        <w:rPr>
          <w:rFonts w:eastAsia="Times New Roman"/>
          <w:i/>
          <w:iCs/>
          <w:lang w:eastAsia="ru-RU"/>
        </w:rPr>
        <w:t>–</w:t>
      </w:r>
      <w:r w:rsidRPr="00477343">
        <w:t xml:space="preserve"> 2012. БД должна быть создана с поддержкой кириллицы (например, значение COLLATION </w:t>
      </w:r>
      <w:proofErr w:type="spellStart"/>
      <w:r w:rsidRPr="00477343">
        <w:t>Cyrillic_General_CI_AS</w:t>
      </w:r>
      <w:proofErr w:type="spellEnd"/>
      <w:r w:rsidRPr="00477343">
        <w:t>).</w:t>
      </w:r>
    </w:p>
    <w:p w14:paraId="5CB0EB4C" w14:textId="77777777" w:rsidR="00F55592" w:rsidRPr="00477343" w:rsidRDefault="00F55592" w:rsidP="00A84F94">
      <w:pPr>
        <w:pStyle w:val="a4"/>
        <w:tabs>
          <w:tab w:val="left" w:pos="851"/>
        </w:tabs>
        <w:spacing w:after="0"/>
        <w:ind w:left="0"/>
      </w:pPr>
      <w:r w:rsidRPr="00477343">
        <w:t xml:space="preserve">На БД MS SQL </w:t>
      </w:r>
      <w:proofErr w:type="spellStart"/>
      <w:r w:rsidRPr="00477343">
        <w:t>Server</w:t>
      </w:r>
      <w:proofErr w:type="spellEnd"/>
      <w:r w:rsidRPr="00477343">
        <w:t xml:space="preserve">, предназначенных для использования в Расширении «Отчетность КО», должен быть установлен уровень изоляции по умолчанию READ COMMITED SNAPSHOT (RCSI). Данный уровень изоляции устанавливается в инструменте SQL </w:t>
      </w:r>
      <w:proofErr w:type="spellStart"/>
      <w:r w:rsidRPr="00477343">
        <w:t>Server</w:t>
      </w:r>
      <w:proofErr w:type="spellEnd"/>
      <w:r w:rsidRPr="00477343">
        <w:t xml:space="preserve"> </w:t>
      </w:r>
      <w:proofErr w:type="spellStart"/>
      <w:r w:rsidRPr="00477343">
        <w:t>Management</w:t>
      </w:r>
      <w:proofErr w:type="spellEnd"/>
      <w:r w:rsidRPr="00477343">
        <w:t xml:space="preserve"> </w:t>
      </w:r>
      <w:proofErr w:type="spellStart"/>
      <w:r w:rsidRPr="00477343">
        <w:t>Studio</w:t>
      </w:r>
      <w:proofErr w:type="spellEnd"/>
      <w:r w:rsidRPr="00477343">
        <w:t xml:space="preserve"> путем установки свойства БД </w:t>
      </w:r>
      <w:proofErr w:type="spellStart"/>
      <w:r w:rsidRPr="00477343">
        <w:t>Is</w:t>
      </w:r>
      <w:proofErr w:type="spellEnd"/>
      <w:r w:rsidRPr="00477343">
        <w:t xml:space="preserve"> </w:t>
      </w:r>
      <w:proofErr w:type="spellStart"/>
      <w:r w:rsidRPr="00477343">
        <w:t>Read</w:t>
      </w:r>
      <w:proofErr w:type="spellEnd"/>
      <w:r w:rsidRPr="00477343">
        <w:t xml:space="preserve"> </w:t>
      </w:r>
      <w:proofErr w:type="spellStart"/>
      <w:r w:rsidRPr="00477343">
        <w:t>Committed</w:t>
      </w:r>
      <w:proofErr w:type="spellEnd"/>
      <w:r w:rsidRPr="00477343">
        <w:t xml:space="preserve"> </w:t>
      </w:r>
      <w:proofErr w:type="spellStart"/>
      <w:r w:rsidRPr="00477343">
        <w:t>Snapshot</w:t>
      </w:r>
      <w:proofErr w:type="spellEnd"/>
      <w:r w:rsidRPr="00477343">
        <w:t xml:space="preserve"> </w:t>
      </w:r>
      <w:proofErr w:type="spellStart"/>
      <w:r w:rsidRPr="00477343">
        <w:t>On</w:t>
      </w:r>
      <w:proofErr w:type="spellEnd"/>
      <w:r w:rsidRPr="00477343">
        <w:t xml:space="preserve"> (Изоляция моментальных снимков </w:t>
      </w:r>
      <w:proofErr w:type="spellStart"/>
      <w:r w:rsidRPr="00477343">
        <w:t>Read</w:t>
      </w:r>
      <w:proofErr w:type="spellEnd"/>
      <w:r w:rsidRPr="00477343">
        <w:t xml:space="preserve"> </w:t>
      </w:r>
      <w:proofErr w:type="spellStart"/>
      <w:r w:rsidRPr="00477343">
        <w:t>Committed</w:t>
      </w:r>
      <w:proofErr w:type="spellEnd"/>
      <w:r w:rsidRPr="00477343">
        <w:t xml:space="preserve"> включена) в значение «</w:t>
      </w:r>
      <w:proofErr w:type="spellStart"/>
      <w:r w:rsidRPr="00477343">
        <w:t>true</w:t>
      </w:r>
      <w:proofErr w:type="spellEnd"/>
      <w:r w:rsidRPr="00477343">
        <w:t>» или оператором SQL «ALTER DATABASE &lt;</w:t>
      </w:r>
      <w:proofErr w:type="spellStart"/>
      <w:r w:rsidRPr="00477343">
        <w:t>database</w:t>
      </w:r>
      <w:proofErr w:type="spellEnd"/>
      <w:r w:rsidRPr="00477343">
        <w:t xml:space="preserve"> </w:t>
      </w:r>
      <w:proofErr w:type="spellStart"/>
      <w:r w:rsidRPr="00477343">
        <w:t>name</w:t>
      </w:r>
      <w:proofErr w:type="spellEnd"/>
      <w:r w:rsidRPr="00477343">
        <w:t>&gt; SET READ_COMMITTED_SNAPSHOT ON».</w:t>
      </w:r>
    </w:p>
    <w:p w14:paraId="0A3FA9B7" w14:textId="77777777" w:rsidR="005C3E52" w:rsidRPr="00477343" w:rsidRDefault="00016436" w:rsidP="00A84F94">
      <w:pPr>
        <w:pStyle w:val="a4"/>
        <w:tabs>
          <w:tab w:val="left" w:pos="851"/>
        </w:tabs>
        <w:spacing w:after="0"/>
        <w:ind w:left="0"/>
        <w:rPr>
          <w:b/>
          <w:bCs/>
        </w:rPr>
      </w:pPr>
      <w:r w:rsidRPr="00477343">
        <w:t xml:space="preserve">При использовании для хранения данных в Расширении «Отчетность КО» БД </w:t>
      </w:r>
      <w:r w:rsidR="002C03F3" w:rsidRPr="00477343">
        <w:t>MS </w:t>
      </w:r>
      <w:r w:rsidRPr="00477343">
        <w:t xml:space="preserve">SQL </w:t>
      </w:r>
      <w:proofErr w:type="spellStart"/>
      <w:r w:rsidRPr="00477343">
        <w:t>Server</w:t>
      </w:r>
      <w:proofErr w:type="spellEnd"/>
      <w:r w:rsidRPr="00477343">
        <w:t xml:space="preserve"> требуется настроить основное и дополнительное соединения. Соединения могут настраиваться в режиме аутентификации </w:t>
      </w:r>
      <w:r w:rsidR="003A637F" w:rsidRPr="00477343">
        <w:t>«</w:t>
      </w:r>
      <w:r w:rsidRPr="00477343">
        <w:t xml:space="preserve">SQL </w:t>
      </w:r>
      <w:proofErr w:type="spellStart"/>
      <w:r w:rsidRPr="00477343">
        <w:t>Se</w:t>
      </w:r>
      <w:proofErr w:type="spellEnd"/>
      <w:r w:rsidRPr="00477343">
        <w:rPr>
          <w:lang w:val="en-US"/>
        </w:rPr>
        <w:t>r</w:t>
      </w:r>
      <w:proofErr w:type="spellStart"/>
      <w:r w:rsidRPr="00477343">
        <w:t>ver</w:t>
      </w:r>
      <w:proofErr w:type="spellEnd"/>
      <w:r w:rsidR="003A637F" w:rsidRPr="00477343">
        <w:t xml:space="preserve">» </w:t>
      </w:r>
      <w:r w:rsidRPr="00477343">
        <w:t xml:space="preserve">(с использованием логина и пароля) или в режиме внутренней аутентификации </w:t>
      </w:r>
      <w:r w:rsidR="003A637F" w:rsidRPr="00477343">
        <w:t>«</w:t>
      </w:r>
      <w:proofErr w:type="spellStart"/>
      <w:r w:rsidRPr="00477343">
        <w:t>Windows</w:t>
      </w:r>
      <w:proofErr w:type="spellEnd"/>
      <w:r w:rsidR="003A637F" w:rsidRPr="00477343">
        <w:t xml:space="preserve">». </w:t>
      </w:r>
      <w:r w:rsidRPr="00477343">
        <w:t>В последнем случае имя и пароль пользователя (произвольные) в параметрах соединений должны быть указаны, но использоваться не будут.</w:t>
      </w:r>
    </w:p>
    <w:p w14:paraId="475E828F" w14:textId="77777777" w:rsidR="005C3E52" w:rsidRPr="00477343" w:rsidRDefault="00016436" w:rsidP="00A84F94">
      <w:pPr>
        <w:pStyle w:val="a4"/>
        <w:tabs>
          <w:tab w:val="left" w:pos="851"/>
        </w:tabs>
        <w:spacing w:after="0"/>
        <w:ind w:left="0"/>
        <w:rPr>
          <w:b/>
          <w:bCs/>
        </w:rPr>
      </w:pPr>
      <w:r w:rsidRPr="00477343">
        <w:t>Основное соединение настраивается для пользователя (логина) с именем «</w:t>
      </w:r>
      <w:proofErr w:type="spellStart"/>
      <w:r w:rsidRPr="00477343">
        <w:t>Adminnsi</w:t>
      </w:r>
      <w:proofErr w:type="spellEnd"/>
      <w:r w:rsidRPr="00477343">
        <w:t>» с правами на доступ к БД, создание и доступ к объектам в схеме с фиксированным именем «</w:t>
      </w:r>
      <w:proofErr w:type="spellStart"/>
      <w:r w:rsidRPr="00477343">
        <w:t>delta_ko_nsi</w:t>
      </w:r>
      <w:proofErr w:type="spellEnd"/>
      <w:r w:rsidRPr="00477343">
        <w:t>», назначенной для пользователя как схема по умолчанию.</w:t>
      </w:r>
    </w:p>
    <w:p w14:paraId="0FC380D1" w14:textId="77777777" w:rsidR="005C3E52" w:rsidRPr="00477343" w:rsidRDefault="00016436" w:rsidP="00A84F94">
      <w:pPr>
        <w:pStyle w:val="a4"/>
        <w:tabs>
          <w:tab w:val="left" w:pos="851"/>
        </w:tabs>
        <w:spacing w:after="0"/>
        <w:ind w:left="0"/>
        <w:rPr>
          <w:b/>
          <w:bCs/>
        </w:rPr>
      </w:pPr>
      <w:r w:rsidRPr="00477343">
        <w:t>Например, пользователь и схема могут быть созданы командами:</w:t>
      </w:r>
    </w:p>
    <w:p w14:paraId="5A3195BC" w14:textId="77777777" w:rsidR="005C3E52" w:rsidRPr="00477343" w:rsidRDefault="00016436" w:rsidP="00A84F94">
      <w:pPr>
        <w:pStyle w:val="a4"/>
        <w:tabs>
          <w:tab w:val="left" w:pos="851"/>
        </w:tabs>
        <w:rPr>
          <w:lang w:val="en-US"/>
        </w:rPr>
      </w:pPr>
      <w:r w:rsidRPr="00477343">
        <w:rPr>
          <w:lang w:val="en-US"/>
        </w:rPr>
        <w:t xml:space="preserve">EXEC </w:t>
      </w:r>
      <w:proofErr w:type="spellStart"/>
      <w:r w:rsidRPr="00477343">
        <w:rPr>
          <w:lang w:val="en-US"/>
        </w:rPr>
        <w:t>sp_addlogin</w:t>
      </w:r>
      <w:proofErr w:type="spellEnd"/>
      <w:r w:rsidRPr="00477343">
        <w:rPr>
          <w:lang w:val="en-US"/>
        </w:rPr>
        <w:t xml:space="preserve"> '</w:t>
      </w:r>
      <w:proofErr w:type="spellStart"/>
      <w:r w:rsidRPr="00477343">
        <w:rPr>
          <w:lang w:val="en-US"/>
        </w:rPr>
        <w:t>Adminnsi</w:t>
      </w:r>
      <w:proofErr w:type="spellEnd"/>
      <w:r w:rsidRPr="00477343">
        <w:rPr>
          <w:lang w:val="en-US"/>
        </w:rPr>
        <w:t>', 'password', 'delta','</w:t>
      </w:r>
      <w:proofErr w:type="spellStart"/>
      <w:r w:rsidRPr="00477343">
        <w:rPr>
          <w:lang w:val="en-US"/>
        </w:rPr>
        <w:t>russian</w:t>
      </w:r>
      <w:proofErr w:type="spellEnd"/>
      <w:r w:rsidRPr="00477343">
        <w:rPr>
          <w:lang w:val="en-US"/>
        </w:rPr>
        <w:t>'</w:t>
      </w:r>
    </w:p>
    <w:p w14:paraId="3B4A35E6" w14:textId="77777777" w:rsidR="005C3E52" w:rsidRPr="00477343" w:rsidRDefault="00016436" w:rsidP="00A84F94">
      <w:pPr>
        <w:pStyle w:val="a4"/>
        <w:tabs>
          <w:tab w:val="left" w:pos="851"/>
        </w:tabs>
        <w:rPr>
          <w:lang w:val="en-US"/>
        </w:rPr>
      </w:pPr>
      <w:r w:rsidRPr="00477343">
        <w:rPr>
          <w:lang w:val="en-US"/>
        </w:rPr>
        <w:t xml:space="preserve">EXEC </w:t>
      </w:r>
      <w:proofErr w:type="spellStart"/>
      <w:r w:rsidRPr="00477343">
        <w:rPr>
          <w:lang w:val="en-US"/>
        </w:rPr>
        <w:t>sp_grantdbaccess</w:t>
      </w:r>
      <w:proofErr w:type="spellEnd"/>
      <w:r w:rsidRPr="00477343">
        <w:rPr>
          <w:lang w:val="en-US"/>
        </w:rPr>
        <w:t xml:space="preserve"> '</w:t>
      </w:r>
      <w:proofErr w:type="spellStart"/>
      <w:r w:rsidRPr="00477343">
        <w:rPr>
          <w:lang w:val="en-US"/>
        </w:rPr>
        <w:t>Adminnsi</w:t>
      </w:r>
      <w:proofErr w:type="spellEnd"/>
      <w:r w:rsidRPr="00477343">
        <w:rPr>
          <w:lang w:val="en-US"/>
        </w:rPr>
        <w:t>', '</w:t>
      </w:r>
      <w:proofErr w:type="spellStart"/>
      <w:r w:rsidRPr="00477343">
        <w:rPr>
          <w:lang w:val="en-US"/>
        </w:rPr>
        <w:t>Adminnsi</w:t>
      </w:r>
      <w:proofErr w:type="spellEnd"/>
      <w:r w:rsidRPr="00477343">
        <w:rPr>
          <w:lang w:val="en-US"/>
        </w:rPr>
        <w:t>'</w:t>
      </w:r>
    </w:p>
    <w:p w14:paraId="290281E9" w14:textId="77777777" w:rsidR="005C3E52" w:rsidRPr="00477343" w:rsidRDefault="00016436" w:rsidP="00A84F94">
      <w:pPr>
        <w:pStyle w:val="a4"/>
        <w:tabs>
          <w:tab w:val="left" w:pos="851"/>
        </w:tabs>
        <w:rPr>
          <w:lang w:val="en-US"/>
        </w:rPr>
      </w:pPr>
      <w:r w:rsidRPr="00477343">
        <w:rPr>
          <w:lang w:val="en-US"/>
        </w:rPr>
        <w:t xml:space="preserve">create schema </w:t>
      </w:r>
      <w:proofErr w:type="spellStart"/>
      <w:r w:rsidRPr="00477343">
        <w:rPr>
          <w:lang w:val="en-US"/>
        </w:rPr>
        <w:t>delta_ko_nsi</w:t>
      </w:r>
      <w:proofErr w:type="spellEnd"/>
    </w:p>
    <w:p w14:paraId="603E9AD0" w14:textId="77777777" w:rsidR="005C3E52" w:rsidRPr="00477343" w:rsidRDefault="00016436" w:rsidP="00A84F94">
      <w:pPr>
        <w:pStyle w:val="a4"/>
        <w:tabs>
          <w:tab w:val="left" w:pos="851"/>
        </w:tabs>
        <w:rPr>
          <w:lang w:val="en-US"/>
        </w:rPr>
      </w:pPr>
      <w:r w:rsidRPr="00477343">
        <w:rPr>
          <w:lang w:val="en-US"/>
        </w:rPr>
        <w:t>grant alter on schema::</w:t>
      </w:r>
      <w:proofErr w:type="spellStart"/>
      <w:r w:rsidRPr="00477343">
        <w:rPr>
          <w:lang w:val="en-US"/>
        </w:rPr>
        <w:t>delta_ko_nsi</w:t>
      </w:r>
      <w:proofErr w:type="spellEnd"/>
      <w:r w:rsidRPr="00477343">
        <w:rPr>
          <w:lang w:val="en-US"/>
        </w:rPr>
        <w:t xml:space="preserve"> to </w:t>
      </w:r>
      <w:proofErr w:type="spellStart"/>
      <w:r w:rsidRPr="00477343">
        <w:rPr>
          <w:lang w:val="en-US"/>
        </w:rPr>
        <w:t>Adminnsi</w:t>
      </w:r>
      <w:proofErr w:type="spellEnd"/>
    </w:p>
    <w:p w14:paraId="5CC60F3A" w14:textId="77777777" w:rsidR="005C3E52" w:rsidRPr="00477343" w:rsidRDefault="00016436" w:rsidP="00A84F94">
      <w:pPr>
        <w:pStyle w:val="a4"/>
        <w:tabs>
          <w:tab w:val="left" w:pos="851"/>
        </w:tabs>
        <w:rPr>
          <w:lang w:val="en-US"/>
        </w:rPr>
      </w:pPr>
      <w:r w:rsidRPr="00477343">
        <w:rPr>
          <w:lang w:val="en-US"/>
        </w:rPr>
        <w:t xml:space="preserve">alter user </w:t>
      </w:r>
      <w:proofErr w:type="spellStart"/>
      <w:r w:rsidRPr="00477343">
        <w:rPr>
          <w:lang w:val="en-US"/>
        </w:rPr>
        <w:t>Adminnsi</w:t>
      </w:r>
      <w:proofErr w:type="spellEnd"/>
      <w:r w:rsidRPr="00477343">
        <w:rPr>
          <w:lang w:val="en-US"/>
        </w:rPr>
        <w:t xml:space="preserve"> with </w:t>
      </w:r>
      <w:proofErr w:type="spellStart"/>
      <w:r w:rsidRPr="00477343">
        <w:rPr>
          <w:lang w:val="en-US"/>
        </w:rPr>
        <w:t>default_schema</w:t>
      </w:r>
      <w:proofErr w:type="spellEnd"/>
      <w:r w:rsidRPr="00477343">
        <w:rPr>
          <w:lang w:val="en-US"/>
        </w:rPr>
        <w:t>=</w:t>
      </w:r>
      <w:proofErr w:type="spellStart"/>
      <w:r w:rsidRPr="00477343">
        <w:rPr>
          <w:lang w:val="en-US"/>
        </w:rPr>
        <w:t>delta_ko_nsi</w:t>
      </w:r>
      <w:proofErr w:type="spellEnd"/>
    </w:p>
    <w:p w14:paraId="354312F7" w14:textId="77777777" w:rsidR="005C3E52" w:rsidRPr="00477343" w:rsidRDefault="00016436" w:rsidP="00A84F94">
      <w:pPr>
        <w:pStyle w:val="a4"/>
        <w:tabs>
          <w:tab w:val="left" w:pos="851"/>
        </w:tabs>
        <w:rPr>
          <w:lang w:val="en-US"/>
        </w:rPr>
      </w:pPr>
      <w:r w:rsidRPr="00477343">
        <w:rPr>
          <w:lang w:val="en-US"/>
        </w:rPr>
        <w:lastRenderedPageBreak/>
        <w:t xml:space="preserve">grant create table to </w:t>
      </w:r>
      <w:proofErr w:type="spellStart"/>
      <w:r w:rsidRPr="00477343">
        <w:rPr>
          <w:lang w:val="en-US"/>
        </w:rPr>
        <w:t>Adminnsi</w:t>
      </w:r>
      <w:proofErr w:type="spellEnd"/>
    </w:p>
    <w:p w14:paraId="693B60F9" w14:textId="77777777" w:rsidR="005C3E52" w:rsidRPr="00477343" w:rsidRDefault="00016436" w:rsidP="00A84F94">
      <w:pPr>
        <w:pStyle w:val="a4"/>
        <w:tabs>
          <w:tab w:val="left" w:pos="851"/>
        </w:tabs>
        <w:rPr>
          <w:lang w:val="en-US"/>
        </w:rPr>
      </w:pPr>
      <w:r w:rsidRPr="00477343">
        <w:rPr>
          <w:lang w:val="en-US"/>
        </w:rPr>
        <w:t xml:space="preserve">grant </w:t>
      </w:r>
      <w:proofErr w:type="spellStart"/>
      <w:r w:rsidRPr="00477343">
        <w:rPr>
          <w:lang w:val="en-US"/>
        </w:rPr>
        <w:t>select,update,insert,delete,references</w:t>
      </w:r>
      <w:proofErr w:type="spellEnd"/>
      <w:r w:rsidRPr="00477343">
        <w:rPr>
          <w:lang w:val="en-US"/>
        </w:rPr>
        <w:t xml:space="preserve"> on schema::</w:t>
      </w:r>
      <w:proofErr w:type="spellStart"/>
      <w:r w:rsidRPr="00477343">
        <w:rPr>
          <w:lang w:val="en-US"/>
        </w:rPr>
        <w:t>delta_ko_nsi</w:t>
      </w:r>
      <w:proofErr w:type="spellEnd"/>
      <w:r w:rsidRPr="00477343">
        <w:rPr>
          <w:lang w:val="en-US"/>
        </w:rPr>
        <w:t xml:space="preserve"> to </w:t>
      </w:r>
      <w:proofErr w:type="spellStart"/>
      <w:r w:rsidRPr="00477343">
        <w:rPr>
          <w:lang w:val="en-US"/>
        </w:rPr>
        <w:t>Adminnsi</w:t>
      </w:r>
      <w:proofErr w:type="spellEnd"/>
    </w:p>
    <w:p w14:paraId="26042918" w14:textId="77777777" w:rsidR="005C3E52" w:rsidRPr="00477343" w:rsidRDefault="00016436" w:rsidP="00A84F94">
      <w:pPr>
        <w:pStyle w:val="a4"/>
        <w:tabs>
          <w:tab w:val="left" w:pos="851"/>
        </w:tabs>
        <w:spacing w:after="0"/>
        <w:ind w:left="0"/>
        <w:rPr>
          <w:b/>
          <w:bCs/>
        </w:rPr>
      </w:pPr>
      <w:r w:rsidRPr="00477343">
        <w:t>Дополнительное соединение настраивается для пользователя (логина) с именем «</w:t>
      </w:r>
      <w:proofErr w:type="spellStart"/>
      <w:r w:rsidRPr="00477343">
        <w:t>Adminsys</w:t>
      </w:r>
      <w:proofErr w:type="spellEnd"/>
      <w:r w:rsidRPr="00477343">
        <w:t>» с правами на доступ к БД, создание и доступ к объектам в схеме по умолчанию «</w:t>
      </w:r>
      <w:proofErr w:type="spellStart"/>
      <w:r w:rsidRPr="00477343">
        <w:t>dbo</w:t>
      </w:r>
      <w:proofErr w:type="spellEnd"/>
      <w:r w:rsidRPr="00477343">
        <w:t>».</w:t>
      </w:r>
    </w:p>
    <w:p w14:paraId="08A94222" w14:textId="77777777" w:rsidR="005C3E52" w:rsidRPr="00477343" w:rsidRDefault="00016436" w:rsidP="00A84F94">
      <w:pPr>
        <w:pStyle w:val="a4"/>
        <w:tabs>
          <w:tab w:val="left" w:pos="851"/>
        </w:tabs>
        <w:rPr>
          <w:b/>
          <w:bCs/>
        </w:rPr>
      </w:pPr>
      <w:r w:rsidRPr="00477343">
        <w:t>Например, пользователь может быть создан командами:</w:t>
      </w:r>
    </w:p>
    <w:p w14:paraId="605ABF9B" w14:textId="77777777" w:rsidR="005C3E52" w:rsidRPr="005A7E0D" w:rsidRDefault="00016436" w:rsidP="00A84F94">
      <w:pPr>
        <w:pStyle w:val="a4"/>
        <w:tabs>
          <w:tab w:val="left" w:pos="851"/>
        </w:tabs>
      </w:pPr>
      <w:r w:rsidRPr="00477343">
        <w:rPr>
          <w:lang w:val="en-US"/>
        </w:rPr>
        <w:t>EXEC</w:t>
      </w:r>
      <w:r w:rsidRPr="005A7E0D">
        <w:t xml:space="preserve"> </w:t>
      </w:r>
      <w:proofErr w:type="spellStart"/>
      <w:r w:rsidRPr="00477343">
        <w:rPr>
          <w:lang w:val="en-US"/>
        </w:rPr>
        <w:t>sp</w:t>
      </w:r>
      <w:proofErr w:type="spellEnd"/>
      <w:r w:rsidRPr="005A7E0D">
        <w:t>_</w:t>
      </w:r>
      <w:proofErr w:type="spellStart"/>
      <w:r w:rsidRPr="00477343">
        <w:rPr>
          <w:lang w:val="en-US"/>
        </w:rPr>
        <w:t>addlogin</w:t>
      </w:r>
      <w:proofErr w:type="spellEnd"/>
      <w:r w:rsidRPr="005A7E0D">
        <w:t xml:space="preserve"> '</w:t>
      </w:r>
      <w:proofErr w:type="spellStart"/>
      <w:r w:rsidRPr="00477343">
        <w:rPr>
          <w:lang w:val="en-US"/>
        </w:rPr>
        <w:t>Adminsys</w:t>
      </w:r>
      <w:proofErr w:type="spellEnd"/>
      <w:r w:rsidRPr="005A7E0D">
        <w:t>', '</w:t>
      </w:r>
      <w:r w:rsidRPr="00477343">
        <w:rPr>
          <w:lang w:val="en-US"/>
        </w:rPr>
        <w:t>password</w:t>
      </w:r>
      <w:r w:rsidRPr="005A7E0D">
        <w:t>', '</w:t>
      </w:r>
      <w:r w:rsidRPr="00477343">
        <w:rPr>
          <w:lang w:val="en-US"/>
        </w:rPr>
        <w:t>delta</w:t>
      </w:r>
      <w:r w:rsidRPr="005A7E0D">
        <w:t>','</w:t>
      </w:r>
      <w:proofErr w:type="spellStart"/>
      <w:r w:rsidRPr="00477343">
        <w:rPr>
          <w:lang w:val="en-US"/>
        </w:rPr>
        <w:t>russian</w:t>
      </w:r>
      <w:proofErr w:type="spellEnd"/>
      <w:r w:rsidRPr="005A7E0D">
        <w:t>'</w:t>
      </w:r>
    </w:p>
    <w:p w14:paraId="1475926D" w14:textId="77777777" w:rsidR="005C3E52" w:rsidRPr="00477343" w:rsidRDefault="00016436" w:rsidP="00A84F94">
      <w:pPr>
        <w:pStyle w:val="a4"/>
        <w:tabs>
          <w:tab w:val="left" w:pos="851"/>
        </w:tabs>
        <w:rPr>
          <w:lang w:val="en-US"/>
        </w:rPr>
      </w:pPr>
      <w:r w:rsidRPr="00477343">
        <w:rPr>
          <w:lang w:val="en-US"/>
        </w:rPr>
        <w:t xml:space="preserve">EXEC </w:t>
      </w:r>
      <w:proofErr w:type="spellStart"/>
      <w:r w:rsidRPr="00477343">
        <w:rPr>
          <w:lang w:val="en-US"/>
        </w:rPr>
        <w:t>sp_grantdbaccess</w:t>
      </w:r>
      <w:proofErr w:type="spellEnd"/>
      <w:r w:rsidRPr="00477343">
        <w:rPr>
          <w:lang w:val="en-US"/>
        </w:rPr>
        <w:t xml:space="preserve"> '</w:t>
      </w:r>
      <w:proofErr w:type="spellStart"/>
      <w:r w:rsidRPr="00477343">
        <w:rPr>
          <w:lang w:val="en-US"/>
        </w:rPr>
        <w:t>Adminsys</w:t>
      </w:r>
      <w:proofErr w:type="spellEnd"/>
      <w:r w:rsidRPr="00477343">
        <w:rPr>
          <w:lang w:val="en-US"/>
        </w:rPr>
        <w:t>', '</w:t>
      </w:r>
      <w:proofErr w:type="spellStart"/>
      <w:r w:rsidRPr="00477343">
        <w:rPr>
          <w:lang w:val="en-US"/>
        </w:rPr>
        <w:t>Adminsys</w:t>
      </w:r>
      <w:proofErr w:type="spellEnd"/>
      <w:r w:rsidRPr="00477343">
        <w:rPr>
          <w:lang w:val="en-US"/>
        </w:rPr>
        <w:t>'</w:t>
      </w:r>
    </w:p>
    <w:p w14:paraId="7D7F0F66" w14:textId="77777777" w:rsidR="005C3E52" w:rsidRPr="00477343" w:rsidRDefault="00016436" w:rsidP="00A84F94">
      <w:pPr>
        <w:pStyle w:val="a4"/>
        <w:tabs>
          <w:tab w:val="left" w:pos="851"/>
        </w:tabs>
        <w:rPr>
          <w:lang w:val="en-US"/>
        </w:rPr>
      </w:pPr>
      <w:r w:rsidRPr="00477343">
        <w:rPr>
          <w:lang w:val="en-US"/>
        </w:rPr>
        <w:t>grant alter on schema::</w:t>
      </w:r>
      <w:proofErr w:type="spellStart"/>
      <w:r w:rsidRPr="00477343">
        <w:rPr>
          <w:lang w:val="en-US"/>
        </w:rPr>
        <w:t>dbo</w:t>
      </w:r>
      <w:proofErr w:type="spellEnd"/>
      <w:r w:rsidRPr="00477343">
        <w:rPr>
          <w:lang w:val="en-US"/>
        </w:rPr>
        <w:t xml:space="preserve"> to </w:t>
      </w:r>
      <w:proofErr w:type="spellStart"/>
      <w:r w:rsidRPr="00477343">
        <w:rPr>
          <w:lang w:val="en-US"/>
        </w:rPr>
        <w:t>Adminsys</w:t>
      </w:r>
      <w:proofErr w:type="spellEnd"/>
    </w:p>
    <w:p w14:paraId="0E7EB7EA" w14:textId="77777777" w:rsidR="005C3E52" w:rsidRPr="00477343" w:rsidRDefault="00016436" w:rsidP="00A84F94">
      <w:pPr>
        <w:pStyle w:val="a4"/>
        <w:tabs>
          <w:tab w:val="left" w:pos="851"/>
        </w:tabs>
        <w:rPr>
          <w:lang w:val="en-US"/>
        </w:rPr>
      </w:pPr>
      <w:r w:rsidRPr="00477343">
        <w:rPr>
          <w:lang w:val="en-US"/>
        </w:rPr>
        <w:t xml:space="preserve">alter user </w:t>
      </w:r>
      <w:proofErr w:type="spellStart"/>
      <w:r w:rsidRPr="00477343">
        <w:rPr>
          <w:lang w:val="en-US"/>
        </w:rPr>
        <w:t>Adminsys</w:t>
      </w:r>
      <w:proofErr w:type="spellEnd"/>
      <w:r w:rsidRPr="00477343">
        <w:rPr>
          <w:lang w:val="en-US"/>
        </w:rPr>
        <w:t xml:space="preserve"> with </w:t>
      </w:r>
      <w:proofErr w:type="spellStart"/>
      <w:r w:rsidRPr="00477343">
        <w:rPr>
          <w:lang w:val="en-US"/>
        </w:rPr>
        <w:t>default_schema</w:t>
      </w:r>
      <w:proofErr w:type="spellEnd"/>
      <w:r w:rsidRPr="00477343">
        <w:rPr>
          <w:lang w:val="en-US"/>
        </w:rPr>
        <w:t>=</w:t>
      </w:r>
      <w:proofErr w:type="spellStart"/>
      <w:r w:rsidRPr="00477343">
        <w:rPr>
          <w:lang w:val="en-US"/>
        </w:rPr>
        <w:t>dbo</w:t>
      </w:r>
      <w:proofErr w:type="spellEnd"/>
    </w:p>
    <w:p w14:paraId="2E62493A" w14:textId="77777777" w:rsidR="005C3E52" w:rsidRPr="00477343" w:rsidRDefault="00016436" w:rsidP="00A84F94">
      <w:pPr>
        <w:pStyle w:val="a4"/>
        <w:tabs>
          <w:tab w:val="left" w:pos="851"/>
        </w:tabs>
        <w:rPr>
          <w:lang w:val="en-US"/>
        </w:rPr>
      </w:pPr>
      <w:r w:rsidRPr="00477343">
        <w:rPr>
          <w:lang w:val="en-US"/>
        </w:rPr>
        <w:t xml:space="preserve">grant create table to </w:t>
      </w:r>
      <w:proofErr w:type="spellStart"/>
      <w:r w:rsidRPr="00477343">
        <w:rPr>
          <w:lang w:val="en-US"/>
        </w:rPr>
        <w:t>Adminsys</w:t>
      </w:r>
      <w:proofErr w:type="spellEnd"/>
    </w:p>
    <w:p w14:paraId="0B9FF8E9" w14:textId="77777777" w:rsidR="005C3E52" w:rsidRPr="00477343" w:rsidRDefault="00016436" w:rsidP="00A84F94">
      <w:pPr>
        <w:pStyle w:val="a4"/>
        <w:tabs>
          <w:tab w:val="left" w:pos="851"/>
        </w:tabs>
        <w:rPr>
          <w:lang w:val="en-US"/>
        </w:rPr>
      </w:pPr>
      <w:r w:rsidRPr="00477343">
        <w:rPr>
          <w:lang w:val="en-US"/>
        </w:rPr>
        <w:t xml:space="preserve">grant </w:t>
      </w:r>
      <w:proofErr w:type="spellStart"/>
      <w:r w:rsidRPr="00477343">
        <w:rPr>
          <w:lang w:val="en-US"/>
        </w:rPr>
        <w:t>select,update,insert,delete,references</w:t>
      </w:r>
      <w:proofErr w:type="spellEnd"/>
      <w:r w:rsidRPr="00477343">
        <w:rPr>
          <w:lang w:val="en-US"/>
        </w:rPr>
        <w:t xml:space="preserve"> on schema::</w:t>
      </w:r>
      <w:proofErr w:type="spellStart"/>
      <w:r w:rsidRPr="00477343">
        <w:rPr>
          <w:lang w:val="en-US"/>
        </w:rPr>
        <w:t>dbo</w:t>
      </w:r>
      <w:proofErr w:type="spellEnd"/>
      <w:r w:rsidRPr="00477343">
        <w:rPr>
          <w:lang w:val="en-US"/>
        </w:rPr>
        <w:t xml:space="preserve"> to </w:t>
      </w:r>
      <w:proofErr w:type="spellStart"/>
      <w:r w:rsidRPr="00477343">
        <w:rPr>
          <w:lang w:val="en-US"/>
        </w:rPr>
        <w:t>Adminsys</w:t>
      </w:r>
      <w:proofErr w:type="spellEnd"/>
    </w:p>
    <w:p w14:paraId="131CB706" w14:textId="77777777" w:rsidR="005C3E52" w:rsidRPr="00477343" w:rsidRDefault="00016436" w:rsidP="00A84F94">
      <w:pPr>
        <w:pStyle w:val="a4"/>
        <w:tabs>
          <w:tab w:val="left" w:pos="851"/>
        </w:tabs>
        <w:spacing w:after="0"/>
        <w:ind w:left="0"/>
        <w:rPr>
          <w:b/>
          <w:bCs/>
        </w:rPr>
      </w:pPr>
      <w:r w:rsidRPr="00477343">
        <w:t>Строка</w:t>
      </w:r>
      <w:r w:rsidRPr="00477343">
        <w:rPr>
          <w:lang w:val="en-US"/>
        </w:rPr>
        <w:t xml:space="preserve"> </w:t>
      </w:r>
      <w:r w:rsidRPr="00477343">
        <w:t>соединения</w:t>
      </w:r>
      <w:r w:rsidRPr="00477343">
        <w:rPr>
          <w:lang w:val="en-US"/>
        </w:rPr>
        <w:t xml:space="preserve"> </w:t>
      </w:r>
      <w:r w:rsidRPr="00477343">
        <w:t>для</w:t>
      </w:r>
      <w:r w:rsidRPr="00477343">
        <w:rPr>
          <w:lang w:val="en-US"/>
        </w:rPr>
        <w:t xml:space="preserve"> </w:t>
      </w:r>
      <w:r w:rsidRPr="00477343">
        <w:t>БД</w:t>
      </w:r>
      <w:r w:rsidRPr="00477343">
        <w:rPr>
          <w:lang w:val="en-US"/>
        </w:rPr>
        <w:t xml:space="preserve"> MS SQL Server </w:t>
      </w:r>
      <w:r w:rsidRPr="00477343">
        <w:t>имеет</w:t>
      </w:r>
      <w:r w:rsidRPr="00477343">
        <w:rPr>
          <w:lang w:val="en-US"/>
        </w:rPr>
        <w:t xml:space="preserve"> </w:t>
      </w:r>
      <w:r w:rsidRPr="00477343">
        <w:t>вид</w:t>
      </w:r>
      <w:r w:rsidRPr="00477343">
        <w:rPr>
          <w:lang w:val="en-US"/>
        </w:rPr>
        <w:t xml:space="preserve"> «</w:t>
      </w:r>
      <w:proofErr w:type="spellStart"/>
      <w:r w:rsidRPr="00477343">
        <w:rPr>
          <w:lang w:val="en-US"/>
        </w:rPr>
        <w:t>jdbc:sqlserver</w:t>
      </w:r>
      <w:proofErr w:type="spellEnd"/>
      <w:r w:rsidRPr="00477343">
        <w:rPr>
          <w:lang w:val="en-US"/>
        </w:rPr>
        <w:t>://&lt;host&gt;:&lt;</w:t>
      </w:r>
      <w:r w:rsidRPr="00477343">
        <w:t>порт</w:t>
      </w:r>
      <w:r w:rsidRPr="00477343">
        <w:rPr>
          <w:lang w:val="en-US"/>
        </w:rPr>
        <w:t>&gt;;</w:t>
      </w:r>
      <w:proofErr w:type="spellStart"/>
      <w:r w:rsidRPr="00477343">
        <w:rPr>
          <w:lang w:val="en-US"/>
        </w:rPr>
        <w:t>databaseName</w:t>
      </w:r>
      <w:proofErr w:type="spellEnd"/>
      <w:r w:rsidRPr="00477343">
        <w:rPr>
          <w:lang w:val="en-US"/>
        </w:rPr>
        <w:t>=&lt;</w:t>
      </w:r>
      <w:r w:rsidRPr="00477343">
        <w:t>имя</w:t>
      </w:r>
      <w:r w:rsidRPr="00477343">
        <w:rPr>
          <w:lang w:val="en-US"/>
        </w:rPr>
        <w:t xml:space="preserve"> </w:t>
      </w:r>
      <w:r w:rsidRPr="00477343">
        <w:t>БД</w:t>
      </w:r>
      <w:r w:rsidRPr="00477343">
        <w:rPr>
          <w:lang w:val="en-US"/>
        </w:rPr>
        <w:t>&gt;[;</w:t>
      </w:r>
      <w:proofErr w:type="spellStart"/>
      <w:r w:rsidRPr="00477343">
        <w:rPr>
          <w:lang w:val="en-US"/>
        </w:rPr>
        <w:t>параметр</w:t>
      </w:r>
      <w:proofErr w:type="spellEnd"/>
      <w:r w:rsidRPr="00477343">
        <w:rPr>
          <w:lang w:val="en-US"/>
        </w:rPr>
        <w:t>=</w:t>
      </w:r>
      <w:proofErr w:type="spellStart"/>
      <w:r w:rsidRPr="00477343">
        <w:rPr>
          <w:lang w:val="en-US"/>
        </w:rPr>
        <w:t>значение</w:t>
      </w:r>
      <w:proofErr w:type="spellEnd"/>
      <w:r w:rsidRPr="00477343">
        <w:rPr>
          <w:lang w:val="en-US"/>
        </w:rPr>
        <w:t xml:space="preserve">]», </w:t>
      </w:r>
      <w:r w:rsidRPr="00477343">
        <w:t>где</w:t>
      </w:r>
      <w:r w:rsidRPr="00477343">
        <w:rPr>
          <w:lang w:val="en-US"/>
        </w:rPr>
        <w:t xml:space="preserve"> &lt;host&gt;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или</w:t>
      </w:r>
      <w:r w:rsidRPr="00477343">
        <w:rPr>
          <w:lang w:val="en-US"/>
        </w:rPr>
        <w:t xml:space="preserve"> </w:t>
      </w:r>
      <w:r w:rsidRPr="00477343">
        <w:t>адрес</w:t>
      </w:r>
      <w:r w:rsidRPr="00477343">
        <w:rPr>
          <w:lang w:val="en-US"/>
        </w:rPr>
        <w:t xml:space="preserve"> </w:t>
      </w:r>
      <w:r w:rsidRPr="00477343">
        <w:t>компьютера</w:t>
      </w:r>
      <w:r w:rsidRPr="00477343">
        <w:rPr>
          <w:lang w:val="en-US"/>
        </w:rPr>
        <w:t xml:space="preserve"> </w:t>
      </w:r>
      <w:r w:rsidRPr="00477343">
        <w:t>с</w:t>
      </w:r>
      <w:r w:rsidRPr="00477343">
        <w:rPr>
          <w:lang w:val="en-US"/>
        </w:rPr>
        <w:t xml:space="preserve"> </w:t>
      </w:r>
      <w:r w:rsidRPr="00477343">
        <w:t>установленной</w:t>
      </w:r>
      <w:r w:rsidRPr="00477343">
        <w:rPr>
          <w:lang w:val="en-US"/>
        </w:rPr>
        <w:t xml:space="preserve"> </w:t>
      </w:r>
      <w:r w:rsidRPr="00477343">
        <w:t>СУБД</w:t>
      </w:r>
      <w:r w:rsidRPr="00477343">
        <w:rPr>
          <w:lang w:val="en-US"/>
        </w:rPr>
        <w:t xml:space="preserve"> MS SQL Server, &lt;</w:t>
      </w:r>
      <w:r w:rsidRPr="00477343">
        <w:t>порт</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номер</w:t>
      </w:r>
      <w:r w:rsidRPr="00477343">
        <w:rPr>
          <w:lang w:val="en-US"/>
        </w:rPr>
        <w:t xml:space="preserve"> </w:t>
      </w:r>
      <w:r w:rsidRPr="00477343">
        <w:t>порта</w:t>
      </w:r>
      <w:r w:rsidRPr="00477343">
        <w:rPr>
          <w:lang w:val="en-US"/>
        </w:rPr>
        <w:t xml:space="preserve"> </w:t>
      </w:r>
      <w:r w:rsidRPr="00477343">
        <w:t>для</w:t>
      </w:r>
      <w:r w:rsidRPr="00477343">
        <w:rPr>
          <w:lang w:val="en-US"/>
        </w:rPr>
        <w:t xml:space="preserve"> </w:t>
      </w:r>
      <w:r w:rsidRPr="00477343">
        <w:t>доступа</w:t>
      </w:r>
      <w:r w:rsidRPr="00477343">
        <w:rPr>
          <w:lang w:val="en-US"/>
        </w:rPr>
        <w:t xml:space="preserve"> </w:t>
      </w:r>
      <w:r w:rsidRPr="00477343">
        <w:t>к</w:t>
      </w:r>
      <w:r w:rsidRPr="00477343">
        <w:rPr>
          <w:lang w:val="en-US"/>
        </w:rPr>
        <w:t xml:space="preserve"> </w:t>
      </w:r>
      <w:r w:rsidRPr="00477343">
        <w:t>БД</w:t>
      </w:r>
      <w:r w:rsidRPr="00477343">
        <w:rPr>
          <w:lang w:val="en-US"/>
        </w:rPr>
        <w:t>, &lt;</w:t>
      </w:r>
      <w:r w:rsidRPr="00477343">
        <w:t>имя</w:t>
      </w:r>
      <w:r w:rsidRPr="00477343">
        <w:rPr>
          <w:lang w:val="en-US"/>
        </w:rPr>
        <w:t xml:space="preserve"> </w:t>
      </w:r>
      <w:r w:rsidRPr="00477343">
        <w:t>БД</w:t>
      </w:r>
      <w:r w:rsidRPr="00477343">
        <w:rPr>
          <w:lang w:val="en-US"/>
        </w:rPr>
        <w:t xml:space="preserve">&gt; </w:t>
      </w:r>
      <w:r w:rsidRPr="00477343">
        <w:rPr>
          <w:rFonts w:eastAsia="Times New Roman"/>
          <w:i/>
          <w:iCs/>
          <w:lang w:val="en-US" w:eastAsia="ru-RU"/>
        </w:rPr>
        <w:t>–</w:t>
      </w:r>
      <w:r w:rsidRPr="00477343">
        <w:rPr>
          <w:lang w:val="en-US"/>
        </w:rPr>
        <w:t xml:space="preserve"> </w:t>
      </w:r>
      <w:r w:rsidRPr="00477343">
        <w:t>имя</w:t>
      </w:r>
      <w:r w:rsidRPr="00477343">
        <w:rPr>
          <w:lang w:val="en-US"/>
        </w:rPr>
        <w:t xml:space="preserve"> </w:t>
      </w:r>
      <w:r w:rsidRPr="00477343">
        <w:t>БД</w:t>
      </w:r>
      <w:r w:rsidRPr="00477343">
        <w:rPr>
          <w:lang w:val="en-US"/>
        </w:rPr>
        <w:t xml:space="preserve"> </w:t>
      </w:r>
      <w:r w:rsidRPr="00477343">
        <w:t>для</w:t>
      </w:r>
      <w:r w:rsidRPr="00477343">
        <w:rPr>
          <w:lang w:val="en-US"/>
        </w:rPr>
        <w:t xml:space="preserve"> </w:t>
      </w:r>
      <w:r w:rsidRPr="00477343">
        <w:t>хранения</w:t>
      </w:r>
      <w:r w:rsidRPr="00477343">
        <w:rPr>
          <w:lang w:val="en-US"/>
        </w:rPr>
        <w:t xml:space="preserve"> </w:t>
      </w:r>
      <w:r w:rsidRPr="00477343">
        <w:t>объектов</w:t>
      </w:r>
      <w:r w:rsidRPr="00477343">
        <w:rPr>
          <w:lang w:val="en-US"/>
        </w:rPr>
        <w:t xml:space="preserve"> </w:t>
      </w:r>
      <w:r w:rsidRPr="00477343">
        <w:t>Расширения</w:t>
      </w:r>
      <w:r w:rsidRPr="00477343">
        <w:rPr>
          <w:lang w:val="en-US"/>
        </w:rPr>
        <w:t xml:space="preserve">. </w:t>
      </w:r>
      <w:r w:rsidRPr="00477343">
        <w:t xml:space="preserve">При необходимости после &lt;имя БД&gt; через символ «;» могут быть указаны дополнительные параметры соединения и их значения. Имя </w:t>
      </w:r>
      <w:r w:rsidRPr="00477343">
        <w:rPr>
          <w:lang w:val="en-US"/>
        </w:rPr>
        <w:t>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w:t>
      </w:r>
      <w:r w:rsidRPr="00477343">
        <w:rPr>
          <w:lang w:val="en-US"/>
        </w:rPr>
        <w:t>com</w:t>
      </w:r>
      <w:r w:rsidRPr="00477343">
        <w:t>.</w:t>
      </w:r>
      <w:proofErr w:type="spellStart"/>
      <w:r w:rsidRPr="00477343">
        <w:rPr>
          <w:lang w:val="en-US"/>
        </w:rPr>
        <w:t>microsoft</w:t>
      </w:r>
      <w:proofErr w:type="spellEnd"/>
      <w:r w:rsidRPr="00477343">
        <w:t>.</w:t>
      </w:r>
      <w:proofErr w:type="spellStart"/>
      <w:r w:rsidRPr="00477343">
        <w:rPr>
          <w:lang w:val="en-US"/>
        </w:rPr>
        <w:t>sqlserver</w:t>
      </w:r>
      <w:proofErr w:type="spellEnd"/>
      <w:r w:rsidRPr="00477343">
        <w:t>.</w:t>
      </w:r>
      <w:proofErr w:type="spellStart"/>
      <w:r w:rsidRPr="00477343">
        <w:rPr>
          <w:lang w:val="en-US"/>
        </w:rPr>
        <w:t>jdbc</w:t>
      </w:r>
      <w:proofErr w:type="spellEnd"/>
      <w:r w:rsidRPr="00477343">
        <w:t>.</w:t>
      </w:r>
      <w:proofErr w:type="spellStart"/>
      <w:r w:rsidRPr="00477343">
        <w:rPr>
          <w:lang w:val="en-US"/>
        </w:rPr>
        <w:t>SQLServerDriver</w:t>
      </w:r>
      <w:proofErr w:type="spellEnd"/>
      <w:r w:rsidRPr="00477343">
        <w:t>».</w:t>
      </w:r>
    </w:p>
    <w:p w14:paraId="4FA61362" w14:textId="1E602A83" w:rsidR="00386BED" w:rsidRPr="00477343" w:rsidRDefault="00016436">
      <w:pPr>
        <w:pStyle w:val="a4"/>
        <w:tabs>
          <w:tab w:val="left" w:pos="851"/>
        </w:tabs>
        <w:spacing w:after="0"/>
        <w:ind w:left="0"/>
      </w:pPr>
      <w:r w:rsidRPr="00477343">
        <w:t xml:space="preserve">Пример настройки параметров основного соединения для БД </w:t>
      </w:r>
      <w:r w:rsidRPr="00477343">
        <w:rPr>
          <w:rFonts w:eastAsia="Droid Sans Fallback"/>
          <w:lang w:val="en-US"/>
        </w:rPr>
        <w:t>MS</w:t>
      </w:r>
      <w:r w:rsidRPr="00477343">
        <w:rPr>
          <w:rFonts w:eastAsia="Droid Sans Fallback"/>
        </w:rPr>
        <w:t xml:space="preserve"> </w:t>
      </w:r>
      <w:r w:rsidRPr="00477343">
        <w:rPr>
          <w:rFonts w:eastAsia="Droid Sans Fallback"/>
          <w:lang w:val="en-US"/>
        </w:rPr>
        <w:t>SQL</w:t>
      </w:r>
      <w:r w:rsidRPr="00477343">
        <w:rPr>
          <w:rFonts w:eastAsia="Droid Sans Fallback"/>
        </w:rPr>
        <w:t xml:space="preserve"> </w:t>
      </w:r>
      <w:r w:rsidRPr="00477343">
        <w:rPr>
          <w:rFonts w:eastAsia="Droid Sans Fallback"/>
          <w:lang w:val="en-US"/>
        </w:rPr>
        <w:t>Server</w:t>
      </w:r>
      <w:r w:rsidRPr="00477343">
        <w:t xml:space="preserve"> приведен в таблице </w:t>
      </w:r>
      <w:r w:rsidRPr="00C551E3">
        <w:fldChar w:fldCharType="begin"/>
      </w:r>
      <w:r w:rsidRPr="00477343">
        <w:instrText>REF _Ref96279090 \h</w:instrText>
      </w:r>
      <w:r w:rsidR="00815B80" w:rsidRPr="00477343">
        <w:instrText>\##</w:instrText>
      </w:r>
      <w:r w:rsidR="00FC2DE9" w:rsidRPr="00477343">
        <w:instrText xml:space="preserve"> \* MERGEFORMAT </w:instrText>
      </w:r>
      <w:r w:rsidRPr="005A7E0D">
        <w:fldChar w:fldCharType="separate"/>
      </w:r>
      <w:r w:rsidR="00016177">
        <w:t>17</w:t>
      </w:r>
      <w:r w:rsidRPr="00C551E3">
        <w:fldChar w:fldCharType="end"/>
      </w:r>
      <w:r w:rsidRPr="00477343">
        <w:t>.</w:t>
      </w:r>
    </w:p>
    <w:p w14:paraId="314264E7" w14:textId="7C36C608" w:rsidR="005C3E52" w:rsidRPr="00477343" w:rsidRDefault="00016436" w:rsidP="005A7E0D">
      <w:pPr>
        <w:pStyle w:val="affe"/>
        <w:tabs>
          <w:tab w:val="left" w:pos="851"/>
        </w:tabs>
        <w:jc w:val="left"/>
      </w:pPr>
      <w:bookmarkStart w:id="4734" w:name="_Ref96279090"/>
      <w:r w:rsidRPr="00477343">
        <w:t xml:space="preserve">Таблица </w:t>
      </w:r>
      <w:r w:rsidRPr="00330264">
        <w:fldChar w:fldCharType="begin"/>
      </w:r>
      <w:r w:rsidRPr="00477343">
        <w:instrText>SEQ Таблица \* ARABIC</w:instrText>
      </w:r>
      <w:r w:rsidRPr="005A7E0D">
        <w:fldChar w:fldCharType="separate"/>
      </w:r>
      <w:r w:rsidR="00016177">
        <w:rPr>
          <w:noProof/>
        </w:rPr>
        <w:t>17</w:t>
      </w:r>
      <w:r w:rsidRPr="00330264">
        <w:fldChar w:fldCharType="end"/>
      </w:r>
      <w:bookmarkEnd w:id="4734"/>
      <w:r w:rsidRPr="00477343">
        <w:t xml:space="preserve"> – Пример параметров соединения с БД MS SQL </w:t>
      </w:r>
      <w:proofErr w:type="spellStart"/>
      <w:r w:rsidRPr="00477343">
        <w:t>Server</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C7695" w14:textId="77777777" w:rsidTr="005A7E0D">
        <w:trPr>
          <w:cantSplit/>
          <w:tblHeader/>
        </w:trPr>
        <w:tc>
          <w:tcPr>
            <w:tcW w:w="2834" w:type="dxa"/>
            <w:tcBorders>
              <w:top w:val="single" w:sz="2" w:space="0" w:color="000000"/>
              <w:left w:val="single" w:sz="2" w:space="0" w:color="000000"/>
              <w:bottom w:val="single" w:sz="2" w:space="0" w:color="000000"/>
            </w:tcBorders>
          </w:tcPr>
          <w:p w14:paraId="5B25C4A3"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522" w:type="dxa"/>
            <w:tcBorders>
              <w:top w:val="single" w:sz="2" w:space="0" w:color="000000"/>
              <w:left w:val="single" w:sz="2" w:space="0" w:color="000000"/>
              <w:bottom w:val="single" w:sz="2" w:space="0" w:color="000000"/>
              <w:right w:val="single" w:sz="2" w:space="0" w:color="000000"/>
            </w:tcBorders>
          </w:tcPr>
          <w:p w14:paraId="52F58F6F"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62E53B7E" w14:textId="77777777" w:rsidTr="005A7E0D">
        <w:trPr>
          <w:cantSplit/>
        </w:trPr>
        <w:tc>
          <w:tcPr>
            <w:tcW w:w="2834" w:type="dxa"/>
            <w:tcBorders>
              <w:left w:val="single" w:sz="2" w:space="0" w:color="000000"/>
              <w:bottom w:val="single" w:sz="2" w:space="0" w:color="000000"/>
            </w:tcBorders>
          </w:tcPr>
          <w:p w14:paraId="74AE0320"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522" w:type="dxa"/>
            <w:tcBorders>
              <w:left w:val="single" w:sz="2" w:space="0" w:color="000000"/>
              <w:bottom w:val="single" w:sz="2" w:space="0" w:color="000000"/>
              <w:right w:val="single" w:sz="2" w:space="0" w:color="000000"/>
            </w:tcBorders>
          </w:tcPr>
          <w:p w14:paraId="52BACA06" w14:textId="77777777" w:rsidR="005C3E52" w:rsidRPr="00477343" w:rsidRDefault="00016436" w:rsidP="00A84F94">
            <w:pPr>
              <w:pStyle w:val="affff1"/>
              <w:widowControl w:val="0"/>
              <w:tabs>
                <w:tab w:val="left" w:pos="851"/>
              </w:tabs>
              <w:jc w:val="both"/>
              <w:rPr>
                <w:sz w:val="20"/>
              </w:rPr>
            </w:pPr>
            <w:proofErr w:type="spellStart"/>
            <w:r w:rsidRPr="00477343">
              <w:rPr>
                <w:sz w:val="20"/>
              </w:rPr>
              <w:t>Adminnsi</w:t>
            </w:r>
            <w:proofErr w:type="spellEnd"/>
          </w:p>
        </w:tc>
      </w:tr>
      <w:tr w:rsidR="005C3E52" w:rsidRPr="00477343" w14:paraId="6EB452A3" w14:textId="77777777" w:rsidTr="005A7E0D">
        <w:trPr>
          <w:cantSplit/>
        </w:trPr>
        <w:tc>
          <w:tcPr>
            <w:tcW w:w="2834" w:type="dxa"/>
            <w:tcBorders>
              <w:left w:val="single" w:sz="2" w:space="0" w:color="000000"/>
              <w:bottom w:val="single" w:sz="2" w:space="0" w:color="000000"/>
            </w:tcBorders>
          </w:tcPr>
          <w:p w14:paraId="0F283F85" w14:textId="77777777" w:rsidR="005C3E52" w:rsidRPr="00477343" w:rsidRDefault="00016436" w:rsidP="00A84F94">
            <w:pPr>
              <w:pStyle w:val="affff1"/>
              <w:widowControl w:val="0"/>
              <w:tabs>
                <w:tab w:val="left" w:pos="851"/>
              </w:tabs>
              <w:jc w:val="both"/>
              <w:rPr>
                <w:sz w:val="20"/>
              </w:rPr>
            </w:pPr>
            <w:r w:rsidRPr="00477343">
              <w:rPr>
                <w:sz w:val="20"/>
              </w:rPr>
              <w:t>Пароль:</w:t>
            </w:r>
          </w:p>
        </w:tc>
        <w:tc>
          <w:tcPr>
            <w:tcW w:w="6522" w:type="dxa"/>
            <w:tcBorders>
              <w:left w:val="single" w:sz="2" w:space="0" w:color="000000"/>
              <w:bottom w:val="single" w:sz="2" w:space="0" w:color="000000"/>
              <w:right w:val="single" w:sz="2" w:space="0" w:color="000000"/>
            </w:tcBorders>
          </w:tcPr>
          <w:p w14:paraId="161996A1" w14:textId="77777777" w:rsidR="005C3E52" w:rsidRPr="00477343" w:rsidRDefault="00016436" w:rsidP="00A84F94">
            <w:pPr>
              <w:pStyle w:val="affff1"/>
              <w:widowControl w:val="0"/>
              <w:tabs>
                <w:tab w:val="left" w:pos="851"/>
              </w:tabs>
              <w:jc w:val="both"/>
              <w:rPr>
                <w:sz w:val="20"/>
              </w:rPr>
            </w:pPr>
            <w:proofErr w:type="spellStart"/>
            <w:r w:rsidRPr="00477343">
              <w:rPr>
                <w:sz w:val="20"/>
              </w:rPr>
              <w:t>password</w:t>
            </w:r>
            <w:proofErr w:type="spellEnd"/>
          </w:p>
        </w:tc>
      </w:tr>
      <w:tr w:rsidR="005C3E52" w:rsidRPr="005A7E0D" w14:paraId="20027F1F" w14:textId="77777777" w:rsidTr="005A7E0D">
        <w:trPr>
          <w:cantSplit/>
        </w:trPr>
        <w:tc>
          <w:tcPr>
            <w:tcW w:w="2834" w:type="dxa"/>
            <w:tcBorders>
              <w:left w:val="single" w:sz="2" w:space="0" w:color="000000"/>
              <w:bottom w:val="single" w:sz="2" w:space="0" w:color="000000"/>
            </w:tcBorders>
          </w:tcPr>
          <w:p w14:paraId="16D3213E"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522" w:type="dxa"/>
            <w:tcBorders>
              <w:left w:val="single" w:sz="2" w:space="0" w:color="000000"/>
              <w:bottom w:val="single" w:sz="2" w:space="0" w:color="000000"/>
              <w:right w:val="single" w:sz="2" w:space="0" w:color="000000"/>
            </w:tcBorders>
          </w:tcPr>
          <w:p w14:paraId="3CAEFBE6"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lang w:val="en-US"/>
              </w:rPr>
              <w:t>jdbc:sqlserver</w:t>
            </w:r>
            <w:proofErr w:type="spellEnd"/>
            <w:r w:rsidRPr="00477343">
              <w:rPr>
                <w:sz w:val="20"/>
                <w:lang w:val="en-US"/>
              </w:rPr>
              <w:t>://localhost:1433;databaseName=delta</w:t>
            </w:r>
          </w:p>
        </w:tc>
      </w:tr>
      <w:tr w:rsidR="005C3E52" w:rsidRPr="005A7E0D" w14:paraId="41B65220" w14:textId="77777777" w:rsidTr="005A7E0D">
        <w:trPr>
          <w:cantSplit/>
        </w:trPr>
        <w:tc>
          <w:tcPr>
            <w:tcW w:w="2834" w:type="dxa"/>
            <w:tcBorders>
              <w:left w:val="single" w:sz="2" w:space="0" w:color="000000"/>
              <w:bottom w:val="single" w:sz="2" w:space="0" w:color="000000"/>
            </w:tcBorders>
          </w:tcPr>
          <w:p w14:paraId="1AD39690" w14:textId="77777777" w:rsidR="005C3E52" w:rsidRPr="00477343" w:rsidRDefault="00016436" w:rsidP="00A84F94">
            <w:pPr>
              <w:pStyle w:val="affff1"/>
              <w:widowControl w:val="0"/>
              <w:tabs>
                <w:tab w:val="left" w:pos="851"/>
              </w:tabs>
              <w:jc w:val="both"/>
              <w:rPr>
                <w:sz w:val="20"/>
                <w:lang w:val="en-US"/>
              </w:rPr>
            </w:pPr>
            <w:r w:rsidRPr="00477343">
              <w:rPr>
                <w:sz w:val="20"/>
              </w:rPr>
              <w:t>Драйвер:</w:t>
            </w:r>
          </w:p>
        </w:tc>
        <w:tc>
          <w:tcPr>
            <w:tcW w:w="6522" w:type="dxa"/>
            <w:tcBorders>
              <w:left w:val="single" w:sz="2" w:space="0" w:color="000000"/>
              <w:bottom w:val="single" w:sz="2" w:space="0" w:color="000000"/>
              <w:right w:val="single" w:sz="2" w:space="0" w:color="000000"/>
            </w:tcBorders>
          </w:tcPr>
          <w:p w14:paraId="4243E509"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lang w:val="en-US"/>
              </w:rPr>
              <w:t>com.microsoft.sqlserver.jdbc.SQLServerDriver</w:t>
            </w:r>
            <w:proofErr w:type="spellEnd"/>
          </w:p>
        </w:tc>
      </w:tr>
    </w:tbl>
    <w:p w14:paraId="0A7976E3" w14:textId="77777777" w:rsidR="005C3E52" w:rsidRPr="00477343" w:rsidRDefault="00016436" w:rsidP="00A84F94">
      <w:pPr>
        <w:pStyle w:val="a4"/>
        <w:tabs>
          <w:tab w:val="left" w:pos="851"/>
        </w:tabs>
        <w:spacing w:before="120" w:after="0"/>
        <w:ind w:left="0"/>
      </w:pPr>
      <w:r w:rsidRPr="00477343">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sidRPr="00477343">
        <w:rPr>
          <w:lang w:eastAsia="zh-CN" w:bidi="hi-IN"/>
        </w:rPr>
        <w:br/>
        <w:t xml:space="preserve">MS SQL </w:t>
      </w:r>
      <w:proofErr w:type="spellStart"/>
      <w:r w:rsidRPr="00477343">
        <w:rPr>
          <w:lang w:eastAsia="zh-CN" w:bidi="hi-IN"/>
        </w:rPr>
        <w:t>Server</w:t>
      </w:r>
      <w:proofErr w:type="spellEnd"/>
      <w:r w:rsidRPr="00477343">
        <w:rPr>
          <w:lang w:eastAsia="zh-CN" w:bidi="hi-IN"/>
        </w:rPr>
        <w:t xml:space="preserve"> или любого другого поддерживаемого типа.</w:t>
      </w:r>
    </w:p>
    <w:p w14:paraId="70D28D19" w14:textId="0BE075EC" w:rsidR="005C3E52" w:rsidRPr="00477343" w:rsidRDefault="00016436" w:rsidP="007C312C">
      <w:pPr>
        <w:pStyle w:val="21"/>
        <w:tabs>
          <w:tab w:val="left" w:pos="851"/>
          <w:tab w:val="left" w:pos="1276"/>
        </w:tabs>
        <w:spacing w:before="0" w:after="0"/>
        <w:ind w:left="0" w:firstLine="709"/>
        <w:rPr>
          <w:sz w:val="26"/>
          <w:szCs w:val="26"/>
        </w:rPr>
      </w:pPr>
      <w:bookmarkStart w:id="4735" w:name="_Toc176536802"/>
      <w:r w:rsidRPr="00477343">
        <w:rPr>
          <w:rFonts w:hint="eastAsia"/>
          <w:sz w:val="26"/>
          <w:szCs w:val="26"/>
        </w:rPr>
        <w:t>Настройка</w:t>
      </w:r>
      <w:r w:rsidRPr="00477343">
        <w:rPr>
          <w:sz w:val="26"/>
          <w:szCs w:val="26"/>
        </w:rPr>
        <w:t xml:space="preserve"> </w:t>
      </w:r>
      <w:r w:rsidRPr="00477343">
        <w:rPr>
          <w:rFonts w:hint="eastAsia"/>
          <w:sz w:val="26"/>
          <w:szCs w:val="26"/>
        </w:rPr>
        <w:t>соединения</w:t>
      </w:r>
      <w:r w:rsidRPr="00477343">
        <w:rPr>
          <w:sz w:val="26"/>
          <w:szCs w:val="26"/>
        </w:rPr>
        <w:t xml:space="preserve"> </w:t>
      </w:r>
      <w:r w:rsidRPr="00477343">
        <w:rPr>
          <w:rFonts w:hint="eastAsia"/>
          <w:sz w:val="26"/>
          <w:szCs w:val="26"/>
        </w:rPr>
        <w:t>с</w:t>
      </w:r>
      <w:r w:rsidRPr="00477343">
        <w:rPr>
          <w:sz w:val="26"/>
          <w:szCs w:val="26"/>
        </w:rPr>
        <w:t xml:space="preserve"> </w:t>
      </w:r>
      <w:r w:rsidRPr="00477343">
        <w:rPr>
          <w:rFonts w:hint="eastAsia"/>
          <w:sz w:val="26"/>
          <w:szCs w:val="26"/>
        </w:rPr>
        <w:t>БД</w:t>
      </w:r>
      <w:r w:rsidRPr="00477343">
        <w:rPr>
          <w:sz w:val="26"/>
          <w:szCs w:val="26"/>
        </w:rPr>
        <w:t xml:space="preserve"> H2</w:t>
      </w:r>
      <w:bookmarkEnd w:id="4735"/>
      <w:r w:rsidRPr="00477343">
        <w:rPr>
          <w:sz w:val="26"/>
          <w:szCs w:val="26"/>
        </w:rPr>
        <w:t xml:space="preserve"> </w:t>
      </w:r>
    </w:p>
    <w:p w14:paraId="587BDF7B" w14:textId="77777777" w:rsidR="005C3E52" w:rsidRPr="00477343" w:rsidRDefault="00016436" w:rsidP="00A84F94">
      <w:pPr>
        <w:pStyle w:val="a4"/>
        <w:tabs>
          <w:tab w:val="left" w:pos="851"/>
        </w:tabs>
        <w:spacing w:after="0"/>
        <w:ind w:left="0"/>
        <w:rPr>
          <w:b/>
          <w:bCs/>
        </w:rPr>
      </w:pPr>
      <w:r w:rsidRPr="00477343">
        <w:t xml:space="preserve">Поддерживаемый номер версии СУБД (драйвера) H2 </w:t>
      </w:r>
      <w:r w:rsidRPr="00477343">
        <w:rPr>
          <w:rFonts w:eastAsia="Times New Roman"/>
          <w:i/>
          <w:iCs/>
          <w:lang w:eastAsia="ru-RU"/>
        </w:rPr>
        <w:t>–</w:t>
      </w:r>
      <w:r w:rsidRPr="00477343">
        <w:t xml:space="preserve"> 1.4.200.</w:t>
      </w:r>
    </w:p>
    <w:p w14:paraId="23396500" w14:textId="77777777" w:rsidR="005C3E52" w:rsidRPr="00477343" w:rsidRDefault="00016436" w:rsidP="00A84F94">
      <w:pPr>
        <w:pStyle w:val="a4"/>
        <w:tabs>
          <w:tab w:val="left" w:pos="851"/>
        </w:tabs>
        <w:spacing w:after="0"/>
        <w:ind w:left="0"/>
        <w:rPr>
          <w:b/>
          <w:bCs/>
        </w:rPr>
      </w:pPr>
      <w:r w:rsidRPr="00477343">
        <w:lastRenderedPageBreak/>
        <w:t xml:space="preserve">При использовании для хранения данных в Расширении «Отчетность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 </w:t>
      </w:r>
    </w:p>
    <w:p w14:paraId="6BE47961" w14:textId="77777777" w:rsidR="005C3E52" w:rsidRPr="00477343" w:rsidRDefault="00016436" w:rsidP="00A84F94">
      <w:pPr>
        <w:pStyle w:val="a4"/>
        <w:tabs>
          <w:tab w:val="left" w:pos="851"/>
        </w:tabs>
        <w:spacing w:after="0"/>
        <w:ind w:left="0"/>
        <w:rPr>
          <w:b/>
          <w:bCs/>
        </w:rPr>
      </w:pPr>
      <w:r w:rsidRPr="00477343">
        <w:t>Строка соединения для БД H2 имеет вид «jdbc:h2:file:&lt;</w:t>
      </w:r>
      <w:proofErr w:type="spellStart"/>
      <w:r w:rsidRPr="00477343">
        <w:t>path</w:t>
      </w:r>
      <w:proofErr w:type="spellEnd"/>
      <w:r w:rsidRPr="00477343">
        <w:t>&gt;[;параметр=значение]», где &lt;</w:t>
      </w:r>
      <w:proofErr w:type="spellStart"/>
      <w:r w:rsidRPr="00477343">
        <w:t>path</w:t>
      </w:r>
      <w:proofErr w:type="spellEnd"/>
      <w:r w:rsidRPr="00477343">
        <w:t xml:space="preserve">&gt; </w:t>
      </w:r>
      <w:r w:rsidRPr="00477343">
        <w:rPr>
          <w:rFonts w:eastAsia="Times New Roman"/>
          <w:i/>
          <w:iCs/>
          <w:lang w:eastAsia="ru-RU"/>
        </w:rPr>
        <w:t>–</w:t>
      </w:r>
      <w:r w:rsidRPr="00477343">
        <w:t xml:space="preserve"> путь до файла БД (имя файла без </w:t>
      </w:r>
      <w:r w:rsidR="00726AD0" w:rsidRPr="00477343">
        <w:t>р</w:t>
      </w:r>
      <w:r w:rsidRPr="00477343">
        <w:t>асширения). Дополнительно, после &lt;</w:t>
      </w:r>
      <w:proofErr w:type="spellStart"/>
      <w:r w:rsidRPr="00477343">
        <w:t>path</w:t>
      </w:r>
      <w:proofErr w:type="spellEnd"/>
      <w:r w:rsidRPr="00477343">
        <w:t>&gt; через символ «;» могут быть указаны параметры и их значения. Имя JDBC</w:t>
      </w:r>
      <w:r w:rsidRPr="00477343">
        <w:rPr>
          <w:rFonts w:eastAsia="Times New Roman"/>
          <w:i/>
          <w:iCs/>
          <w:lang w:eastAsia="ru-RU"/>
        </w:rPr>
        <w:t>–</w:t>
      </w:r>
      <w:r w:rsidRPr="00477343">
        <w:t xml:space="preserve">драйвера фиксированное </w:t>
      </w:r>
      <w:r w:rsidRPr="00477343">
        <w:rPr>
          <w:rFonts w:eastAsia="Times New Roman"/>
          <w:i/>
          <w:iCs/>
          <w:lang w:eastAsia="ru-RU"/>
        </w:rPr>
        <w:t>–</w:t>
      </w:r>
      <w:r w:rsidRPr="00477343">
        <w:t xml:space="preserve"> «org.h2.Driver».</w:t>
      </w:r>
    </w:p>
    <w:p w14:paraId="371169E9" w14:textId="39042310" w:rsidR="005C3E52" w:rsidRPr="00477343" w:rsidRDefault="00016436" w:rsidP="00A84F94">
      <w:pPr>
        <w:pStyle w:val="a4"/>
        <w:tabs>
          <w:tab w:val="left" w:pos="851"/>
        </w:tabs>
        <w:spacing w:after="0"/>
        <w:ind w:left="0"/>
      </w:pPr>
      <w:r w:rsidRPr="00477343">
        <w:t xml:space="preserve">Пример настройки параметров соединения для БД </w:t>
      </w:r>
      <w:r w:rsidRPr="00477343">
        <w:rPr>
          <w:rFonts w:eastAsia="Droid Sans Fallback"/>
          <w:lang w:val="en-US"/>
        </w:rPr>
        <w:t>H</w:t>
      </w:r>
      <w:r w:rsidRPr="00477343">
        <w:rPr>
          <w:rFonts w:eastAsia="Droid Sans Fallback"/>
        </w:rPr>
        <w:t>2</w:t>
      </w:r>
      <w:r w:rsidRPr="00477343">
        <w:t xml:space="preserve"> приведен в таблице </w:t>
      </w:r>
      <w:r w:rsidRPr="00C551E3">
        <w:fldChar w:fldCharType="begin"/>
      </w:r>
      <w:r w:rsidRPr="00477343">
        <w:instrText>REF _Ref94005063 \h</w:instrText>
      </w:r>
      <w:r w:rsidR="00815B80" w:rsidRPr="00477343">
        <w:instrText>\##</w:instrText>
      </w:r>
      <w:r w:rsidR="00FC2DE9" w:rsidRPr="00477343">
        <w:instrText xml:space="preserve"> \* MERGEFORMAT </w:instrText>
      </w:r>
      <w:r w:rsidRPr="005A7E0D">
        <w:fldChar w:fldCharType="separate"/>
      </w:r>
      <w:r w:rsidR="00016177">
        <w:t>18</w:t>
      </w:r>
      <w:r w:rsidRPr="00C551E3">
        <w:fldChar w:fldCharType="end"/>
      </w:r>
      <w:r w:rsidRPr="00477343">
        <w:t>.</w:t>
      </w:r>
    </w:p>
    <w:p w14:paraId="3218EA3C" w14:textId="1F6B7582" w:rsidR="005C3E52" w:rsidRPr="00477343" w:rsidRDefault="00016436" w:rsidP="005A7E0D">
      <w:pPr>
        <w:pStyle w:val="affe"/>
        <w:tabs>
          <w:tab w:val="left" w:pos="851"/>
        </w:tabs>
        <w:jc w:val="left"/>
      </w:pPr>
      <w:bookmarkStart w:id="4736" w:name="_Ref94005063"/>
      <w:r w:rsidRPr="00477343">
        <w:t xml:space="preserve">Таблица </w:t>
      </w:r>
      <w:r w:rsidRPr="00330264">
        <w:fldChar w:fldCharType="begin"/>
      </w:r>
      <w:r w:rsidRPr="00477343">
        <w:instrText>SEQ Таблица \* ARABIC</w:instrText>
      </w:r>
      <w:r w:rsidRPr="005A7E0D">
        <w:fldChar w:fldCharType="separate"/>
      </w:r>
      <w:r w:rsidR="00016177">
        <w:rPr>
          <w:noProof/>
        </w:rPr>
        <w:t>18</w:t>
      </w:r>
      <w:r w:rsidRPr="00330264">
        <w:fldChar w:fldCharType="end"/>
      </w:r>
      <w:bookmarkEnd w:id="4736"/>
      <w:r w:rsidRPr="00477343">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5C3E52" w:rsidRPr="00477343" w14:paraId="2941CD0D" w14:textId="77777777" w:rsidTr="005A7E0D">
        <w:trPr>
          <w:cantSplit/>
          <w:tblHeader/>
        </w:trPr>
        <w:tc>
          <w:tcPr>
            <w:tcW w:w="3118" w:type="dxa"/>
            <w:tcBorders>
              <w:top w:val="single" w:sz="2" w:space="0" w:color="000000"/>
              <w:left w:val="single" w:sz="2" w:space="0" w:color="000000"/>
              <w:bottom w:val="single" w:sz="2" w:space="0" w:color="000000"/>
            </w:tcBorders>
          </w:tcPr>
          <w:p w14:paraId="00DECA6E" w14:textId="77777777" w:rsidR="005C3E52" w:rsidRPr="00477343" w:rsidRDefault="00016436" w:rsidP="00A84F94">
            <w:pPr>
              <w:pStyle w:val="affff1"/>
              <w:widowControl w:val="0"/>
              <w:tabs>
                <w:tab w:val="left" w:pos="851"/>
              </w:tabs>
              <w:jc w:val="center"/>
              <w:rPr>
                <w:b/>
                <w:sz w:val="20"/>
              </w:rPr>
            </w:pPr>
            <w:r w:rsidRPr="00477343">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14:paraId="7E088E23" w14:textId="77777777" w:rsidR="005C3E52" w:rsidRPr="00477343" w:rsidRDefault="00016436" w:rsidP="00A84F94">
            <w:pPr>
              <w:pStyle w:val="affff1"/>
              <w:widowControl w:val="0"/>
              <w:tabs>
                <w:tab w:val="left" w:pos="851"/>
              </w:tabs>
              <w:jc w:val="center"/>
              <w:rPr>
                <w:b/>
                <w:sz w:val="20"/>
              </w:rPr>
            </w:pPr>
            <w:r w:rsidRPr="00477343">
              <w:rPr>
                <w:b/>
                <w:sz w:val="20"/>
              </w:rPr>
              <w:t>Значение</w:t>
            </w:r>
          </w:p>
        </w:tc>
      </w:tr>
      <w:tr w:rsidR="005C3E52" w:rsidRPr="00477343" w14:paraId="108DCA11" w14:textId="77777777" w:rsidTr="005A7E0D">
        <w:trPr>
          <w:cantSplit/>
        </w:trPr>
        <w:tc>
          <w:tcPr>
            <w:tcW w:w="3118" w:type="dxa"/>
            <w:tcBorders>
              <w:left w:val="single" w:sz="2" w:space="0" w:color="000000"/>
              <w:bottom w:val="single" w:sz="2" w:space="0" w:color="000000"/>
            </w:tcBorders>
          </w:tcPr>
          <w:p w14:paraId="5C644629" w14:textId="77777777" w:rsidR="005C3E52" w:rsidRPr="00477343" w:rsidRDefault="00016436" w:rsidP="00A84F94">
            <w:pPr>
              <w:pStyle w:val="affff1"/>
              <w:widowControl w:val="0"/>
              <w:tabs>
                <w:tab w:val="left" w:pos="851"/>
              </w:tabs>
              <w:jc w:val="both"/>
              <w:rPr>
                <w:sz w:val="20"/>
              </w:rPr>
            </w:pPr>
            <w:r w:rsidRPr="00477343">
              <w:rPr>
                <w:sz w:val="20"/>
              </w:rPr>
              <w:t>Имя пользователя:</w:t>
            </w:r>
          </w:p>
        </w:tc>
        <w:tc>
          <w:tcPr>
            <w:tcW w:w="6238" w:type="dxa"/>
            <w:tcBorders>
              <w:left w:val="single" w:sz="2" w:space="0" w:color="000000"/>
              <w:bottom w:val="single" w:sz="2" w:space="0" w:color="000000"/>
              <w:right w:val="single" w:sz="2" w:space="0" w:color="000000"/>
            </w:tcBorders>
          </w:tcPr>
          <w:p w14:paraId="0DE475F4" w14:textId="77777777" w:rsidR="005C3E52" w:rsidRPr="00477343" w:rsidRDefault="00016436" w:rsidP="00A84F94">
            <w:pPr>
              <w:pStyle w:val="affff1"/>
              <w:widowControl w:val="0"/>
              <w:tabs>
                <w:tab w:val="left" w:pos="851"/>
              </w:tabs>
              <w:jc w:val="both"/>
              <w:rPr>
                <w:sz w:val="20"/>
              </w:rPr>
            </w:pPr>
            <w:proofErr w:type="spellStart"/>
            <w:r w:rsidRPr="00477343">
              <w:rPr>
                <w:sz w:val="20"/>
              </w:rPr>
              <w:t>sa</w:t>
            </w:r>
            <w:proofErr w:type="spellEnd"/>
          </w:p>
        </w:tc>
      </w:tr>
      <w:tr w:rsidR="005C3E52" w:rsidRPr="00477343" w14:paraId="24583292" w14:textId="77777777" w:rsidTr="005A7E0D">
        <w:trPr>
          <w:cantSplit/>
        </w:trPr>
        <w:tc>
          <w:tcPr>
            <w:tcW w:w="3118" w:type="dxa"/>
            <w:tcBorders>
              <w:left w:val="single" w:sz="2" w:space="0" w:color="000000"/>
              <w:bottom w:val="single" w:sz="2" w:space="0" w:color="000000"/>
            </w:tcBorders>
          </w:tcPr>
          <w:p w14:paraId="2A8D9909" w14:textId="77777777" w:rsidR="005C3E52" w:rsidRPr="00477343" w:rsidRDefault="00016436" w:rsidP="00A84F94">
            <w:pPr>
              <w:pStyle w:val="affff1"/>
              <w:widowControl w:val="0"/>
              <w:tabs>
                <w:tab w:val="left" w:pos="851"/>
              </w:tabs>
              <w:jc w:val="both"/>
              <w:rPr>
                <w:sz w:val="20"/>
                <w:lang w:val="en-US"/>
              </w:rPr>
            </w:pPr>
            <w:r w:rsidRPr="00477343">
              <w:rPr>
                <w:sz w:val="20"/>
              </w:rPr>
              <w:t>Пароль:</w:t>
            </w:r>
          </w:p>
        </w:tc>
        <w:tc>
          <w:tcPr>
            <w:tcW w:w="6238" w:type="dxa"/>
            <w:tcBorders>
              <w:left w:val="single" w:sz="2" w:space="0" w:color="000000"/>
              <w:bottom w:val="single" w:sz="2" w:space="0" w:color="000000"/>
              <w:right w:val="single" w:sz="2" w:space="0" w:color="000000"/>
            </w:tcBorders>
          </w:tcPr>
          <w:p w14:paraId="1534C437" w14:textId="77777777" w:rsidR="005C3E52" w:rsidRPr="00477343" w:rsidRDefault="00016436" w:rsidP="00A84F94">
            <w:pPr>
              <w:pStyle w:val="affff1"/>
              <w:widowControl w:val="0"/>
              <w:tabs>
                <w:tab w:val="left" w:pos="851"/>
              </w:tabs>
              <w:jc w:val="both"/>
              <w:rPr>
                <w:sz w:val="20"/>
                <w:lang w:val="en-US"/>
              </w:rPr>
            </w:pPr>
            <w:proofErr w:type="spellStart"/>
            <w:r w:rsidRPr="00477343">
              <w:rPr>
                <w:sz w:val="20"/>
              </w:rPr>
              <w:t>password</w:t>
            </w:r>
            <w:proofErr w:type="spellEnd"/>
          </w:p>
        </w:tc>
      </w:tr>
      <w:tr w:rsidR="005C3E52" w:rsidRPr="005A7E0D" w14:paraId="05C33260" w14:textId="77777777" w:rsidTr="005A7E0D">
        <w:trPr>
          <w:cantSplit/>
        </w:trPr>
        <w:tc>
          <w:tcPr>
            <w:tcW w:w="3118" w:type="dxa"/>
            <w:tcBorders>
              <w:left w:val="single" w:sz="2" w:space="0" w:color="000000"/>
              <w:bottom w:val="single" w:sz="2" w:space="0" w:color="000000"/>
            </w:tcBorders>
          </w:tcPr>
          <w:p w14:paraId="6698D48B" w14:textId="77777777" w:rsidR="005C3E52" w:rsidRPr="00477343" w:rsidRDefault="00016436" w:rsidP="00A84F94">
            <w:pPr>
              <w:pStyle w:val="affff1"/>
              <w:widowControl w:val="0"/>
              <w:tabs>
                <w:tab w:val="left" w:pos="851"/>
              </w:tabs>
              <w:jc w:val="both"/>
              <w:rPr>
                <w:sz w:val="20"/>
                <w:lang w:val="en-US"/>
              </w:rPr>
            </w:pPr>
            <w:r w:rsidRPr="00477343">
              <w:rPr>
                <w:sz w:val="20"/>
              </w:rPr>
              <w:t>URL БД:</w:t>
            </w:r>
          </w:p>
        </w:tc>
        <w:tc>
          <w:tcPr>
            <w:tcW w:w="6238" w:type="dxa"/>
            <w:tcBorders>
              <w:left w:val="single" w:sz="2" w:space="0" w:color="000000"/>
              <w:bottom w:val="single" w:sz="2" w:space="0" w:color="000000"/>
              <w:right w:val="single" w:sz="2" w:space="0" w:color="000000"/>
            </w:tcBorders>
          </w:tcPr>
          <w:p w14:paraId="101EB99B" w14:textId="77777777" w:rsidR="005C3E52" w:rsidRPr="00477343" w:rsidRDefault="00016436" w:rsidP="00A84F94">
            <w:pPr>
              <w:pStyle w:val="affff1"/>
              <w:widowControl w:val="0"/>
              <w:tabs>
                <w:tab w:val="left" w:pos="851"/>
              </w:tabs>
              <w:jc w:val="both"/>
              <w:rPr>
                <w:sz w:val="20"/>
                <w:lang w:val="en-US"/>
              </w:rPr>
            </w:pPr>
            <w:r w:rsidRPr="00477343">
              <w:rPr>
                <w:sz w:val="20"/>
                <w:lang w:val="en-US"/>
              </w:rPr>
              <w:t>jdbc:h2:file:c:\delta\h2</w:t>
            </w:r>
          </w:p>
        </w:tc>
      </w:tr>
      <w:tr w:rsidR="005C3E52" w:rsidRPr="00477343" w14:paraId="2BD61BB4" w14:textId="77777777" w:rsidTr="005A7E0D">
        <w:trPr>
          <w:cantSplit/>
        </w:trPr>
        <w:tc>
          <w:tcPr>
            <w:tcW w:w="3118" w:type="dxa"/>
            <w:tcBorders>
              <w:left w:val="single" w:sz="2" w:space="0" w:color="000000"/>
              <w:bottom w:val="single" w:sz="2" w:space="0" w:color="000000"/>
            </w:tcBorders>
          </w:tcPr>
          <w:p w14:paraId="2C702FCB" w14:textId="77777777" w:rsidR="005C3E52" w:rsidRPr="00477343" w:rsidRDefault="00016436" w:rsidP="00A84F94">
            <w:pPr>
              <w:pStyle w:val="affff1"/>
              <w:widowControl w:val="0"/>
              <w:tabs>
                <w:tab w:val="left" w:pos="851"/>
              </w:tabs>
              <w:jc w:val="both"/>
              <w:rPr>
                <w:sz w:val="20"/>
              </w:rPr>
            </w:pPr>
            <w:r w:rsidRPr="00477343">
              <w:rPr>
                <w:sz w:val="20"/>
              </w:rPr>
              <w:t>Драйвер:</w:t>
            </w:r>
          </w:p>
        </w:tc>
        <w:tc>
          <w:tcPr>
            <w:tcW w:w="6238" w:type="dxa"/>
            <w:tcBorders>
              <w:left w:val="single" w:sz="2" w:space="0" w:color="000000"/>
              <w:bottom w:val="single" w:sz="2" w:space="0" w:color="000000"/>
              <w:right w:val="single" w:sz="2" w:space="0" w:color="000000"/>
            </w:tcBorders>
          </w:tcPr>
          <w:p w14:paraId="66E64AF2" w14:textId="77777777" w:rsidR="005C3E52" w:rsidRPr="00477343" w:rsidRDefault="00016436" w:rsidP="00A84F94">
            <w:pPr>
              <w:pStyle w:val="affff1"/>
              <w:widowControl w:val="0"/>
              <w:tabs>
                <w:tab w:val="left" w:pos="851"/>
              </w:tabs>
              <w:jc w:val="both"/>
              <w:rPr>
                <w:sz w:val="20"/>
              </w:rPr>
            </w:pPr>
            <w:r w:rsidRPr="00477343">
              <w:rPr>
                <w:sz w:val="20"/>
              </w:rPr>
              <w:t>org.h2.Driver</w:t>
            </w:r>
          </w:p>
        </w:tc>
      </w:tr>
    </w:tbl>
    <w:p w14:paraId="4FF1908C" w14:textId="5FA723F1" w:rsidR="005C3E52" w:rsidRPr="00477343" w:rsidRDefault="00016436" w:rsidP="00A84F94">
      <w:pPr>
        <w:pStyle w:val="a4"/>
        <w:tabs>
          <w:tab w:val="left" w:pos="851"/>
        </w:tabs>
        <w:spacing w:before="120" w:after="0"/>
        <w:ind w:left="0"/>
      </w:pPr>
      <w:r w:rsidRPr="00477343">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rsidRPr="00477343">
        <w:t>AUTO_SERVER=TRUE</w:t>
      </w:r>
      <w:r w:rsidRPr="00477343">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14:paraId="014321A1" w14:textId="7DAD21B9" w:rsidR="005C3E52" w:rsidRPr="00477343" w:rsidRDefault="00016436" w:rsidP="007C312C">
      <w:pPr>
        <w:pStyle w:val="21"/>
        <w:tabs>
          <w:tab w:val="left" w:pos="851"/>
          <w:tab w:val="left" w:pos="1276"/>
        </w:tabs>
        <w:spacing w:before="0" w:after="0"/>
        <w:ind w:left="0" w:firstLine="709"/>
        <w:rPr>
          <w:sz w:val="26"/>
          <w:szCs w:val="26"/>
        </w:rPr>
      </w:pPr>
      <w:bookmarkStart w:id="4737" w:name="_Toc176536803"/>
      <w:r w:rsidRPr="00477343">
        <w:rPr>
          <w:rFonts w:hint="eastAsia"/>
          <w:sz w:val="26"/>
          <w:szCs w:val="26"/>
        </w:rPr>
        <w:t>Сопровождение</w:t>
      </w:r>
      <w:r w:rsidRPr="00477343">
        <w:rPr>
          <w:sz w:val="26"/>
          <w:szCs w:val="26"/>
        </w:rPr>
        <w:t xml:space="preserve"> </w:t>
      </w:r>
      <w:r w:rsidRPr="00477343">
        <w:rPr>
          <w:rFonts w:hint="eastAsia"/>
          <w:sz w:val="26"/>
          <w:szCs w:val="26"/>
        </w:rPr>
        <w:t>БД</w:t>
      </w:r>
      <w:bookmarkEnd w:id="4737"/>
    </w:p>
    <w:p w14:paraId="076DDE01" w14:textId="77777777" w:rsidR="005C3E52" w:rsidRPr="00477343" w:rsidRDefault="00016436" w:rsidP="00A84F94">
      <w:pPr>
        <w:pStyle w:val="a4"/>
        <w:tabs>
          <w:tab w:val="left" w:pos="851"/>
        </w:tabs>
        <w:spacing w:after="0"/>
        <w:ind w:left="0"/>
      </w:pPr>
      <w:r w:rsidRPr="00477343">
        <w:t xml:space="preserve">Расширение «Отчетность КО» с точки зрения сопровождения БД является </w:t>
      </w:r>
      <w:proofErr w:type="spellStart"/>
      <w:r w:rsidRPr="00477343">
        <w:t>самосопровождаемым</w:t>
      </w:r>
      <w:proofErr w:type="spellEnd"/>
      <w:r w:rsidRPr="00477343">
        <w:t xml:space="preserve">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1CEA8EE7" w14:textId="77777777" w:rsidR="005C3E52" w:rsidRPr="00477343" w:rsidRDefault="00016436" w:rsidP="00A84F94">
      <w:pPr>
        <w:pStyle w:val="a4"/>
        <w:tabs>
          <w:tab w:val="left" w:pos="851"/>
        </w:tabs>
        <w:spacing w:after="0"/>
        <w:ind w:left="0"/>
      </w:pPr>
      <w:r w:rsidRPr="00477343">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14:paraId="6D78FE48" w14:textId="77777777" w:rsidR="005C3E52" w:rsidRPr="00477343" w:rsidRDefault="00016436" w:rsidP="00A84F94">
      <w:pPr>
        <w:pStyle w:val="a4"/>
        <w:tabs>
          <w:tab w:val="left" w:pos="851"/>
        </w:tabs>
        <w:spacing w:after="0"/>
        <w:ind w:left="0"/>
      </w:pPr>
      <w:r w:rsidRPr="00477343">
        <w:t xml:space="preserve">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w:t>
      </w:r>
      <w:r w:rsidRPr="00477343">
        <w:lastRenderedPageBreak/>
        <w:t>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«Отчетность КО».</w:t>
      </w:r>
    </w:p>
    <w:p w14:paraId="55C007DA" w14:textId="77777777" w:rsidR="005C3E52" w:rsidRPr="00477343" w:rsidRDefault="00016436" w:rsidP="00A84F94">
      <w:pPr>
        <w:pStyle w:val="a4"/>
        <w:tabs>
          <w:tab w:val="left" w:pos="851"/>
        </w:tabs>
        <w:spacing w:after="0"/>
        <w:ind w:left="0"/>
      </w:pPr>
      <w:r w:rsidRPr="00477343">
        <w:t xml:space="preserve">В случае необходимости выполнения критических изменений в БД, требуемых для новой версии Расширения или невозможности использования механизма </w:t>
      </w:r>
      <w:proofErr w:type="spellStart"/>
      <w:r w:rsidRPr="00477343">
        <w:t>самосопровождения</w:t>
      </w:r>
      <w:proofErr w:type="spellEnd"/>
      <w:r w:rsidRPr="00477343">
        <w:t>,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«Отчетность КО» (например, как было для версии 1.8 Расширения).</w:t>
      </w:r>
    </w:p>
    <w:p w14:paraId="42FA29CF" w14:textId="48697086" w:rsidR="005C3E52" w:rsidRPr="00477343" w:rsidRDefault="00016436" w:rsidP="007C312C">
      <w:pPr>
        <w:pStyle w:val="21"/>
        <w:tabs>
          <w:tab w:val="left" w:pos="851"/>
          <w:tab w:val="left" w:pos="1276"/>
        </w:tabs>
        <w:spacing w:before="0" w:after="0"/>
        <w:ind w:left="0" w:firstLine="709"/>
        <w:rPr>
          <w:sz w:val="26"/>
          <w:szCs w:val="26"/>
        </w:rPr>
      </w:pPr>
      <w:bookmarkStart w:id="4738" w:name="_Toc96350215"/>
      <w:bookmarkStart w:id="4739" w:name="_Toc101790422"/>
      <w:bookmarkStart w:id="4740" w:name="_Toc101875995"/>
      <w:bookmarkStart w:id="4741" w:name="_Toc102567205"/>
      <w:bookmarkStart w:id="4742" w:name="_Toc103946889"/>
      <w:bookmarkStart w:id="4743" w:name="_Toc103951612"/>
      <w:bookmarkStart w:id="4744" w:name="_Toc104906633"/>
      <w:bookmarkStart w:id="4745" w:name="_Toc96332590"/>
      <w:bookmarkStart w:id="4746" w:name="_Toc96341879"/>
      <w:bookmarkStart w:id="4747" w:name="_Toc97932525"/>
      <w:bookmarkStart w:id="4748" w:name="_Toc98863466"/>
      <w:bookmarkStart w:id="4749" w:name="_Toc98955188"/>
      <w:bookmarkStart w:id="4750" w:name="_Toc99111853"/>
      <w:bookmarkStart w:id="4751" w:name="_Toc100754615"/>
      <w:bookmarkStart w:id="4752" w:name="_Toc100759224"/>
      <w:bookmarkStart w:id="4753" w:name="_Toc100825490"/>
      <w:bookmarkStart w:id="4754" w:name="_Toc101774113"/>
      <w:bookmarkStart w:id="4755" w:name="_Toc101773811"/>
      <w:bookmarkStart w:id="4756" w:name="_Toc101358357"/>
      <w:bookmarkStart w:id="4757" w:name="_Toc101356436"/>
      <w:bookmarkStart w:id="4758" w:name="_Toc100841007"/>
      <w:bookmarkStart w:id="4759" w:name="_Toc100825489"/>
      <w:bookmarkStart w:id="4760" w:name="_Toc100759223"/>
      <w:bookmarkStart w:id="4761" w:name="_Toc101773813"/>
      <w:bookmarkStart w:id="4762" w:name="_Toc100754614"/>
      <w:bookmarkStart w:id="4763" w:name="_Toc99111852"/>
      <w:bookmarkStart w:id="4764" w:name="_Toc98955187"/>
      <w:bookmarkStart w:id="4765" w:name="_Toc98863465"/>
      <w:bookmarkStart w:id="4766" w:name="_Toc97932524"/>
      <w:bookmarkStart w:id="4767" w:name="_Toc96350214"/>
      <w:bookmarkStart w:id="4768" w:name="_Toc96341878"/>
      <w:bookmarkStart w:id="4769" w:name="_Toc96332589"/>
      <w:bookmarkStart w:id="4770" w:name="_Toc101790424"/>
      <w:bookmarkStart w:id="4771" w:name="_Toc99111854"/>
      <w:bookmarkStart w:id="4772" w:name="_Toc100754616"/>
      <w:bookmarkStart w:id="4773" w:name="_Toc100759225"/>
      <w:bookmarkStart w:id="4774" w:name="_Toc100825491"/>
      <w:bookmarkStart w:id="4775" w:name="_Toc100841009"/>
      <w:bookmarkStart w:id="4776" w:name="_Toc101356438"/>
      <w:bookmarkStart w:id="4777" w:name="_Toc101358359"/>
      <w:bookmarkStart w:id="4778" w:name="_Toc101774115"/>
      <w:bookmarkStart w:id="4779" w:name="_Toc101356437"/>
      <w:bookmarkStart w:id="4780" w:name="_Toc101875997"/>
      <w:bookmarkStart w:id="4781" w:name="_Toc102567207"/>
      <w:bookmarkStart w:id="4782" w:name="_Toc103946891"/>
      <w:bookmarkStart w:id="4783" w:name="_Toc103951614"/>
      <w:bookmarkStart w:id="4784" w:name="_Toc104906635"/>
      <w:bookmarkStart w:id="4785" w:name="_Toc100841008"/>
      <w:bookmarkStart w:id="4786" w:name="_Toc98863467"/>
      <w:bookmarkStart w:id="4787" w:name="_Toc101358358"/>
      <w:bookmarkStart w:id="4788" w:name="_Toc101773812"/>
      <w:bookmarkStart w:id="4789" w:name="_Toc101774114"/>
      <w:bookmarkStart w:id="4790" w:name="_Toc101790423"/>
      <w:bookmarkStart w:id="4791" w:name="_Toc101875996"/>
      <w:bookmarkStart w:id="4792" w:name="_Toc102567206"/>
      <w:bookmarkStart w:id="4793" w:name="_Toc103946890"/>
      <w:bookmarkStart w:id="4794" w:name="_Toc103951613"/>
      <w:bookmarkStart w:id="4795" w:name="_Toc104906634"/>
      <w:bookmarkStart w:id="4796" w:name="_Toc96332591"/>
      <w:bookmarkStart w:id="4797" w:name="_Toc96341880"/>
      <w:bookmarkStart w:id="4798" w:name="_Toc96350216"/>
      <w:bookmarkStart w:id="4799" w:name="_Toc97932526"/>
      <w:bookmarkStart w:id="4800" w:name="_Toc98955189"/>
      <w:bookmarkStart w:id="4801" w:name="_Toc176536804"/>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r w:rsidRPr="00477343">
        <w:rPr>
          <w:rFonts w:hint="eastAsia"/>
          <w:sz w:val="26"/>
          <w:szCs w:val="26"/>
        </w:rPr>
        <w:t>Использование</w:t>
      </w:r>
      <w:r w:rsidRPr="00477343">
        <w:rPr>
          <w:sz w:val="26"/>
          <w:szCs w:val="26"/>
        </w:rPr>
        <w:t xml:space="preserve"> </w:t>
      </w:r>
      <w:r w:rsidRPr="00477343">
        <w:rPr>
          <w:rFonts w:hint="eastAsia"/>
          <w:sz w:val="26"/>
          <w:szCs w:val="26"/>
        </w:rPr>
        <w:t>БД</w:t>
      </w:r>
      <w:r w:rsidRPr="00477343">
        <w:rPr>
          <w:sz w:val="26"/>
          <w:szCs w:val="26"/>
        </w:rPr>
        <w:t xml:space="preserve">, </w:t>
      </w:r>
      <w:r w:rsidRPr="00477343">
        <w:rPr>
          <w:rFonts w:hint="eastAsia"/>
          <w:sz w:val="26"/>
          <w:szCs w:val="26"/>
        </w:rPr>
        <w:t>унаследованных</w:t>
      </w:r>
      <w:r w:rsidRPr="00477343">
        <w:rPr>
          <w:sz w:val="26"/>
          <w:szCs w:val="26"/>
        </w:rPr>
        <w:t xml:space="preserve"> </w:t>
      </w:r>
      <w:r w:rsidRPr="00477343">
        <w:rPr>
          <w:rFonts w:hint="eastAsia"/>
          <w:sz w:val="26"/>
          <w:szCs w:val="26"/>
        </w:rPr>
        <w:t>от</w:t>
      </w:r>
      <w:r w:rsidRPr="00477343">
        <w:rPr>
          <w:sz w:val="26"/>
          <w:szCs w:val="26"/>
        </w:rPr>
        <w:t xml:space="preserve"> </w:t>
      </w:r>
      <w:r w:rsidRPr="00477343">
        <w:rPr>
          <w:rFonts w:hint="eastAsia"/>
          <w:sz w:val="26"/>
          <w:szCs w:val="26"/>
        </w:rPr>
        <w:t>ПТК</w:t>
      </w:r>
      <w:r w:rsidRPr="00477343">
        <w:rPr>
          <w:sz w:val="26"/>
          <w:szCs w:val="26"/>
        </w:rPr>
        <w:t xml:space="preserve"> </w:t>
      </w:r>
      <w:r w:rsidRPr="00477343">
        <w:rPr>
          <w:rFonts w:hint="eastAsia"/>
          <w:sz w:val="26"/>
          <w:szCs w:val="26"/>
        </w:rPr>
        <w:t>ПСД</w:t>
      </w:r>
      <w:bookmarkEnd w:id="4801"/>
    </w:p>
    <w:p w14:paraId="1222CE75" w14:textId="77777777" w:rsidR="005C3E52" w:rsidRPr="00477343" w:rsidRDefault="00016436" w:rsidP="00A84F94">
      <w:pPr>
        <w:pStyle w:val="a4"/>
        <w:tabs>
          <w:tab w:val="left" w:pos="851"/>
        </w:tabs>
        <w:spacing w:after="0"/>
        <w:ind w:left="0"/>
      </w:pPr>
      <w:r w:rsidRPr="00477343">
        <w:rPr>
          <w:lang w:eastAsia="zh-CN" w:bidi="hi-IN"/>
        </w:rPr>
        <w:t xml:space="preserve">Расширение «Отчетность КО» предоставляет возможность подключения БД типов </w:t>
      </w:r>
      <w:proofErr w:type="spellStart"/>
      <w:r w:rsidRPr="00477343">
        <w:rPr>
          <w:lang w:eastAsia="zh-CN" w:bidi="hi-IN"/>
        </w:rPr>
        <w:t>Oracle</w:t>
      </w:r>
      <w:proofErr w:type="spellEnd"/>
      <w:r w:rsidRPr="00477343">
        <w:rPr>
          <w:lang w:eastAsia="zh-CN" w:bidi="hi-IN"/>
        </w:rPr>
        <w:t xml:space="preserve"> или MS SQL </w:t>
      </w:r>
      <w:proofErr w:type="spellStart"/>
      <w:r w:rsidRPr="00477343">
        <w:rPr>
          <w:lang w:eastAsia="zh-CN" w:bidi="hi-IN"/>
        </w:rPr>
        <w:t>Server</w:t>
      </w:r>
      <w:proofErr w:type="spellEnd"/>
      <w:r w:rsidRPr="00477343">
        <w:rPr>
          <w:lang w:eastAsia="zh-CN" w:bidi="hi-IN"/>
        </w:rPr>
        <w:t xml:space="preserve"> поддерживаемых версий, унаследованных от ПТК ПСД. Унаследованная БД может использоваться в качестве БД КО, подключаемая в дополнительном соединении Расширения, а также, при необходимости, и как БД НСИ, подключаемая в основном соединении Расширения.</w:t>
      </w:r>
    </w:p>
    <w:p w14:paraId="5C571354" w14:textId="77777777" w:rsidR="005C3E52" w:rsidRPr="00477343" w:rsidRDefault="00016436" w:rsidP="00A84F94">
      <w:pPr>
        <w:pStyle w:val="a4"/>
        <w:tabs>
          <w:tab w:val="left" w:pos="851"/>
        </w:tabs>
        <w:spacing w:after="0"/>
        <w:ind w:left="0"/>
      </w:pPr>
      <w:r w:rsidRPr="00477343">
        <w:rPr>
          <w:lang w:eastAsia="zh-CN" w:bidi="hi-IN"/>
        </w:rPr>
        <w:t xml:space="preserve">Перед подключением унаследованной от ПТК ПСД БД к Расширению «Отчетность КО» в дополнительном соединении (как БД КО) на БД должна быть выполнена процедура инициализации, выполняющая корректировку БД к состоянию, соответствующему требуемой версии Расширения и включающую унаследованную БД в процесс </w:t>
      </w:r>
      <w:proofErr w:type="spellStart"/>
      <w:r w:rsidRPr="00477343">
        <w:rPr>
          <w:lang w:eastAsia="zh-CN" w:bidi="hi-IN"/>
        </w:rPr>
        <w:t>самосопровождения</w:t>
      </w:r>
      <w:proofErr w:type="spellEnd"/>
      <w:r w:rsidRPr="00477343">
        <w:rPr>
          <w:lang w:eastAsia="zh-CN" w:bidi="hi-IN"/>
        </w:rPr>
        <w:t xml:space="preserve"> БД Расширения «Отчетность КО».</w:t>
      </w:r>
    </w:p>
    <w:p w14:paraId="138D5988" w14:textId="77777777" w:rsidR="005C3E52" w:rsidRPr="00477343" w:rsidRDefault="00016436" w:rsidP="00A84F94">
      <w:pPr>
        <w:pStyle w:val="a4"/>
        <w:tabs>
          <w:tab w:val="left" w:pos="851"/>
        </w:tabs>
        <w:spacing w:after="0"/>
        <w:ind w:left="0"/>
      </w:pPr>
      <w:r w:rsidRPr="00477343">
        <w:rPr>
          <w:lang w:eastAsia="zh-CN" w:bidi="hi-IN"/>
        </w:rPr>
        <w:t>При необходимости использования унаследованной БД в основном соединении (как БД НСИ) перед подключением к Расширению на БД должны быть созданы соответствующие пользователи и/или схемы, как указано в разделах по настройке соединений с соответствующими типами БД.</w:t>
      </w:r>
    </w:p>
    <w:p w14:paraId="30B06BFB" w14:textId="27F4DC5B" w:rsidR="005C3E52" w:rsidRPr="00477343" w:rsidRDefault="00016436" w:rsidP="007C312C">
      <w:pPr>
        <w:pStyle w:val="21"/>
        <w:tabs>
          <w:tab w:val="left" w:pos="851"/>
          <w:tab w:val="left" w:pos="1276"/>
        </w:tabs>
        <w:spacing w:before="0" w:after="0"/>
        <w:ind w:left="0" w:firstLine="709"/>
        <w:rPr>
          <w:sz w:val="26"/>
          <w:szCs w:val="26"/>
        </w:rPr>
      </w:pPr>
      <w:bookmarkStart w:id="4802" w:name="_Ref96078265"/>
      <w:bookmarkStart w:id="4803" w:name="_Toc176536805"/>
      <w:r w:rsidRPr="00477343">
        <w:rPr>
          <w:rFonts w:hint="eastAsia"/>
          <w:sz w:val="26"/>
          <w:szCs w:val="26"/>
        </w:rPr>
        <w:t>Удаление</w:t>
      </w:r>
      <w:r w:rsidRPr="00477343">
        <w:rPr>
          <w:sz w:val="26"/>
          <w:szCs w:val="26"/>
        </w:rPr>
        <w:t xml:space="preserve"> </w:t>
      </w:r>
      <w:r w:rsidRPr="00477343">
        <w:rPr>
          <w:rFonts w:hint="eastAsia"/>
          <w:sz w:val="26"/>
          <w:szCs w:val="26"/>
        </w:rPr>
        <w:t>данных</w:t>
      </w:r>
      <w:r w:rsidRPr="00477343">
        <w:rPr>
          <w:sz w:val="26"/>
          <w:szCs w:val="26"/>
        </w:rPr>
        <w:t xml:space="preserve"> </w:t>
      </w:r>
      <w:r w:rsidRPr="00477343">
        <w:rPr>
          <w:rFonts w:hint="eastAsia"/>
          <w:sz w:val="26"/>
          <w:szCs w:val="26"/>
        </w:rPr>
        <w:t>Расширения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БД</w:t>
      </w:r>
      <w:bookmarkEnd w:id="4802"/>
      <w:bookmarkEnd w:id="4803"/>
    </w:p>
    <w:p w14:paraId="7B2B5126" w14:textId="0D79E3DF" w:rsidR="005C3E52" w:rsidRPr="00477343" w:rsidRDefault="00016436" w:rsidP="00A84F94">
      <w:pPr>
        <w:pStyle w:val="a4"/>
        <w:tabs>
          <w:tab w:val="left" w:pos="851"/>
        </w:tabs>
        <w:spacing w:after="0"/>
        <w:ind w:left="0"/>
        <w:rPr>
          <w:lang w:eastAsia="zh-CN" w:bidi="hi-IN"/>
        </w:rPr>
      </w:pPr>
      <w:r w:rsidRPr="00477343">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«Отчетность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rsidRPr="00477343">
        <w:t xml:space="preserve">в соответствии с таблицей </w:t>
      </w:r>
      <w:r w:rsidRPr="00C551E3">
        <w:rPr>
          <w:lang w:eastAsia="zh-CN" w:bidi="hi-IN"/>
        </w:rPr>
        <w:fldChar w:fldCharType="begin"/>
      </w:r>
      <w:r w:rsidRPr="00477343">
        <w:rPr>
          <w:lang w:eastAsia="zh-CN" w:bidi="hi-IN"/>
        </w:rPr>
        <w:instrText>REF _Ref94004890 \h</w:instrText>
      </w:r>
      <w:r w:rsidR="00815B80" w:rsidRPr="00477343">
        <w:rPr>
          <w:lang w:eastAsia="zh-CN" w:bidi="hi-IN"/>
        </w:rPr>
        <w:instrText>\##</w:instrText>
      </w:r>
      <w:r w:rsidR="00FC2DE9" w:rsidRPr="00477343">
        <w:rPr>
          <w:lang w:eastAsia="zh-CN" w:bidi="hi-IN"/>
        </w:rPr>
        <w:instrText xml:space="preserve"> \* MERGEFORMAT </w:instrText>
      </w:r>
      <w:r w:rsidRPr="00C551E3">
        <w:rPr>
          <w:lang w:eastAsia="zh-CN" w:bidi="hi-IN"/>
        </w:rPr>
      </w:r>
      <w:r w:rsidRPr="005A7E0D">
        <w:rPr>
          <w:lang w:eastAsia="zh-CN" w:bidi="hi-IN"/>
        </w:rPr>
        <w:fldChar w:fldCharType="separate"/>
      </w:r>
      <w:r w:rsidR="00016177">
        <w:rPr>
          <w:lang w:eastAsia="zh-CN" w:bidi="hi-IN"/>
        </w:rPr>
        <w:t>19</w:t>
      </w:r>
      <w:r w:rsidRPr="00C551E3">
        <w:rPr>
          <w:lang w:eastAsia="zh-CN" w:bidi="hi-IN"/>
        </w:rPr>
        <w:fldChar w:fldCharType="end"/>
      </w:r>
      <w:r w:rsidRPr="00477343">
        <w:rPr>
          <w:lang w:eastAsia="zh-CN" w:bidi="hi-IN"/>
        </w:rPr>
        <w:t xml:space="preserve"> зависит от типа используемой БД.</w:t>
      </w:r>
    </w:p>
    <w:p w14:paraId="47D51E42" w14:textId="3F99455C" w:rsidR="005C3E52" w:rsidRPr="00477343" w:rsidRDefault="00016436" w:rsidP="005A7E0D">
      <w:pPr>
        <w:pStyle w:val="affe"/>
        <w:tabs>
          <w:tab w:val="left" w:pos="851"/>
        </w:tabs>
        <w:jc w:val="left"/>
      </w:pPr>
      <w:bookmarkStart w:id="4804" w:name="_Ref94004890"/>
      <w:r w:rsidRPr="00477343">
        <w:t xml:space="preserve">Таблица </w:t>
      </w:r>
      <w:r w:rsidRPr="00330264">
        <w:fldChar w:fldCharType="begin"/>
      </w:r>
      <w:r w:rsidRPr="00477343">
        <w:instrText>SEQ Таблица \* ARABIC</w:instrText>
      </w:r>
      <w:r w:rsidRPr="005A7E0D">
        <w:fldChar w:fldCharType="separate"/>
      </w:r>
      <w:r w:rsidR="00016177">
        <w:rPr>
          <w:noProof/>
        </w:rPr>
        <w:t>19</w:t>
      </w:r>
      <w:r w:rsidRPr="00330264">
        <w:fldChar w:fldCharType="end"/>
      </w:r>
      <w:bookmarkEnd w:id="4804"/>
      <w:r w:rsidRPr="00477343">
        <w:t xml:space="preserve"> – Возможность удаления БД</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4"/>
        <w:gridCol w:w="6522"/>
      </w:tblGrid>
      <w:tr w:rsidR="005C3E52" w:rsidRPr="00477343" w14:paraId="3181AE81" w14:textId="77777777" w:rsidTr="005A7E0D">
        <w:trPr>
          <w:cantSplit/>
          <w:tblHeader/>
        </w:trPr>
        <w:tc>
          <w:tcPr>
            <w:tcW w:w="2834" w:type="dxa"/>
            <w:tcBorders>
              <w:top w:val="single" w:sz="2" w:space="0" w:color="000000"/>
              <w:left w:val="single" w:sz="2" w:space="0" w:color="000000"/>
              <w:bottom w:val="single" w:sz="2" w:space="0" w:color="000000"/>
            </w:tcBorders>
          </w:tcPr>
          <w:p w14:paraId="55F6A2C4" w14:textId="77777777" w:rsidR="005C3E52" w:rsidRPr="00477343" w:rsidRDefault="00016436" w:rsidP="00A84F94">
            <w:pPr>
              <w:pStyle w:val="affff1"/>
              <w:widowControl w:val="0"/>
              <w:tabs>
                <w:tab w:val="left" w:pos="851"/>
              </w:tabs>
              <w:jc w:val="center"/>
              <w:rPr>
                <w:b/>
                <w:sz w:val="20"/>
              </w:rPr>
            </w:pPr>
            <w:r w:rsidRPr="00477343">
              <w:rPr>
                <w:b/>
                <w:sz w:val="20"/>
              </w:rPr>
              <w:t>Тип СУБД</w:t>
            </w:r>
          </w:p>
        </w:tc>
        <w:tc>
          <w:tcPr>
            <w:tcW w:w="6522" w:type="dxa"/>
            <w:tcBorders>
              <w:top w:val="single" w:sz="2" w:space="0" w:color="000000"/>
              <w:left w:val="single" w:sz="2" w:space="0" w:color="000000"/>
              <w:bottom w:val="single" w:sz="2" w:space="0" w:color="000000"/>
              <w:right w:val="single" w:sz="2" w:space="0" w:color="000000"/>
            </w:tcBorders>
          </w:tcPr>
          <w:p w14:paraId="71CF1C68" w14:textId="77777777" w:rsidR="005C3E52" w:rsidRPr="00477343" w:rsidRDefault="00016436" w:rsidP="00A84F94">
            <w:pPr>
              <w:pStyle w:val="affff1"/>
              <w:widowControl w:val="0"/>
              <w:tabs>
                <w:tab w:val="left" w:pos="851"/>
              </w:tabs>
              <w:jc w:val="center"/>
              <w:rPr>
                <w:b/>
                <w:sz w:val="20"/>
              </w:rPr>
            </w:pPr>
            <w:r w:rsidRPr="00477343">
              <w:rPr>
                <w:b/>
                <w:sz w:val="20"/>
              </w:rPr>
              <w:t>Возможность удаления</w:t>
            </w:r>
          </w:p>
        </w:tc>
      </w:tr>
      <w:tr w:rsidR="005C3E52" w:rsidRPr="00477343" w14:paraId="74BBDAB1" w14:textId="77777777" w:rsidTr="005A7E0D">
        <w:trPr>
          <w:cantSplit/>
        </w:trPr>
        <w:tc>
          <w:tcPr>
            <w:tcW w:w="2834" w:type="dxa"/>
            <w:tcBorders>
              <w:left w:val="single" w:sz="2" w:space="0" w:color="000000"/>
              <w:bottom w:val="single" w:sz="2" w:space="0" w:color="000000"/>
            </w:tcBorders>
          </w:tcPr>
          <w:p w14:paraId="571053EB" w14:textId="77777777" w:rsidR="005C3E52" w:rsidRPr="00477343" w:rsidRDefault="00016436" w:rsidP="00A84F94">
            <w:pPr>
              <w:pStyle w:val="affff1"/>
              <w:widowControl w:val="0"/>
              <w:tabs>
                <w:tab w:val="left" w:pos="851"/>
              </w:tabs>
              <w:jc w:val="both"/>
              <w:rPr>
                <w:sz w:val="20"/>
              </w:rPr>
            </w:pPr>
            <w:proofErr w:type="spellStart"/>
            <w:r w:rsidRPr="00477343">
              <w:rPr>
                <w:sz w:val="20"/>
              </w:rPr>
              <w:t>PostgreSQL</w:t>
            </w:r>
            <w:proofErr w:type="spellEnd"/>
          </w:p>
        </w:tc>
        <w:tc>
          <w:tcPr>
            <w:tcW w:w="6522" w:type="dxa"/>
            <w:tcBorders>
              <w:left w:val="single" w:sz="2" w:space="0" w:color="000000"/>
              <w:bottom w:val="single" w:sz="2" w:space="0" w:color="000000"/>
              <w:right w:val="single" w:sz="2" w:space="0" w:color="000000"/>
            </w:tcBorders>
          </w:tcPr>
          <w:p w14:paraId="28703C09" w14:textId="77777777" w:rsidR="005C3E52" w:rsidRPr="00477343" w:rsidRDefault="00016436" w:rsidP="00A84F94">
            <w:pPr>
              <w:pStyle w:val="affff1"/>
              <w:widowControl w:val="0"/>
              <w:tabs>
                <w:tab w:val="left" w:pos="851"/>
              </w:tabs>
              <w:jc w:val="both"/>
              <w:rPr>
                <w:sz w:val="20"/>
              </w:rPr>
            </w:pPr>
            <w:r w:rsidRPr="00477343">
              <w:rPr>
                <w:sz w:val="20"/>
              </w:rPr>
              <w:t>Да</w:t>
            </w:r>
          </w:p>
        </w:tc>
      </w:tr>
      <w:tr w:rsidR="005C3E52" w:rsidRPr="00477343" w14:paraId="4E5AD49A" w14:textId="77777777" w:rsidTr="005A7E0D">
        <w:trPr>
          <w:cantSplit/>
        </w:trPr>
        <w:tc>
          <w:tcPr>
            <w:tcW w:w="2834" w:type="dxa"/>
            <w:tcBorders>
              <w:left w:val="single" w:sz="2" w:space="0" w:color="000000"/>
              <w:bottom w:val="single" w:sz="2" w:space="0" w:color="000000"/>
            </w:tcBorders>
          </w:tcPr>
          <w:p w14:paraId="65C1A5B2" w14:textId="77777777" w:rsidR="005C3E52" w:rsidRPr="00477343" w:rsidRDefault="00016436" w:rsidP="00A84F94">
            <w:pPr>
              <w:pStyle w:val="affff1"/>
              <w:widowControl w:val="0"/>
              <w:tabs>
                <w:tab w:val="left" w:pos="851"/>
              </w:tabs>
              <w:jc w:val="both"/>
              <w:rPr>
                <w:sz w:val="20"/>
              </w:rPr>
            </w:pPr>
            <w:proofErr w:type="spellStart"/>
            <w:r w:rsidRPr="00477343">
              <w:rPr>
                <w:sz w:val="20"/>
              </w:rPr>
              <w:t>Oracle</w:t>
            </w:r>
            <w:proofErr w:type="spellEnd"/>
          </w:p>
        </w:tc>
        <w:tc>
          <w:tcPr>
            <w:tcW w:w="6522" w:type="dxa"/>
            <w:tcBorders>
              <w:left w:val="single" w:sz="2" w:space="0" w:color="000000"/>
              <w:bottom w:val="single" w:sz="2" w:space="0" w:color="000000"/>
              <w:right w:val="single" w:sz="2" w:space="0" w:color="000000"/>
            </w:tcBorders>
          </w:tcPr>
          <w:p w14:paraId="50FE7EFF"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019CE6EB" w14:textId="77777777" w:rsidTr="005A7E0D">
        <w:trPr>
          <w:cantSplit/>
        </w:trPr>
        <w:tc>
          <w:tcPr>
            <w:tcW w:w="2834" w:type="dxa"/>
            <w:tcBorders>
              <w:left w:val="single" w:sz="2" w:space="0" w:color="000000"/>
              <w:bottom w:val="single" w:sz="2" w:space="0" w:color="000000"/>
            </w:tcBorders>
          </w:tcPr>
          <w:p w14:paraId="0D9AFB3B" w14:textId="77777777" w:rsidR="005C3E52" w:rsidRPr="00477343" w:rsidRDefault="00016436" w:rsidP="00A84F94">
            <w:pPr>
              <w:pStyle w:val="affff1"/>
              <w:widowControl w:val="0"/>
              <w:tabs>
                <w:tab w:val="left" w:pos="851"/>
              </w:tabs>
              <w:jc w:val="both"/>
              <w:rPr>
                <w:sz w:val="20"/>
              </w:rPr>
            </w:pPr>
            <w:r w:rsidRPr="00477343">
              <w:rPr>
                <w:sz w:val="20"/>
              </w:rPr>
              <w:lastRenderedPageBreak/>
              <w:t xml:space="preserve">MS SQL </w:t>
            </w:r>
            <w:proofErr w:type="spellStart"/>
            <w:r w:rsidRPr="00477343">
              <w:rPr>
                <w:sz w:val="20"/>
              </w:rPr>
              <w:t>Server</w:t>
            </w:r>
            <w:proofErr w:type="spellEnd"/>
          </w:p>
        </w:tc>
        <w:tc>
          <w:tcPr>
            <w:tcW w:w="6522" w:type="dxa"/>
            <w:tcBorders>
              <w:left w:val="single" w:sz="2" w:space="0" w:color="000000"/>
              <w:bottom w:val="single" w:sz="2" w:space="0" w:color="000000"/>
              <w:right w:val="single" w:sz="2" w:space="0" w:color="000000"/>
            </w:tcBorders>
          </w:tcPr>
          <w:p w14:paraId="0DA4AD66" w14:textId="77777777" w:rsidR="005C3E52" w:rsidRPr="00477343" w:rsidRDefault="00016436" w:rsidP="00A84F94">
            <w:pPr>
              <w:pStyle w:val="affff1"/>
              <w:widowControl w:val="0"/>
              <w:tabs>
                <w:tab w:val="left" w:pos="851"/>
              </w:tabs>
              <w:jc w:val="both"/>
              <w:rPr>
                <w:sz w:val="20"/>
                <w:lang w:val="en-US"/>
              </w:rPr>
            </w:pPr>
            <w:r w:rsidRPr="00477343">
              <w:rPr>
                <w:sz w:val="20"/>
              </w:rPr>
              <w:t>Нет</w:t>
            </w:r>
          </w:p>
        </w:tc>
      </w:tr>
      <w:tr w:rsidR="005C3E52" w:rsidRPr="00477343" w14:paraId="415061EA" w14:textId="77777777" w:rsidTr="005A7E0D">
        <w:trPr>
          <w:cantSplit/>
        </w:trPr>
        <w:tc>
          <w:tcPr>
            <w:tcW w:w="2834" w:type="dxa"/>
            <w:tcBorders>
              <w:left w:val="single" w:sz="2" w:space="0" w:color="000000"/>
              <w:bottom w:val="single" w:sz="2" w:space="0" w:color="000000"/>
            </w:tcBorders>
          </w:tcPr>
          <w:p w14:paraId="7B537612" w14:textId="77777777" w:rsidR="005C3E52" w:rsidRPr="00477343" w:rsidRDefault="00016436" w:rsidP="00A84F94">
            <w:pPr>
              <w:pStyle w:val="affff1"/>
              <w:widowControl w:val="0"/>
              <w:tabs>
                <w:tab w:val="left" w:pos="851"/>
              </w:tabs>
              <w:jc w:val="both"/>
              <w:rPr>
                <w:sz w:val="20"/>
              </w:rPr>
            </w:pPr>
            <w:r w:rsidRPr="00477343">
              <w:rPr>
                <w:sz w:val="20"/>
              </w:rPr>
              <w:t>H2</w:t>
            </w:r>
          </w:p>
        </w:tc>
        <w:tc>
          <w:tcPr>
            <w:tcW w:w="6522" w:type="dxa"/>
            <w:tcBorders>
              <w:left w:val="single" w:sz="2" w:space="0" w:color="000000"/>
              <w:bottom w:val="single" w:sz="2" w:space="0" w:color="000000"/>
              <w:right w:val="single" w:sz="2" w:space="0" w:color="000000"/>
            </w:tcBorders>
          </w:tcPr>
          <w:p w14:paraId="4BE5934A" w14:textId="77777777" w:rsidR="005C3E52" w:rsidRPr="00477343" w:rsidRDefault="00016436" w:rsidP="00A84F94">
            <w:pPr>
              <w:pStyle w:val="affff1"/>
              <w:widowControl w:val="0"/>
              <w:tabs>
                <w:tab w:val="left" w:pos="851"/>
              </w:tabs>
              <w:jc w:val="both"/>
              <w:rPr>
                <w:sz w:val="20"/>
              </w:rPr>
            </w:pPr>
            <w:r w:rsidRPr="00477343">
              <w:rPr>
                <w:sz w:val="20"/>
              </w:rPr>
              <w:t>Да</w:t>
            </w:r>
          </w:p>
        </w:tc>
      </w:tr>
    </w:tbl>
    <w:p w14:paraId="43C9144A" w14:textId="77777777" w:rsidR="005C3E52" w:rsidRPr="00477343" w:rsidRDefault="00016436" w:rsidP="00A84F94">
      <w:pPr>
        <w:pStyle w:val="a4"/>
        <w:tabs>
          <w:tab w:val="left" w:pos="851"/>
        </w:tabs>
        <w:spacing w:before="120" w:after="0"/>
        <w:ind w:left="0"/>
      </w:pPr>
      <w:r w:rsidRPr="00477343">
        <w:rPr>
          <w:lang w:eastAsia="zh-CN" w:bidi="hi-IN"/>
        </w:rPr>
        <w:t>Удаление данных Расширения может быть необходимо, например, при прекращении эксплуатации Расширения «Отчетность КО» на данной установке ПП «Дельта», при переключении расширения на другой тип БД, в том случае, если данные Расширения в используемой ранее БД не нужны, или других ситуациях.</w:t>
      </w:r>
    </w:p>
    <w:p w14:paraId="141C4343" w14:textId="77777777" w:rsidR="005C3E52" w:rsidRPr="00477343" w:rsidRDefault="00016436" w:rsidP="00EA5DAF">
      <w:pPr>
        <w:pStyle w:val="a4"/>
        <w:tabs>
          <w:tab w:val="left" w:pos="851"/>
        </w:tabs>
        <w:spacing w:after="0"/>
        <w:ind w:left="0"/>
        <w:rPr>
          <w:lang w:eastAsia="zh-CN" w:bidi="hi-IN"/>
        </w:rPr>
      </w:pPr>
      <w:r w:rsidRPr="00477343">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1B4D15CB" w14:textId="12FDFD37" w:rsidR="007363CB" w:rsidRPr="00477343" w:rsidRDefault="007363CB" w:rsidP="00D15A34">
      <w:pPr>
        <w:pStyle w:val="21"/>
        <w:tabs>
          <w:tab w:val="left" w:pos="851"/>
          <w:tab w:val="left" w:pos="1276"/>
        </w:tabs>
        <w:spacing w:before="0" w:after="0"/>
        <w:ind w:left="0" w:firstLine="709"/>
        <w:rPr>
          <w:sz w:val="26"/>
          <w:szCs w:val="26"/>
        </w:rPr>
      </w:pPr>
      <w:bookmarkStart w:id="4805" w:name="_Ref125463345"/>
      <w:bookmarkStart w:id="4806" w:name="_Toc176536806"/>
      <w:r w:rsidRPr="00477343">
        <w:rPr>
          <w:rFonts w:hint="eastAsia"/>
          <w:sz w:val="26"/>
          <w:szCs w:val="26"/>
        </w:rPr>
        <w:t>Резервное</w:t>
      </w:r>
      <w:r w:rsidRPr="00477343">
        <w:rPr>
          <w:sz w:val="26"/>
          <w:szCs w:val="26"/>
        </w:rPr>
        <w:t xml:space="preserve"> </w:t>
      </w:r>
      <w:r w:rsidRPr="00477343">
        <w:rPr>
          <w:rFonts w:hint="eastAsia"/>
          <w:sz w:val="26"/>
          <w:szCs w:val="26"/>
        </w:rPr>
        <w:t>копирование</w:t>
      </w:r>
      <w:r w:rsidRPr="00477343">
        <w:rPr>
          <w:sz w:val="26"/>
          <w:szCs w:val="26"/>
        </w:rPr>
        <w:t xml:space="preserve"> </w:t>
      </w:r>
      <w:bookmarkStart w:id="4807" w:name="_Ref960782651"/>
      <w:bookmarkStart w:id="4808" w:name="_Toc1226038991"/>
      <w:r w:rsidRPr="00477343">
        <w:rPr>
          <w:rFonts w:hint="eastAsia"/>
          <w:sz w:val="26"/>
          <w:szCs w:val="26"/>
        </w:rPr>
        <w:t>БД</w:t>
      </w:r>
      <w:bookmarkEnd w:id="4805"/>
      <w:bookmarkEnd w:id="4807"/>
      <w:bookmarkEnd w:id="4808"/>
      <w:bookmarkEnd w:id="4806"/>
    </w:p>
    <w:p w14:paraId="7749C5EA" w14:textId="77777777" w:rsidR="007363CB" w:rsidRPr="00477343" w:rsidRDefault="007363CB" w:rsidP="007363CB">
      <w:pPr>
        <w:pStyle w:val="a4"/>
        <w:tabs>
          <w:tab w:val="left" w:pos="851"/>
        </w:tabs>
        <w:spacing w:after="0"/>
        <w:ind w:left="0"/>
        <w:rPr>
          <w:lang w:eastAsia="zh-CN" w:bidi="hi-IN"/>
        </w:rPr>
      </w:pPr>
      <w:r w:rsidRPr="00477343">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14:paraId="643A928C" w14:textId="02C4461A" w:rsidR="007363CB" w:rsidRPr="00477343" w:rsidRDefault="007363CB" w:rsidP="007363CB">
      <w:pPr>
        <w:pStyle w:val="a4"/>
        <w:tabs>
          <w:tab w:val="left" w:pos="851"/>
        </w:tabs>
        <w:spacing w:after="0"/>
        <w:ind w:left="0"/>
        <w:rPr>
          <w:lang w:eastAsia="zh-CN" w:bidi="hi-IN"/>
        </w:rPr>
      </w:pPr>
      <w:r w:rsidRPr="00477343">
        <w:rPr>
          <w:lang w:eastAsia="zh-CN" w:bidi="hi-IN"/>
        </w:rPr>
        <w:t xml:space="preserve">Рекомендуется выполнять резервное копирование БД на регулярной основе. Для промышленных СУБД типов MS SQL </w:t>
      </w:r>
      <w:proofErr w:type="spellStart"/>
      <w:r w:rsidRPr="00477343">
        <w:rPr>
          <w:lang w:eastAsia="zh-CN" w:bidi="hi-IN"/>
        </w:rPr>
        <w:t>Server</w:t>
      </w:r>
      <w:proofErr w:type="spellEnd"/>
      <w:r w:rsidRPr="00477343">
        <w:rPr>
          <w:lang w:eastAsia="zh-CN" w:bidi="hi-IN"/>
        </w:rPr>
        <w:t xml:space="preserve">, </w:t>
      </w:r>
      <w:proofErr w:type="spellStart"/>
      <w:r w:rsidRPr="00477343">
        <w:rPr>
          <w:lang w:eastAsia="zh-CN" w:bidi="hi-IN"/>
        </w:rPr>
        <w:t>PostgreSQL</w:t>
      </w:r>
      <w:proofErr w:type="spellEnd"/>
      <w:r w:rsidRPr="00477343">
        <w:rPr>
          <w:lang w:eastAsia="zh-CN" w:bidi="hi-IN"/>
        </w:rPr>
        <w:t xml:space="preserve"> или </w:t>
      </w:r>
      <w:proofErr w:type="spellStart"/>
      <w:r w:rsidRPr="00477343">
        <w:rPr>
          <w:lang w:eastAsia="zh-CN" w:bidi="hi-IN"/>
        </w:rPr>
        <w:t>Oracle</w:t>
      </w:r>
      <w:proofErr w:type="spellEnd"/>
      <w:r w:rsidRPr="00477343">
        <w:rPr>
          <w:lang w:eastAsia="zh-CN" w:bidi="hi-IN"/>
        </w:rPr>
        <w:t xml:space="preserv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«Отчетность КО», указаны в п.</w:t>
      </w:r>
      <w:r w:rsidR="00A65A74" w:rsidRPr="00477343">
        <w:rPr>
          <w:lang w:eastAsia="zh-CN" w:bidi="hi-IN"/>
        </w:rPr>
        <w:t xml:space="preserve"> </w:t>
      </w:r>
      <w:r w:rsidR="00947E58" w:rsidRPr="00C551E3">
        <w:rPr>
          <w:lang w:eastAsia="zh-CN" w:bidi="hi-IN"/>
        </w:rPr>
        <w:fldChar w:fldCharType="begin"/>
      </w:r>
      <w:r w:rsidR="00947E58" w:rsidRPr="00477343">
        <w:rPr>
          <w:lang w:eastAsia="zh-CN" w:bidi="hi-IN"/>
        </w:rPr>
        <w:instrText xml:space="preserve"> REF _Ref125467844 \r \h </w:instrText>
      </w:r>
      <w:r w:rsidR="00FC2DE9" w:rsidRPr="00477343">
        <w:rPr>
          <w:lang w:eastAsia="zh-CN" w:bidi="hi-IN"/>
        </w:rPr>
        <w:instrText xml:space="preserve"> \* MERGEFORMAT </w:instrText>
      </w:r>
      <w:r w:rsidR="00947E58" w:rsidRPr="00C551E3">
        <w:rPr>
          <w:lang w:eastAsia="zh-CN" w:bidi="hi-IN"/>
        </w:rPr>
      </w:r>
      <w:r w:rsidR="00947E58" w:rsidRPr="005A7E0D">
        <w:rPr>
          <w:lang w:eastAsia="zh-CN" w:bidi="hi-IN"/>
        </w:rPr>
        <w:fldChar w:fldCharType="separate"/>
      </w:r>
      <w:r w:rsidR="00016177">
        <w:rPr>
          <w:lang w:eastAsia="zh-CN" w:bidi="hi-IN"/>
        </w:rPr>
        <w:t>5.3</w:t>
      </w:r>
      <w:r w:rsidR="00947E58" w:rsidRPr="00C551E3">
        <w:rPr>
          <w:lang w:eastAsia="zh-CN" w:bidi="hi-IN"/>
        </w:rPr>
        <w:fldChar w:fldCharType="end"/>
      </w:r>
      <w:r w:rsidRPr="00477343">
        <w:rPr>
          <w:lang w:eastAsia="zh-CN" w:bidi="hi-IN"/>
        </w:rPr>
        <w:t xml:space="preserve"> для СУБД </w:t>
      </w:r>
      <w:proofErr w:type="spellStart"/>
      <w:r w:rsidRPr="00477343">
        <w:rPr>
          <w:lang w:eastAsia="zh-CN" w:bidi="hi-IN"/>
        </w:rPr>
        <w:t>PostgreSQL</w:t>
      </w:r>
      <w:proofErr w:type="spellEnd"/>
      <w:r w:rsidRPr="00477343">
        <w:rPr>
          <w:lang w:eastAsia="zh-CN" w:bidi="hi-IN"/>
        </w:rPr>
        <w:t xml:space="preserve"> объекты Расширения хранятся также в схеме «</w:t>
      </w:r>
      <w:proofErr w:type="spellStart"/>
      <w:r w:rsidRPr="00477343">
        <w:rPr>
          <w:lang w:eastAsia="zh-CN" w:bidi="hi-IN"/>
        </w:rPr>
        <w:t>public</w:t>
      </w:r>
      <w:proofErr w:type="spellEnd"/>
      <w:r w:rsidRPr="00477343">
        <w:rPr>
          <w:lang w:eastAsia="zh-CN" w:bidi="hi-IN"/>
        </w:rPr>
        <w:t>».</w:t>
      </w:r>
    </w:p>
    <w:p w14:paraId="5E7313DD" w14:textId="34A35296" w:rsidR="007363CB" w:rsidRPr="00477343" w:rsidRDefault="007363CB" w:rsidP="00D15A34">
      <w:pPr>
        <w:pStyle w:val="a4"/>
        <w:tabs>
          <w:tab w:val="left" w:pos="851"/>
        </w:tabs>
        <w:spacing w:after="0"/>
        <w:ind w:left="0"/>
      </w:pPr>
      <w:r w:rsidRPr="00477343">
        <w:rPr>
          <w:lang w:eastAsia="zh-CN" w:bidi="hi-IN"/>
        </w:rPr>
        <w:t xml:space="preserve">При использовании встроенной БД H2 ПП «Дельта» резервное копирование может выполняться путем сохранения копии файла БД «h2.mv.db» (расположен в подкаталоге </w:t>
      </w:r>
      <w:proofErr w:type="spellStart"/>
      <w:r w:rsidRPr="00477343">
        <w:rPr>
          <w:lang w:eastAsia="zh-CN" w:bidi="hi-IN"/>
        </w:rPr>
        <w:t>backend</w:t>
      </w:r>
      <w:proofErr w:type="spellEnd"/>
      <w:r w:rsidRPr="00477343">
        <w:rPr>
          <w:lang w:eastAsia="zh-CN" w:bidi="hi-IN"/>
        </w:rPr>
        <w:t>/</w:t>
      </w:r>
      <w:proofErr w:type="spellStart"/>
      <w:r w:rsidRPr="00477343">
        <w:rPr>
          <w:lang w:eastAsia="zh-CN" w:bidi="hi-IN"/>
        </w:rPr>
        <w:t>db</w:t>
      </w:r>
      <w:proofErr w:type="spellEnd"/>
      <w:r w:rsidRPr="00477343">
        <w:rPr>
          <w:lang w:eastAsia="zh-CN" w:bidi="hi-IN"/>
        </w:rPr>
        <w:t xml:space="preserve"> каталога установки ПП «Дельта») или использования инструментов СУБД H2 при остановленном ПО ПП «Дельта».</w:t>
      </w:r>
    </w:p>
    <w:p w14:paraId="7FCDF00E" w14:textId="692D93D4" w:rsidR="005C3E52" w:rsidRPr="00477343" w:rsidRDefault="00016436" w:rsidP="007C312C">
      <w:pPr>
        <w:pStyle w:val="11"/>
        <w:tabs>
          <w:tab w:val="left" w:pos="1276"/>
          <w:tab w:val="left" w:pos="1560"/>
        </w:tabs>
        <w:spacing w:before="0" w:after="0"/>
        <w:ind w:firstLine="709"/>
        <w:rPr>
          <w:sz w:val="28"/>
          <w:szCs w:val="28"/>
        </w:rPr>
      </w:pPr>
      <w:bookmarkStart w:id="4809" w:name="_Toc104906638"/>
      <w:bookmarkStart w:id="4810" w:name="_Toc94099596"/>
      <w:bookmarkStart w:id="4811" w:name="_Toc94099714"/>
      <w:bookmarkStart w:id="4812" w:name="_Toc94101097"/>
      <w:bookmarkStart w:id="4813" w:name="_Toc94180536"/>
      <w:bookmarkStart w:id="4814" w:name="_Toc70692044"/>
      <w:bookmarkStart w:id="4815" w:name="_Toc70693049"/>
      <w:bookmarkStart w:id="4816" w:name="_Toc295916905"/>
      <w:bookmarkStart w:id="4817" w:name="_Toc442879952"/>
      <w:bookmarkStart w:id="4818" w:name="_Toc48896385"/>
      <w:bookmarkStart w:id="4819" w:name="_Toc58335181"/>
      <w:bookmarkStart w:id="4820" w:name="_Toc78989222"/>
      <w:bookmarkStart w:id="4821" w:name="_Toc176536807"/>
      <w:bookmarkEnd w:id="4809"/>
      <w:bookmarkEnd w:id="4810"/>
      <w:bookmarkEnd w:id="4811"/>
      <w:bookmarkEnd w:id="4812"/>
      <w:bookmarkEnd w:id="4813"/>
      <w:bookmarkEnd w:id="4814"/>
      <w:bookmarkEnd w:id="4815"/>
      <w:r w:rsidRPr="00477343">
        <w:rPr>
          <w:rFonts w:hint="eastAsia"/>
          <w:sz w:val="28"/>
          <w:szCs w:val="28"/>
        </w:rPr>
        <w:lastRenderedPageBreak/>
        <w:t>Аварийные</w:t>
      </w:r>
      <w:r w:rsidRPr="00477343">
        <w:rPr>
          <w:sz w:val="28"/>
          <w:szCs w:val="28"/>
        </w:rPr>
        <w:t xml:space="preserve"> </w:t>
      </w:r>
      <w:r w:rsidRPr="00477343">
        <w:rPr>
          <w:rFonts w:hint="eastAsia"/>
          <w:sz w:val="28"/>
          <w:szCs w:val="28"/>
        </w:rPr>
        <w:t>ситуации</w:t>
      </w:r>
      <w:bookmarkEnd w:id="4816"/>
      <w:bookmarkEnd w:id="4817"/>
      <w:bookmarkEnd w:id="4818"/>
      <w:bookmarkEnd w:id="4819"/>
      <w:bookmarkEnd w:id="4820"/>
      <w:bookmarkEnd w:id="4821"/>
    </w:p>
    <w:p w14:paraId="1A7F4312" w14:textId="44E334C4" w:rsidR="005C3E52" w:rsidRPr="00477343" w:rsidRDefault="00016436" w:rsidP="007C312C">
      <w:pPr>
        <w:pStyle w:val="21"/>
        <w:tabs>
          <w:tab w:val="left" w:pos="851"/>
          <w:tab w:val="left" w:pos="1276"/>
        </w:tabs>
        <w:spacing w:before="0" w:after="0"/>
        <w:ind w:left="0" w:firstLine="709"/>
        <w:rPr>
          <w:sz w:val="26"/>
          <w:szCs w:val="26"/>
        </w:rPr>
      </w:pPr>
      <w:bookmarkStart w:id="4822" w:name="_Toc78989223"/>
      <w:bookmarkStart w:id="4823" w:name="_Toc58335182"/>
      <w:bookmarkStart w:id="4824" w:name="_Toc48896386"/>
      <w:bookmarkStart w:id="4825" w:name="_Toc442879953"/>
      <w:bookmarkStart w:id="4826" w:name="_Toc295916906"/>
      <w:bookmarkStart w:id="4827" w:name="_Toc176536808"/>
      <w:r w:rsidRPr="00477343">
        <w:rPr>
          <w:rFonts w:hint="eastAsia"/>
          <w:sz w:val="26"/>
          <w:szCs w:val="26"/>
        </w:rPr>
        <w:t>Действия</w:t>
      </w:r>
      <w:r w:rsidRPr="00477343">
        <w:rPr>
          <w:sz w:val="26"/>
          <w:szCs w:val="26"/>
        </w:rPr>
        <w:t xml:space="preserve"> </w:t>
      </w:r>
      <w:r w:rsidRPr="00477343">
        <w:rPr>
          <w:rFonts w:hint="eastAsia"/>
          <w:sz w:val="26"/>
          <w:szCs w:val="26"/>
        </w:rPr>
        <w:t>при</w:t>
      </w:r>
      <w:r w:rsidRPr="00477343">
        <w:rPr>
          <w:sz w:val="26"/>
          <w:szCs w:val="26"/>
        </w:rPr>
        <w:t xml:space="preserve"> </w:t>
      </w:r>
      <w:r w:rsidRPr="00477343">
        <w:rPr>
          <w:rFonts w:hint="eastAsia"/>
          <w:sz w:val="26"/>
          <w:szCs w:val="26"/>
        </w:rPr>
        <w:t>обнаружении</w:t>
      </w:r>
      <w:r w:rsidRPr="00477343">
        <w:rPr>
          <w:sz w:val="26"/>
          <w:szCs w:val="26"/>
        </w:rPr>
        <w:t xml:space="preserve"> </w:t>
      </w:r>
      <w:r w:rsidRPr="00477343">
        <w:rPr>
          <w:rFonts w:hint="eastAsia"/>
          <w:sz w:val="26"/>
          <w:szCs w:val="26"/>
        </w:rPr>
        <w:t>системных</w:t>
      </w:r>
      <w:r w:rsidRPr="00477343">
        <w:rPr>
          <w:sz w:val="26"/>
          <w:szCs w:val="26"/>
        </w:rPr>
        <w:t xml:space="preserve"> </w:t>
      </w:r>
      <w:r w:rsidRPr="00477343">
        <w:rPr>
          <w:rFonts w:hint="eastAsia"/>
          <w:sz w:val="26"/>
          <w:szCs w:val="26"/>
        </w:rPr>
        <w:t>ошибок</w:t>
      </w:r>
      <w:bookmarkEnd w:id="4822"/>
      <w:bookmarkEnd w:id="4823"/>
      <w:bookmarkEnd w:id="4824"/>
      <w:bookmarkEnd w:id="4825"/>
      <w:bookmarkEnd w:id="4826"/>
      <w:bookmarkEnd w:id="4827"/>
    </w:p>
    <w:p w14:paraId="1F3CD84B" w14:textId="77777777" w:rsidR="005C3E52" w:rsidRPr="00477343" w:rsidRDefault="00016436" w:rsidP="00A84F94">
      <w:pPr>
        <w:tabs>
          <w:tab w:val="left" w:pos="851"/>
        </w:tabs>
      </w:pPr>
      <w:r w:rsidRPr="00477343">
        <w:t xml:space="preserve">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t>
      </w:r>
      <w:proofErr w:type="spellStart"/>
      <w:r w:rsidRPr="00477343">
        <w:t>Windows</w:t>
      </w:r>
      <w:proofErr w:type="spellEnd"/>
      <w:r w:rsidRPr="00477343">
        <w:t xml:space="preserve"> (drwtsn32.exe или аналоги). Подробнее о регистраторе ошибок ОС описано в документации на используемую операционную систему.</w:t>
      </w:r>
    </w:p>
    <w:p w14:paraId="7C42650C" w14:textId="60CB255B" w:rsidR="005C3E52" w:rsidRPr="00477343" w:rsidRDefault="00016436" w:rsidP="00FD32F8">
      <w:pPr>
        <w:pStyle w:val="21"/>
        <w:tabs>
          <w:tab w:val="left" w:pos="851"/>
          <w:tab w:val="left" w:pos="1276"/>
        </w:tabs>
        <w:spacing w:before="0" w:after="0"/>
        <w:ind w:left="0" w:firstLine="709"/>
        <w:rPr>
          <w:sz w:val="26"/>
          <w:szCs w:val="26"/>
        </w:rPr>
      </w:pPr>
      <w:bookmarkStart w:id="4828" w:name="_Toc48896387"/>
      <w:bookmarkStart w:id="4829" w:name="_Toc295916908"/>
      <w:bookmarkStart w:id="4830" w:name="_Toc442879955"/>
      <w:bookmarkStart w:id="4831" w:name="_Toc58335183"/>
      <w:bookmarkStart w:id="4832" w:name="_Toc78989224"/>
      <w:bookmarkStart w:id="4833" w:name="_Ref126828114"/>
      <w:bookmarkStart w:id="4834" w:name="_Toc176536809"/>
      <w:r w:rsidRPr="00477343">
        <w:rPr>
          <w:rFonts w:hint="eastAsia"/>
          <w:sz w:val="26"/>
          <w:szCs w:val="26"/>
        </w:rPr>
        <w:t>Действия</w:t>
      </w:r>
      <w:r w:rsidRPr="00477343">
        <w:rPr>
          <w:sz w:val="26"/>
          <w:szCs w:val="26"/>
        </w:rPr>
        <w:t xml:space="preserve"> </w:t>
      </w:r>
      <w:r w:rsidRPr="00477343">
        <w:rPr>
          <w:rFonts w:hint="eastAsia"/>
          <w:sz w:val="26"/>
          <w:szCs w:val="26"/>
        </w:rPr>
        <w:t>в</w:t>
      </w:r>
      <w:r w:rsidRPr="00477343">
        <w:rPr>
          <w:sz w:val="26"/>
          <w:szCs w:val="26"/>
        </w:rPr>
        <w:t xml:space="preserve"> </w:t>
      </w:r>
      <w:r w:rsidRPr="00477343">
        <w:rPr>
          <w:rFonts w:hint="eastAsia"/>
          <w:sz w:val="26"/>
          <w:szCs w:val="26"/>
        </w:rPr>
        <w:t>других</w:t>
      </w:r>
      <w:r w:rsidRPr="00477343">
        <w:rPr>
          <w:sz w:val="26"/>
          <w:szCs w:val="26"/>
        </w:rPr>
        <w:t xml:space="preserve"> </w:t>
      </w:r>
      <w:r w:rsidRPr="00477343">
        <w:rPr>
          <w:rFonts w:hint="eastAsia"/>
          <w:sz w:val="26"/>
          <w:szCs w:val="26"/>
        </w:rPr>
        <w:t>аварийных</w:t>
      </w:r>
      <w:r w:rsidRPr="00477343">
        <w:rPr>
          <w:sz w:val="26"/>
          <w:szCs w:val="26"/>
        </w:rPr>
        <w:t xml:space="preserve"> </w:t>
      </w:r>
      <w:r w:rsidRPr="00477343">
        <w:rPr>
          <w:rFonts w:hint="eastAsia"/>
          <w:sz w:val="26"/>
          <w:szCs w:val="26"/>
        </w:rPr>
        <w:t>ситуациях</w:t>
      </w:r>
      <w:bookmarkEnd w:id="4828"/>
      <w:bookmarkEnd w:id="4829"/>
      <w:bookmarkEnd w:id="4830"/>
      <w:bookmarkEnd w:id="4831"/>
      <w:bookmarkEnd w:id="4832"/>
      <w:bookmarkEnd w:id="4833"/>
      <w:bookmarkEnd w:id="4834"/>
    </w:p>
    <w:p w14:paraId="1A2B7938" w14:textId="737B9886" w:rsidR="005C3E52" w:rsidRPr="00477343" w:rsidRDefault="00016436" w:rsidP="00A84F94">
      <w:pPr>
        <w:tabs>
          <w:tab w:val="left" w:pos="851"/>
        </w:tabs>
      </w:pPr>
      <w:r w:rsidRPr="00477343">
        <w:t>Общие рекомендации при обнаружении ошибок в Расширении «Отчетность КО» ПП </w:t>
      </w:r>
      <w:r w:rsidR="00155A90" w:rsidRPr="00477343">
        <w:t>«</w:t>
      </w:r>
      <w:r w:rsidRPr="00477343">
        <w:t>Дельта</w:t>
      </w:r>
      <w:r w:rsidR="00155A90" w:rsidRPr="00477343">
        <w:t>»</w:t>
      </w:r>
      <w:r w:rsidRPr="00477343">
        <w:t>:</w:t>
      </w:r>
    </w:p>
    <w:p w14:paraId="65EDF47A" w14:textId="7606C0B2" w:rsidR="00AB0AA5" w:rsidRPr="00477343" w:rsidRDefault="00AB0AA5" w:rsidP="008C6704">
      <w:pPr>
        <w:pStyle w:val="afff0"/>
        <w:numPr>
          <w:ilvl w:val="0"/>
          <w:numId w:val="99"/>
        </w:numPr>
        <w:tabs>
          <w:tab w:val="left" w:pos="851"/>
          <w:tab w:val="left" w:pos="1134"/>
          <w:tab w:val="left" w:pos="1276"/>
        </w:tabs>
        <w:ind w:left="0" w:firstLine="709"/>
      </w:pPr>
      <w:r w:rsidRPr="00477343">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w:t>
      </w:r>
      <w:r w:rsidR="0084364E" w:rsidRPr="00477343">
        <w:t>.</w:t>
      </w:r>
      <w:r w:rsidRPr="00477343">
        <w:t xml:space="preserve"> </w:t>
      </w:r>
      <w:r w:rsidR="0084364E" w:rsidRPr="00477343">
        <w:t>В</w:t>
      </w:r>
      <w:r w:rsidRPr="00477343">
        <w:t xml:space="preserve"> связи с постоянным совершенствованием </w:t>
      </w:r>
      <w:r w:rsidR="0084364E" w:rsidRPr="00477343">
        <w:t>ПО</w:t>
      </w:r>
      <w:r w:rsidRPr="00477343">
        <w:t xml:space="preserve">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w:t>
      </w:r>
      <w:r w:rsidR="00330264">
        <w:t>https://www.cbr.ru/lk_uio/fcsm/programmnyy-produkt-delta/</w:t>
      </w:r>
      <w:r w:rsidRPr="00477343">
        <w:t>)</w:t>
      </w:r>
      <w:r w:rsidR="0084364E" w:rsidRPr="00477343">
        <w:t>.</w:t>
      </w:r>
      <w:r w:rsidRPr="00477343">
        <w:t xml:space="preserve"> </w:t>
      </w:r>
      <w:r w:rsidR="0084364E" w:rsidRPr="00477343">
        <w:t xml:space="preserve">Обращения </w:t>
      </w:r>
      <w:r w:rsidRPr="00477343">
        <w:t xml:space="preserve">в центр технической поддержки с проблемами использования старых версий </w:t>
      </w:r>
      <w:r w:rsidR="00CB6125" w:rsidRPr="00477343">
        <w:t>ПП</w:t>
      </w:r>
      <w:r w:rsidRPr="00477343">
        <w:t xml:space="preserve">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14:paraId="5C694F45"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14:paraId="237324CF" w14:textId="77777777" w:rsidR="0031695C" w:rsidRPr="00477343" w:rsidRDefault="0031695C" w:rsidP="008C6704">
      <w:pPr>
        <w:pStyle w:val="afff0"/>
        <w:numPr>
          <w:ilvl w:val="0"/>
          <w:numId w:val="99"/>
        </w:numPr>
        <w:tabs>
          <w:tab w:val="left" w:pos="851"/>
          <w:tab w:val="left" w:pos="1134"/>
          <w:tab w:val="left" w:pos="1276"/>
        </w:tabs>
        <w:ind w:left="0" w:firstLine="709"/>
      </w:pPr>
      <w:r w:rsidRPr="00477343">
        <w:t>отключить режим расширенного протоколирования;</w:t>
      </w:r>
    </w:p>
    <w:p w14:paraId="1357D525" w14:textId="579DC5D6" w:rsidR="0031695C" w:rsidRPr="00477343" w:rsidRDefault="0031695C" w:rsidP="008C6704">
      <w:pPr>
        <w:pStyle w:val="afff0"/>
        <w:numPr>
          <w:ilvl w:val="0"/>
          <w:numId w:val="99"/>
        </w:numPr>
        <w:tabs>
          <w:tab w:val="left" w:pos="851"/>
          <w:tab w:val="left" w:pos="1134"/>
          <w:tab w:val="left" w:pos="1276"/>
        </w:tabs>
        <w:ind w:left="0" w:firstLine="709"/>
      </w:pPr>
      <w:r w:rsidRPr="00477343">
        <w:t>при невозможности повторения описать выполненную ранее последовательность действий, данные о выполняемой операции (напр</w:t>
      </w:r>
      <w:r w:rsidR="000F2F69" w:rsidRPr="00477343">
        <w:t>имер</w:t>
      </w:r>
      <w:r w:rsidRPr="00477343">
        <w:t xml:space="preserve">, номер формы, обрабатываемый файл и т.п.) и примерное время выполнения, подготовить для передачи </w:t>
      </w:r>
      <w:r w:rsidR="002F376F" w:rsidRPr="00477343">
        <w:t xml:space="preserve">описания установленных компонент (режим ПП «Дельта», версии Оболочки, расширений, типы и версии БД) и </w:t>
      </w:r>
      <w:r w:rsidRPr="00477343">
        <w:t>лог-файл расширения на дату выполнения операции</w:t>
      </w:r>
      <w:r w:rsidR="002F376F" w:rsidRPr="00477343">
        <w:t xml:space="preserve"> (при возможности начиная с даты последнего запуска расширения)</w:t>
      </w:r>
      <w:r w:rsidRPr="00477343">
        <w:t>;</w:t>
      </w:r>
    </w:p>
    <w:p w14:paraId="2B98ABE8" w14:textId="714504A8" w:rsidR="0031695C" w:rsidRPr="00477343" w:rsidRDefault="0031695C" w:rsidP="008C6704">
      <w:pPr>
        <w:pStyle w:val="afff0"/>
        <w:numPr>
          <w:ilvl w:val="0"/>
          <w:numId w:val="99"/>
        </w:numPr>
        <w:tabs>
          <w:tab w:val="left" w:pos="851"/>
          <w:tab w:val="left" w:pos="1134"/>
          <w:tab w:val="left" w:pos="1276"/>
        </w:tabs>
        <w:ind w:left="0" w:firstLine="709"/>
      </w:pPr>
      <w:r w:rsidRPr="00477343">
        <w:lastRenderedPageBreak/>
        <w:t xml:space="preserve">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w:t>
      </w:r>
      <w:proofErr w:type="spellStart"/>
      <w:r w:rsidRPr="00477343">
        <w:t>application.properties</w:t>
      </w:r>
      <w:proofErr w:type="spellEnd"/>
      <w:r w:rsidRPr="00477343">
        <w:t xml:space="preserve"> (каталог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 xml:space="preserve">), строки с параметром: </w:t>
      </w:r>
      <w:proofErr w:type="spellStart"/>
      <w:r w:rsidRPr="00477343">
        <w:t>logging.level.ru.cbr.delta</w:t>
      </w:r>
      <w:proofErr w:type="spellEnd"/>
      <w:r w:rsidRPr="00477343">
        <w:t>=TRACE,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14:paraId="1B07B75A" w14:textId="1991ABEB" w:rsidR="0031695C" w:rsidRPr="00477343" w:rsidRDefault="0031695C" w:rsidP="008C6704">
      <w:pPr>
        <w:pStyle w:val="afff0"/>
        <w:numPr>
          <w:ilvl w:val="0"/>
          <w:numId w:val="99"/>
        </w:numPr>
        <w:tabs>
          <w:tab w:val="left" w:pos="851"/>
          <w:tab w:val="left" w:pos="1134"/>
          <w:tab w:val="left" w:pos="1276"/>
        </w:tabs>
        <w:ind w:left="0" w:firstLine="709"/>
      </w:pPr>
      <w:r w:rsidRPr="00477343">
        <w:t xml:space="preserve">при ошибках запуска Расширения и подозрениях или ошибках в соединениях с БД </w:t>
      </w:r>
      <w:r w:rsidR="002F376F" w:rsidRPr="00477343">
        <w:t xml:space="preserve">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w:t>
      </w:r>
      <w:r w:rsidRPr="00477343">
        <w:t xml:space="preserve">дополнительно передать снимок экрана настроек основного соединения Расширения (если настроено), конфигурационный файл Расширения </w:t>
      </w:r>
      <w:proofErr w:type="spellStart"/>
      <w:r w:rsidRPr="00477343">
        <w:t>application.properties</w:t>
      </w:r>
      <w:proofErr w:type="spellEnd"/>
      <w:r w:rsidRPr="00477343">
        <w:t xml:space="preserve"> (каталог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 xml:space="preserve">) и конфигурационный файл Оболочки </w:t>
      </w:r>
      <w:proofErr w:type="spellStart"/>
      <w:r w:rsidRPr="00477343">
        <w:t>delta.config</w:t>
      </w:r>
      <w:proofErr w:type="spellEnd"/>
      <w:r w:rsidRPr="00477343">
        <w:t xml:space="preserve"> (корневой каталог ПП «Дельта» &lt;</w:t>
      </w:r>
      <w:proofErr w:type="spellStart"/>
      <w:r w:rsidRPr="00477343">
        <w:t>delta</w:t>
      </w:r>
      <w:proofErr w:type="spellEnd"/>
      <w:r w:rsidRPr="00477343">
        <w:t>&gt;);</w:t>
      </w:r>
    </w:p>
    <w:p w14:paraId="788D4E9F" w14:textId="7C1B6A8A" w:rsidR="002F376F" w:rsidRPr="00477343" w:rsidRDefault="002F376F" w:rsidP="005A7E0D">
      <w:pPr>
        <w:pStyle w:val="afff0"/>
        <w:numPr>
          <w:ilvl w:val="0"/>
          <w:numId w:val="99"/>
        </w:numPr>
        <w:tabs>
          <w:tab w:val="left" w:pos="851"/>
          <w:tab w:val="left" w:pos="1134"/>
          <w:tab w:val="left" w:pos="1276"/>
        </w:tabs>
        <w:ind w:left="0" w:firstLine="709"/>
      </w:pPr>
      <w:r w:rsidRPr="00477343">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14:paraId="1211C9E5" w14:textId="3E2BDBE2" w:rsidR="0031695C" w:rsidRPr="00477343" w:rsidRDefault="0031695C" w:rsidP="005A7E0D">
      <w:pPr>
        <w:pStyle w:val="afff0"/>
        <w:numPr>
          <w:ilvl w:val="0"/>
          <w:numId w:val="132"/>
        </w:numPr>
        <w:tabs>
          <w:tab w:val="left" w:pos="851"/>
          <w:tab w:val="left" w:pos="1134"/>
          <w:tab w:val="left" w:pos="1276"/>
        </w:tabs>
        <w:ind w:left="0" w:firstLine="709"/>
      </w:pPr>
      <w:r w:rsidRPr="00477343">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w:t>
      </w:r>
      <w:r w:rsidR="00DA3DE9" w:rsidRPr="00477343">
        <w:t xml:space="preserve">дампы, </w:t>
      </w:r>
      <w:r w:rsidRPr="00477343">
        <w:t>последовательность выполненных действий и примерное время выполнения проблемной операции.</w:t>
      </w:r>
    </w:p>
    <w:p w14:paraId="719AC7B5" w14:textId="77777777" w:rsidR="005C3E52" w:rsidRPr="00477343" w:rsidRDefault="00016436" w:rsidP="00DF79D1">
      <w:pPr>
        <w:tabs>
          <w:tab w:val="left" w:pos="851"/>
          <w:tab w:val="left" w:pos="1276"/>
        </w:tabs>
      </w:pPr>
      <w:r w:rsidRPr="00477343">
        <w:t>Режим расширенного протоколирования:</w:t>
      </w:r>
    </w:p>
    <w:p w14:paraId="59EC6975" w14:textId="7711D764" w:rsidR="005C3E52" w:rsidRPr="00477343" w:rsidRDefault="00016436" w:rsidP="008C6704">
      <w:pPr>
        <w:pStyle w:val="afff0"/>
        <w:numPr>
          <w:ilvl w:val="0"/>
          <w:numId w:val="39"/>
        </w:numPr>
        <w:tabs>
          <w:tab w:val="left" w:pos="851"/>
          <w:tab w:val="left" w:pos="1134"/>
          <w:tab w:val="left" w:pos="1276"/>
        </w:tabs>
        <w:ind w:left="0" w:firstLine="709"/>
      </w:pPr>
      <w:r w:rsidRPr="00477343">
        <w:t xml:space="preserve">включение </w:t>
      </w:r>
      <w:r w:rsidRPr="00477343">
        <w:rPr>
          <w:iCs/>
          <w:szCs w:val="18"/>
        </w:rPr>
        <w:t>–</w:t>
      </w:r>
      <w:r w:rsidRPr="00477343">
        <w:t xml:space="preserve"> в пространстве идентификации по кнопке «Настройки» в окне настроек в соответствии с </w:t>
      </w:r>
      <w:r w:rsidR="00BC3DF8" w:rsidRPr="00477343">
        <w:t xml:space="preserve">рисунком </w:t>
      </w:r>
      <w:r w:rsidRPr="00330264">
        <w:fldChar w:fldCharType="begin"/>
      </w:r>
      <w:r w:rsidRPr="00477343">
        <w:instrText>REF _Ref72834278 \h</w:instrText>
      </w:r>
      <w:r w:rsidR="00BC3DF8" w:rsidRPr="00477343">
        <w:instrText>\##</w:instrText>
      </w:r>
      <w:r w:rsidR="00FC2DE9" w:rsidRPr="00477343">
        <w:instrText xml:space="preserve"> \* MERGEFORMAT </w:instrText>
      </w:r>
      <w:r w:rsidRPr="005A7E0D">
        <w:fldChar w:fldCharType="separate"/>
      </w:r>
      <w:r w:rsidR="00016177">
        <w:t>130</w:t>
      </w:r>
      <w:r w:rsidRPr="00330264">
        <w:fldChar w:fldCharType="end"/>
      </w:r>
      <w:r w:rsidRPr="00477343">
        <w:t xml:space="preserve"> п. </w:t>
      </w:r>
      <w:r w:rsidRPr="00330264">
        <w:fldChar w:fldCharType="begin"/>
      </w:r>
      <w:r w:rsidRPr="00477343">
        <w:instrText>REF _Ref96332862 \r \h</w:instrText>
      </w:r>
      <w:r w:rsidR="00FC2DE9" w:rsidRPr="00477343">
        <w:instrText xml:space="preserve"> \* MERGEFORMAT </w:instrText>
      </w:r>
      <w:r w:rsidRPr="005A7E0D">
        <w:fldChar w:fldCharType="separate"/>
      </w:r>
      <w:r w:rsidR="00016177">
        <w:t>4.4.2</w:t>
      </w:r>
      <w:r w:rsidRPr="00330264">
        <w:fldChar w:fldCharType="end"/>
      </w:r>
      <w:r w:rsidRPr="00477343">
        <w:t xml:space="preserve"> включить переключатели настройки протоколирования</w:t>
      </w:r>
      <w:r w:rsidR="00C56DD8" w:rsidRPr="00477343">
        <w:t xml:space="preserve"> «Установка протоколирования лог-файла» (включается всегда) и «Расширенное протоколирование» (в случае выполнения операций с отчетами:  контроль, печать, формирование XML и т.п.), </w:t>
      </w:r>
      <w:r w:rsidR="00863574" w:rsidRPr="00477343">
        <w:t xml:space="preserve">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w:t>
      </w:r>
      <w:r w:rsidR="000642E0" w:rsidRPr="00477343">
        <w:rPr>
          <w:rFonts w:eastAsia="Calibri"/>
        </w:rPr>
        <w:t xml:space="preserve">в соответствии с рисунком </w:t>
      </w:r>
      <w:r w:rsidR="000642E0" w:rsidRPr="00330264">
        <w:rPr>
          <w:rFonts w:eastAsia="Calibri"/>
        </w:rPr>
        <w:fldChar w:fldCharType="begin"/>
      </w:r>
      <w:r w:rsidR="000642E0" w:rsidRPr="00477343">
        <w:rPr>
          <w:rFonts w:eastAsia="Calibri"/>
        </w:rPr>
        <w:instrText xml:space="preserve"> REF Ref_Рисунок123_label_and_number \h \##</w:instrText>
      </w:r>
      <w:r w:rsidR="00FC2DE9" w:rsidRPr="00477343">
        <w:rPr>
          <w:rFonts w:eastAsia="Calibri"/>
        </w:rPr>
        <w:instrText xml:space="preserve"> \* MERGEFORMAT </w:instrText>
      </w:r>
      <w:r w:rsidR="000642E0" w:rsidRPr="00330264">
        <w:rPr>
          <w:rFonts w:eastAsia="Calibri"/>
        </w:rPr>
      </w:r>
      <w:r w:rsidR="000642E0" w:rsidRPr="005A7E0D">
        <w:rPr>
          <w:rFonts w:eastAsia="Calibri"/>
        </w:rPr>
        <w:fldChar w:fldCharType="separate"/>
      </w:r>
      <w:r w:rsidR="00016177">
        <w:rPr>
          <w:rFonts w:eastAsia="Calibri"/>
        </w:rPr>
        <w:t>131</w:t>
      </w:r>
      <w:r w:rsidR="000642E0"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5A7E0D">
        <w:rPr>
          <w:rFonts w:eastAsia="Calibri"/>
        </w:rPr>
        <w:fldChar w:fldCharType="separate"/>
      </w:r>
      <w:r w:rsidR="00016177">
        <w:rPr>
          <w:rFonts w:eastAsia="Calibri"/>
        </w:rPr>
        <w:t>4.4.2</w:t>
      </w:r>
      <w:r w:rsidR="002C03F3" w:rsidRPr="00330264">
        <w:rPr>
          <w:rFonts w:eastAsia="Calibri"/>
        </w:rPr>
        <w:fldChar w:fldCharType="end"/>
      </w:r>
      <w:r w:rsidR="00863574" w:rsidRPr="00477343">
        <w:t>;</w:t>
      </w:r>
    </w:p>
    <w:p w14:paraId="5D968D56" w14:textId="296B7C74" w:rsidR="005C3E52" w:rsidRPr="00477343" w:rsidRDefault="00016436" w:rsidP="008C6704">
      <w:pPr>
        <w:pStyle w:val="afff0"/>
        <w:numPr>
          <w:ilvl w:val="0"/>
          <w:numId w:val="39"/>
        </w:numPr>
        <w:tabs>
          <w:tab w:val="left" w:pos="851"/>
          <w:tab w:val="left" w:pos="1134"/>
          <w:tab w:val="left" w:pos="1276"/>
        </w:tabs>
        <w:ind w:left="0" w:firstLine="709"/>
      </w:pPr>
      <w:r w:rsidRPr="00477343">
        <w:lastRenderedPageBreak/>
        <w:t xml:space="preserve">выключение </w:t>
      </w:r>
      <w:r w:rsidRPr="00477343">
        <w:rPr>
          <w:iCs/>
          <w:szCs w:val="18"/>
        </w:rPr>
        <w:t>–</w:t>
      </w:r>
      <w:r w:rsidRPr="00477343">
        <w:t xml:space="preserve"> выключить переключатели, указанные в предыдущем пункте</w:t>
      </w:r>
      <w:r w:rsidR="00DF7F00" w:rsidRPr="00477343">
        <w:t xml:space="preserve"> и/или сбросить индивидуальные настройки протоколирования пакетов </w:t>
      </w:r>
      <w:r w:rsidR="006746E4" w:rsidRPr="00477343">
        <w:rPr>
          <w:rFonts w:eastAsia="Calibri"/>
        </w:rPr>
        <w:t xml:space="preserve">в соответствии с рисунком </w:t>
      </w:r>
      <w:r w:rsidR="006746E4" w:rsidRPr="00330264">
        <w:rPr>
          <w:rFonts w:eastAsia="Calibri"/>
        </w:rPr>
        <w:fldChar w:fldCharType="begin"/>
      </w:r>
      <w:r w:rsidR="006746E4" w:rsidRPr="00477343">
        <w:rPr>
          <w:rFonts w:eastAsia="Calibri"/>
        </w:rPr>
        <w:instrText xml:space="preserve"> REF Ref_Рисунок124_label_and_number \h \##</w:instrText>
      </w:r>
      <w:r w:rsidR="00FC2DE9" w:rsidRPr="00477343">
        <w:rPr>
          <w:rFonts w:eastAsia="Calibri"/>
        </w:rPr>
        <w:instrText xml:space="preserve"> \* MERGEFORMAT </w:instrText>
      </w:r>
      <w:r w:rsidR="006746E4" w:rsidRPr="00330264">
        <w:rPr>
          <w:rFonts w:eastAsia="Calibri"/>
        </w:rPr>
      </w:r>
      <w:r w:rsidR="006746E4" w:rsidRPr="005A7E0D">
        <w:rPr>
          <w:rFonts w:eastAsia="Calibri"/>
        </w:rPr>
        <w:fldChar w:fldCharType="separate"/>
      </w:r>
      <w:r w:rsidR="00016177">
        <w:rPr>
          <w:rFonts w:eastAsia="Calibri"/>
        </w:rPr>
        <w:t>132</w:t>
      </w:r>
      <w:r w:rsidR="006746E4" w:rsidRPr="00330264">
        <w:rPr>
          <w:rFonts w:eastAsia="Calibri"/>
        </w:rPr>
        <w:fldChar w:fldCharType="end"/>
      </w:r>
      <w:r w:rsidR="002C03F3" w:rsidRPr="00477343">
        <w:rPr>
          <w:rFonts w:eastAsia="Calibri"/>
        </w:rPr>
        <w:t xml:space="preserve"> </w:t>
      </w:r>
      <w:r w:rsidR="002C03F3" w:rsidRPr="00477343">
        <w:t xml:space="preserve">п. </w:t>
      </w:r>
      <w:r w:rsidR="002C03F3" w:rsidRPr="00330264">
        <w:rPr>
          <w:rFonts w:eastAsia="Calibri"/>
        </w:rPr>
        <w:fldChar w:fldCharType="begin"/>
      </w:r>
      <w:r w:rsidR="002C03F3" w:rsidRPr="00477343">
        <w:rPr>
          <w:rFonts w:eastAsia="Calibri"/>
        </w:rPr>
        <w:instrText xml:space="preserve"> REF _Ref96332862 \r \h </w:instrText>
      </w:r>
      <w:r w:rsidR="00FC2DE9" w:rsidRPr="00477343">
        <w:rPr>
          <w:rFonts w:eastAsia="Calibri"/>
        </w:rPr>
        <w:instrText xml:space="preserve"> \* MERGEFORMAT </w:instrText>
      </w:r>
      <w:r w:rsidR="002C03F3" w:rsidRPr="00330264">
        <w:rPr>
          <w:rFonts w:eastAsia="Calibri"/>
        </w:rPr>
      </w:r>
      <w:r w:rsidR="002C03F3" w:rsidRPr="005A7E0D">
        <w:rPr>
          <w:rFonts w:eastAsia="Calibri"/>
        </w:rPr>
        <w:fldChar w:fldCharType="separate"/>
      </w:r>
      <w:r w:rsidR="00016177">
        <w:rPr>
          <w:rFonts w:eastAsia="Calibri"/>
        </w:rPr>
        <w:t>4.4.2</w:t>
      </w:r>
      <w:r w:rsidR="002C03F3" w:rsidRPr="00330264">
        <w:rPr>
          <w:rFonts w:eastAsia="Calibri"/>
        </w:rPr>
        <w:fldChar w:fldCharType="end"/>
      </w:r>
      <w:r w:rsidR="000F2F69" w:rsidRPr="00477343">
        <w:t>.</w:t>
      </w:r>
    </w:p>
    <w:p w14:paraId="3771FFC9" w14:textId="58840B9C" w:rsidR="00AC7A0B" w:rsidRPr="00477343" w:rsidRDefault="00AC7A0B" w:rsidP="00A84F94">
      <w:pPr>
        <w:tabs>
          <w:tab w:val="left" w:pos="851"/>
        </w:tabs>
      </w:pPr>
      <w:r w:rsidRPr="00477343">
        <w:t xml:space="preserve">При ошибках контроля, загрузки, выгрузки и печати отчетных данных в центр технической поддержки необходимо передать </w:t>
      </w:r>
      <w:r w:rsidRPr="00477343">
        <w:rPr>
          <w:lang w:val="en-US"/>
        </w:rPr>
        <w:t>zip</w:t>
      </w:r>
      <w:r w:rsidRPr="00477343">
        <w:t xml:space="preserve">-архив </w:t>
      </w:r>
      <w:r w:rsidRPr="00477343">
        <w:rPr>
          <w:lang w:val="en-US"/>
        </w:rPr>
        <w:t>logs</w:t>
      </w:r>
      <w:r w:rsidRPr="00477343">
        <w:t>_&lt;идентификатор процесса&gt;_&lt;дата и время формирования файла&gt;.</w:t>
      </w:r>
      <w:r w:rsidRPr="00477343">
        <w:rPr>
          <w:lang w:val="en-US"/>
        </w:rPr>
        <w:t>zip</w:t>
      </w:r>
      <w:r w:rsidRPr="00477343">
        <w:t xml:space="preserve"> с логами соответствующего процесса, сформированный в соответствии с п. </w:t>
      </w:r>
      <w:r w:rsidRPr="00C551E3">
        <w:fldChar w:fldCharType="begin"/>
      </w:r>
      <w:r w:rsidRPr="00477343">
        <w:instrText xml:space="preserve"> REF _Ref167451323 \n \h </w:instrText>
      </w:r>
      <w:r w:rsidR="00477343">
        <w:instrText xml:space="preserve"> \* MERGEFORMAT </w:instrText>
      </w:r>
      <w:r w:rsidRPr="005A7E0D">
        <w:fldChar w:fldCharType="separate"/>
      </w:r>
      <w:r w:rsidR="00016177">
        <w:t>4.4.3</w:t>
      </w:r>
      <w:r w:rsidRPr="00C551E3">
        <w:fldChar w:fldCharType="end"/>
      </w:r>
      <w:r w:rsidRPr="00477343">
        <w:t>.</w:t>
      </w:r>
    </w:p>
    <w:p w14:paraId="1B99E039" w14:textId="6973ACFB" w:rsidR="005C3E52" w:rsidRPr="00477343" w:rsidRDefault="00016436" w:rsidP="00A84F94">
      <w:pPr>
        <w:tabs>
          <w:tab w:val="left" w:pos="851"/>
        </w:tabs>
      </w:pPr>
      <w:r w:rsidRPr="00477343">
        <w:t>Файлы протоколов выполнения, передаваемые в центр технической поддержки</w:t>
      </w:r>
      <w:r w:rsidR="00AC7A0B" w:rsidRPr="00477343">
        <w:t xml:space="preserve"> в остальных случаях и при невозможности получения указанного выше </w:t>
      </w:r>
      <w:r w:rsidR="00AC7A0B" w:rsidRPr="00477343">
        <w:rPr>
          <w:lang w:val="en-US"/>
        </w:rPr>
        <w:t>zip</w:t>
      </w:r>
      <w:r w:rsidR="00AC7A0B" w:rsidRPr="00477343">
        <w:t>-архива с логами</w:t>
      </w:r>
      <w:r w:rsidRPr="00477343">
        <w:t>:</w:t>
      </w:r>
    </w:p>
    <w:p w14:paraId="793BB09D" w14:textId="2A1C453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delta-ko.log и </w:t>
      </w:r>
      <w:r w:rsidR="00726AD0" w:rsidRPr="00477343">
        <w:t xml:space="preserve">архив(ы) </w:t>
      </w:r>
      <w:proofErr w:type="spellStart"/>
      <w:r w:rsidRPr="00477343">
        <w:t>delta-ko</w:t>
      </w:r>
      <w:proofErr w:type="spellEnd"/>
      <w:r w:rsidRPr="00477343">
        <w:t>&lt;дата&gt;.</w:t>
      </w:r>
      <w:proofErr w:type="spellStart"/>
      <w:r w:rsidRPr="00477343">
        <w:t>gz</w:t>
      </w:r>
      <w:proofErr w:type="spellEnd"/>
      <w:r w:rsidRPr="00477343">
        <w:t>, если операция выполнялась в соответствующую дату, из каталога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w:t>
      </w:r>
      <w:proofErr w:type="spellStart"/>
      <w:r w:rsidRPr="00477343">
        <w:t>log</w:t>
      </w:r>
      <w:proofErr w:type="spellEnd"/>
      <w:r w:rsidR="00726AD0" w:rsidRPr="00477343">
        <w:t xml:space="preserve"> (лог-файлы формируются с кодировкой UTF-8)</w:t>
      </w:r>
      <w:r w:rsidRPr="00477343">
        <w:t>, где</w:t>
      </w:r>
      <w:r w:rsidR="00E65FF8" w:rsidRPr="00477343">
        <w:t xml:space="preserve"> &lt;</w:t>
      </w:r>
      <w:proofErr w:type="spellStart"/>
      <w:r w:rsidR="00E65FF8" w:rsidRPr="00477343">
        <w:t>delta</w:t>
      </w:r>
      <w:proofErr w:type="spellEnd"/>
      <w:r w:rsidR="00E65FF8" w:rsidRPr="00477343">
        <w:t xml:space="preserve">&gt; </w:t>
      </w:r>
      <w:r w:rsidR="00E65FF8" w:rsidRPr="00477343">
        <w:rPr>
          <w:iCs/>
          <w:szCs w:val="18"/>
        </w:rPr>
        <w:t>–</w:t>
      </w:r>
      <w:r w:rsidR="00E65FF8" w:rsidRPr="00477343">
        <w:t xml:space="preserve"> каталог установки ПП «Дельта»;</w:t>
      </w:r>
    </w:p>
    <w:p w14:paraId="712733E0" w14:textId="77777777"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 app.log и </w:t>
      </w:r>
      <w:proofErr w:type="spellStart"/>
      <w:r w:rsidRPr="00477343">
        <w:t>app</w:t>
      </w:r>
      <w:proofErr w:type="spellEnd"/>
      <w:r w:rsidRPr="00477343">
        <w:t>&lt;дата&gt;.</w:t>
      </w:r>
      <w:proofErr w:type="spellStart"/>
      <w:r w:rsidRPr="00477343">
        <w:t>gz</w:t>
      </w:r>
      <w:proofErr w:type="spellEnd"/>
      <w:r w:rsidRPr="00477343">
        <w:t xml:space="preserve"> из каталога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log</w:t>
      </w:r>
      <w:proofErr w:type="spellEnd"/>
      <w:r w:rsidRPr="00477343">
        <w:t>;</w:t>
      </w:r>
    </w:p>
    <w:p w14:paraId="07FE1C68" w14:textId="4734C4EE" w:rsidR="005C3E52" w:rsidRPr="00477343" w:rsidRDefault="00016436" w:rsidP="008C6704">
      <w:pPr>
        <w:pStyle w:val="afff0"/>
        <w:numPr>
          <w:ilvl w:val="0"/>
          <w:numId w:val="33"/>
        </w:numPr>
        <w:tabs>
          <w:tab w:val="left" w:pos="851"/>
          <w:tab w:val="left" w:pos="1134"/>
          <w:tab w:val="left" w:pos="1276"/>
        </w:tabs>
        <w:ind w:left="0" w:firstLine="709"/>
      </w:pPr>
      <w:r w:rsidRPr="00477343">
        <w:t xml:space="preserve">файлы </w:t>
      </w:r>
      <w:proofErr w:type="spellStart"/>
      <w:r w:rsidRPr="00477343">
        <w:t>delta-ko</w:t>
      </w:r>
      <w:proofErr w:type="spellEnd"/>
      <w:r w:rsidRPr="00477343">
        <w:t>&lt;XXX&gt;.</w:t>
      </w:r>
      <w:proofErr w:type="spellStart"/>
      <w:r w:rsidRPr="00477343">
        <w:t>txt</w:t>
      </w:r>
      <w:proofErr w:type="spellEnd"/>
      <w:r w:rsidRPr="00477343">
        <w:t xml:space="preserve"> и </w:t>
      </w:r>
      <w:proofErr w:type="spellStart"/>
      <w:r w:rsidRPr="00477343">
        <w:t>jdebug</w:t>
      </w:r>
      <w:proofErr w:type="spellEnd"/>
      <w:r w:rsidRPr="00477343">
        <w:t>&lt;XXX&gt;.</w:t>
      </w:r>
      <w:proofErr w:type="spellStart"/>
      <w:r w:rsidRPr="00477343">
        <w:t>txt</w:t>
      </w:r>
      <w:proofErr w:type="spellEnd"/>
      <w:r w:rsidRPr="00477343">
        <w:t xml:space="preserve"> из каталога &lt;</w:t>
      </w:r>
      <w:proofErr w:type="spellStart"/>
      <w:r w:rsidRPr="00477343">
        <w:t>delta</w:t>
      </w:r>
      <w:proofErr w:type="spellEnd"/>
      <w:r w:rsidRPr="00477343">
        <w:t>&gt;/</w:t>
      </w:r>
      <w:proofErr w:type="spellStart"/>
      <w:r w:rsidRPr="00477343">
        <w:t>backend</w:t>
      </w:r>
      <w:proofErr w:type="spellEnd"/>
      <w:r w:rsidRPr="00477343">
        <w:t>/</w:t>
      </w:r>
      <w:proofErr w:type="spellStart"/>
      <w:r w:rsidRPr="00477343">
        <w:t>plugins</w:t>
      </w:r>
      <w:proofErr w:type="spellEnd"/>
      <w:r w:rsidRPr="00477343">
        <w:t>/</w:t>
      </w:r>
      <w:proofErr w:type="spellStart"/>
      <w:r w:rsidRPr="00477343">
        <w:t>delta-ko</w:t>
      </w:r>
      <w:proofErr w:type="spellEnd"/>
      <w:r w:rsidRPr="00477343">
        <w:t>/</w:t>
      </w:r>
      <w:proofErr w:type="spellStart"/>
      <w:r w:rsidRPr="00477343">
        <w:t>log</w:t>
      </w:r>
      <w:proofErr w:type="spellEnd"/>
      <w:r w:rsidR="00AB0AA5" w:rsidRPr="00477343">
        <w:t>:</w:t>
      </w:r>
    </w:p>
    <w:p w14:paraId="564BBBFD" w14:textId="6EAFCD37" w:rsidR="00AB0AA5" w:rsidRPr="00477343" w:rsidRDefault="00AB0AA5" w:rsidP="008C6704">
      <w:pPr>
        <w:pStyle w:val="afff0"/>
        <w:numPr>
          <w:ilvl w:val="0"/>
          <w:numId w:val="117"/>
        </w:numPr>
        <w:tabs>
          <w:tab w:val="left" w:pos="851"/>
          <w:tab w:val="left" w:pos="1560"/>
        </w:tabs>
        <w:ind w:left="1134" w:firstLine="0"/>
      </w:pPr>
      <w:r w:rsidRPr="00477343">
        <w:t>jdebug-CALC.RASH*.txt – при ошибках в расчета</w:t>
      </w:r>
      <w:r w:rsidR="0084364E" w:rsidRPr="00477343">
        <w:t>х</w:t>
      </w:r>
      <w:r w:rsidRPr="00477343">
        <w:t xml:space="preserve"> в </w:t>
      </w:r>
      <w:r w:rsidR="00E459DA" w:rsidRPr="00477343">
        <w:t>ОФ</w:t>
      </w:r>
      <w:r w:rsidRPr="00477343">
        <w:t>;</w:t>
      </w:r>
    </w:p>
    <w:p w14:paraId="3277AC9B" w14:textId="4989071A" w:rsidR="00AB0AA5" w:rsidRPr="00477343" w:rsidRDefault="00AB0AA5" w:rsidP="008C6704">
      <w:pPr>
        <w:pStyle w:val="afff0"/>
        <w:numPr>
          <w:ilvl w:val="0"/>
          <w:numId w:val="117"/>
        </w:numPr>
        <w:tabs>
          <w:tab w:val="left" w:pos="851"/>
          <w:tab w:val="left" w:pos="1560"/>
        </w:tabs>
        <w:ind w:left="1134" w:firstLine="0"/>
      </w:pPr>
      <w:proofErr w:type="spellStart"/>
      <w:r w:rsidRPr="00477343">
        <w:t>jdebug</w:t>
      </w:r>
      <w:proofErr w:type="spellEnd"/>
      <w:r w:rsidRPr="00477343">
        <w:t>-Контроль *.</w:t>
      </w:r>
      <w:proofErr w:type="spellStart"/>
      <w:r w:rsidRPr="00477343">
        <w:t>txt</w:t>
      </w:r>
      <w:proofErr w:type="spellEnd"/>
      <w:r w:rsidRPr="00477343">
        <w:t xml:space="preserve"> – при ошибках контроля;</w:t>
      </w:r>
    </w:p>
    <w:p w14:paraId="34258C07" w14:textId="28E239BA" w:rsidR="00AB0AA5" w:rsidRPr="00477343" w:rsidRDefault="00AB0AA5" w:rsidP="008C6704">
      <w:pPr>
        <w:pStyle w:val="afff0"/>
        <w:numPr>
          <w:ilvl w:val="0"/>
          <w:numId w:val="117"/>
        </w:numPr>
        <w:tabs>
          <w:tab w:val="left" w:pos="851"/>
          <w:tab w:val="left" w:pos="1560"/>
        </w:tabs>
        <w:ind w:left="1134" w:firstLine="0"/>
      </w:pPr>
      <w:r w:rsidRPr="00477343">
        <w:t>jdebug-Загрузка.*.txt – при ошибках загрузки данных;</w:t>
      </w:r>
    </w:p>
    <w:p w14:paraId="1F79BA97" w14:textId="09CD60C7" w:rsidR="00AB0AA5" w:rsidRPr="00477343" w:rsidRDefault="00AB0AA5" w:rsidP="008C6704">
      <w:pPr>
        <w:pStyle w:val="afff0"/>
        <w:numPr>
          <w:ilvl w:val="0"/>
          <w:numId w:val="117"/>
        </w:numPr>
        <w:tabs>
          <w:tab w:val="left" w:pos="851"/>
          <w:tab w:val="left" w:pos="1560"/>
        </w:tabs>
        <w:ind w:left="1134" w:firstLine="0"/>
      </w:pPr>
      <w:r w:rsidRPr="00477343">
        <w:t>jdebug-Выгрузка.*.txt – при ошибках выгрузки данных;</w:t>
      </w:r>
    </w:p>
    <w:p w14:paraId="1BF808BA" w14:textId="27065B5B" w:rsidR="00AB0AA5" w:rsidRPr="00477343" w:rsidRDefault="00AB0AA5" w:rsidP="008C6704">
      <w:pPr>
        <w:pStyle w:val="afff0"/>
        <w:numPr>
          <w:ilvl w:val="0"/>
          <w:numId w:val="117"/>
        </w:numPr>
        <w:tabs>
          <w:tab w:val="left" w:pos="851"/>
          <w:tab w:val="left" w:pos="1560"/>
        </w:tabs>
        <w:ind w:left="1134" w:firstLine="0"/>
      </w:pPr>
      <w:r w:rsidRPr="00477343">
        <w:t>jdebug-Печать.*.txt – при ошибках печати.</w:t>
      </w:r>
    </w:p>
    <w:p w14:paraId="3A9467EC" w14:textId="5B6B6CEF" w:rsidR="00726AD0" w:rsidRPr="00477343" w:rsidRDefault="00726AD0" w:rsidP="007C312C">
      <w:pPr>
        <w:tabs>
          <w:tab w:val="left" w:pos="851"/>
        </w:tabs>
      </w:pPr>
      <w:r w:rsidRPr="00477343">
        <w:t xml:space="preserve">При передаче информации в центр технической поддержки необходимо приложить </w:t>
      </w:r>
      <w:r w:rsidR="00942DA5" w:rsidRPr="00477343">
        <w:t xml:space="preserve">всю собранную информацию: </w:t>
      </w:r>
      <w:r w:rsidRPr="00477343">
        <w:t>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14:paraId="3CAA75C3" w14:textId="4B7B84FA" w:rsidR="005C3E52" w:rsidRPr="00477343" w:rsidRDefault="00016436" w:rsidP="00A84F94">
      <w:pPr>
        <w:tabs>
          <w:tab w:val="left" w:pos="851"/>
        </w:tabs>
      </w:pPr>
      <w:r w:rsidRPr="00477343">
        <w:t>Контактная информация центра технической поддержки отображаются в окне запуска оболочки ПП «Дельта» (раздел 3 документа [</w:t>
      </w:r>
      <w:r w:rsidRPr="00C551E3">
        <w:fldChar w:fldCharType="begin"/>
      </w:r>
      <w:r w:rsidRPr="00477343">
        <w:instrText>REF _Ref100760414 \r \h</w:instrText>
      </w:r>
      <w:r w:rsidR="00FC2DE9" w:rsidRPr="00477343">
        <w:instrText xml:space="preserve"> \* MERGEFORMAT </w:instrText>
      </w:r>
      <w:r w:rsidRPr="005A7E0D">
        <w:fldChar w:fldCharType="separate"/>
      </w:r>
      <w:r w:rsidR="00016177">
        <w:t>1</w:t>
      </w:r>
      <w:r w:rsidRPr="00C551E3">
        <w:fldChar w:fldCharType="end"/>
      </w:r>
      <w:r w:rsidRPr="00477343">
        <w:t xml:space="preserve">]) или при получении сведений о программе (раздел 4 документа </w:t>
      </w:r>
      <w:r w:rsidR="00045E6F" w:rsidRPr="00477343">
        <w:t>[</w:t>
      </w:r>
      <w:r w:rsidRPr="00C551E3">
        <w:fldChar w:fldCharType="begin"/>
      </w:r>
      <w:r w:rsidRPr="00477343">
        <w:instrText>REF _Ref100760414 \r \h</w:instrText>
      </w:r>
      <w:r w:rsidR="00FC2DE9" w:rsidRPr="00477343">
        <w:instrText xml:space="preserve"> \* MERGEFORMAT </w:instrText>
      </w:r>
      <w:r w:rsidRPr="005A7E0D">
        <w:fldChar w:fldCharType="separate"/>
      </w:r>
      <w:r w:rsidR="00016177">
        <w:t>1</w:t>
      </w:r>
      <w:r w:rsidRPr="00C551E3">
        <w:fldChar w:fldCharType="end"/>
      </w:r>
      <w:r w:rsidR="00045E6F" w:rsidRPr="00477343">
        <w:t>]).</w:t>
      </w:r>
    </w:p>
    <w:p w14:paraId="72748032" w14:textId="39EB7A37" w:rsidR="005C3E52" w:rsidRPr="00477343" w:rsidRDefault="00016436" w:rsidP="007C312C">
      <w:pPr>
        <w:pStyle w:val="11"/>
        <w:numPr>
          <w:ilvl w:val="0"/>
          <w:numId w:val="0"/>
        </w:numPr>
        <w:tabs>
          <w:tab w:val="left" w:pos="851"/>
          <w:tab w:val="left" w:pos="1418"/>
        </w:tabs>
        <w:spacing w:before="0" w:after="0"/>
        <w:jc w:val="center"/>
        <w:rPr>
          <w:rFonts w:ascii="Times New Roman" w:hAnsi="Times New Roman"/>
          <w:sz w:val="28"/>
          <w:szCs w:val="28"/>
        </w:rPr>
      </w:pPr>
      <w:bookmarkStart w:id="4835" w:name="_Toc33541694"/>
      <w:bookmarkStart w:id="4836" w:name="_Toc33539441"/>
      <w:bookmarkStart w:id="4837" w:name="_Toc33541685"/>
      <w:bookmarkStart w:id="4838" w:name="_Toc33539442"/>
      <w:bookmarkStart w:id="4839" w:name="_Toc33541686"/>
      <w:bookmarkStart w:id="4840" w:name="_Toc33539443"/>
      <w:bookmarkStart w:id="4841" w:name="_Toc33541687"/>
      <w:bookmarkStart w:id="4842" w:name="_Toc33539444"/>
      <w:bookmarkStart w:id="4843" w:name="_Toc33541688"/>
      <w:bookmarkStart w:id="4844" w:name="_Toc33539445"/>
      <w:bookmarkStart w:id="4845" w:name="_Toc33541689"/>
      <w:bookmarkStart w:id="4846" w:name="_Toc33539446"/>
      <w:bookmarkStart w:id="4847" w:name="_Toc33541690"/>
      <w:bookmarkStart w:id="4848" w:name="_Toc33541691"/>
      <w:bookmarkStart w:id="4849" w:name="_Toc700250631"/>
      <w:bookmarkStart w:id="4850" w:name="_Toc991117781"/>
      <w:bookmarkStart w:id="4851" w:name="_Toc789891921"/>
      <w:bookmarkStart w:id="4852" w:name="_Toc33541695"/>
      <w:bookmarkStart w:id="4853" w:name="_Toc33539451"/>
      <w:bookmarkStart w:id="4854" w:name="_Toc33539450"/>
      <w:bookmarkStart w:id="4855" w:name="_Toc33541693"/>
      <w:bookmarkStart w:id="4856" w:name="_Toc33539449"/>
      <w:bookmarkStart w:id="4857" w:name="_Toc33541692"/>
      <w:bookmarkStart w:id="4858" w:name="_Toc33539448"/>
      <w:bookmarkStart w:id="4859" w:name="_Toc33539447"/>
      <w:bookmarkStart w:id="4860" w:name="_Toc176536810"/>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r w:rsidRPr="00477343">
        <w:rPr>
          <w:rFonts w:hint="eastAsia"/>
          <w:sz w:val="28"/>
          <w:szCs w:val="28"/>
        </w:rPr>
        <w:lastRenderedPageBreak/>
        <w:t>Приложение</w:t>
      </w:r>
      <w:r w:rsidRPr="00477343">
        <w:rPr>
          <w:sz w:val="28"/>
          <w:szCs w:val="28"/>
        </w:rPr>
        <w:t xml:space="preserve"> </w:t>
      </w:r>
      <w:bookmarkStart w:id="4861" w:name="зА"/>
      <w:bookmarkStart w:id="4862" w:name="прА"/>
      <w:r w:rsidRPr="00477343">
        <w:rPr>
          <w:rFonts w:hint="eastAsia"/>
          <w:sz w:val="28"/>
          <w:szCs w:val="28"/>
        </w:rPr>
        <w:t>А</w:t>
      </w:r>
      <w:bookmarkEnd w:id="4861"/>
      <w:bookmarkEnd w:id="4862"/>
      <w:bookmarkEnd w:id="4860"/>
    </w:p>
    <w:p w14:paraId="7A66ED81" w14:textId="77777777" w:rsidR="0019064C" w:rsidRPr="00477343" w:rsidRDefault="00921744" w:rsidP="007C312C">
      <w:pPr>
        <w:ind w:firstLine="0"/>
        <w:jc w:val="center"/>
        <w:rPr>
          <w:sz w:val="28"/>
          <w:szCs w:val="28"/>
        </w:rPr>
      </w:pPr>
      <w:r w:rsidRPr="00477343">
        <w:rPr>
          <w:b/>
          <w:sz w:val="28"/>
          <w:szCs w:val="28"/>
        </w:rPr>
        <w:t xml:space="preserve">Описание используемой </w:t>
      </w:r>
      <w:r w:rsidR="0019064C" w:rsidRPr="00477343">
        <w:rPr>
          <w:b/>
          <w:sz w:val="28"/>
          <w:szCs w:val="28"/>
        </w:rPr>
        <w:t>НСИ</w:t>
      </w:r>
    </w:p>
    <w:p w14:paraId="59B26B11" w14:textId="08A6E136" w:rsidR="000F2BFC" w:rsidRPr="00477343" w:rsidRDefault="003B26F1" w:rsidP="007C312C">
      <w:pPr>
        <w:pStyle w:val="affe"/>
        <w:tabs>
          <w:tab w:val="left" w:pos="851"/>
        </w:tabs>
        <w:spacing w:before="0" w:after="120"/>
        <w:ind w:firstLine="709"/>
        <w:jc w:val="both"/>
      </w:pPr>
      <w:r w:rsidRPr="00477343">
        <w:t>В таблице</w:t>
      </w:r>
      <w:r w:rsidR="00382801" w:rsidRPr="00477343">
        <w:t xml:space="preserve"> </w:t>
      </w:r>
      <w:r w:rsidR="00AD40D9" w:rsidRPr="00C551E3">
        <w:fldChar w:fldCharType="begin"/>
      </w:r>
      <w:r w:rsidR="00AD40D9" w:rsidRPr="00477343">
        <w:instrText xml:space="preserve"> REF тА1 \h </w:instrText>
      </w:r>
      <w:r w:rsidR="00FC2DE9" w:rsidRPr="00477343">
        <w:instrText xml:space="preserve"> \* MERGEFORMAT </w:instrText>
      </w:r>
      <w:r w:rsidR="00AD40D9" w:rsidRPr="005A7E0D">
        <w:fldChar w:fldCharType="separate"/>
      </w:r>
      <w:r w:rsidR="00016177" w:rsidRPr="00477343">
        <w:t>А.</w:t>
      </w:r>
      <w:r w:rsidR="00016177">
        <w:rPr>
          <w:noProof/>
        </w:rPr>
        <w:t>1</w:t>
      </w:r>
      <w:r w:rsidR="00AD40D9" w:rsidRPr="00C551E3">
        <w:fldChar w:fldCharType="end"/>
      </w:r>
      <w:r w:rsidR="00AD40D9" w:rsidRPr="00477343">
        <w:t xml:space="preserve"> </w:t>
      </w:r>
      <w:r w:rsidRPr="00477343">
        <w:t>приведено описание используемой НСИ.</w:t>
      </w:r>
    </w:p>
    <w:p w14:paraId="2CC25919" w14:textId="7C7071F7" w:rsidR="00747C03" w:rsidRPr="00477343" w:rsidRDefault="00382801" w:rsidP="005A7E0D">
      <w:pPr>
        <w:pStyle w:val="affe"/>
        <w:jc w:val="left"/>
        <w:rPr>
          <w:lang w:val="en-US"/>
        </w:rPr>
      </w:pPr>
      <w:r w:rsidRPr="00477343">
        <w:t xml:space="preserve">Таблица </w:t>
      </w:r>
      <w:bookmarkStart w:id="4863" w:name="тА1"/>
      <w:r w:rsidRPr="00477343">
        <w:t>А.</w:t>
      </w:r>
      <w:r w:rsidR="0083651A" w:rsidRPr="00330264">
        <w:rPr>
          <w:noProof/>
        </w:rPr>
        <w:fldChar w:fldCharType="begin"/>
      </w:r>
      <w:r w:rsidR="0083651A" w:rsidRPr="00477343">
        <w:rPr>
          <w:noProof/>
        </w:rPr>
        <w:instrText xml:space="preserve"> SEQ Таблица_А. \* ARABIC </w:instrText>
      </w:r>
      <w:r w:rsidR="0083651A" w:rsidRPr="005A7E0D">
        <w:rPr>
          <w:noProof/>
        </w:rPr>
        <w:fldChar w:fldCharType="separate"/>
      </w:r>
      <w:r w:rsidR="00016177">
        <w:rPr>
          <w:noProof/>
        </w:rPr>
        <w:t>1</w:t>
      </w:r>
      <w:r w:rsidR="0083651A" w:rsidRPr="00330264">
        <w:rPr>
          <w:noProof/>
        </w:rPr>
        <w:fldChar w:fldCharType="end"/>
      </w:r>
      <w:bookmarkEnd w:id="4863"/>
      <w:r w:rsidR="00747C03" w:rsidRPr="00477343">
        <w:t xml:space="preserve"> – Используемая НСИ</w:t>
      </w:r>
    </w:p>
    <w:tbl>
      <w:tblPr>
        <w:tblW w:w="9366" w:type="dxa"/>
        <w:tblInd w:w="5" w:type="dxa"/>
        <w:tblLayout w:type="fixed"/>
        <w:tblCellMar>
          <w:left w:w="0" w:type="dxa"/>
          <w:right w:w="0" w:type="dxa"/>
        </w:tblCellMar>
        <w:tblLook w:val="0000" w:firstRow="0" w:lastRow="0" w:firstColumn="0" w:lastColumn="0" w:noHBand="0" w:noVBand="0"/>
      </w:tblPr>
      <w:tblGrid>
        <w:gridCol w:w="25"/>
        <w:gridCol w:w="673"/>
        <w:gridCol w:w="33"/>
        <w:gridCol w:w="1385"/>
        <w:gridCol w:w="30"/>
        <w:gridCol w:w="3230"/>
        <w:gridCol w:w="2127"/>
        <w:gridCol w:w="1843"/>
        <w:gridCol w:w="20"/>
      </w:tblGrid>
      <w:tr w:rsidR="0087530C" w:rsidRPr="00477343" w14:paraId="47AC4609" w14:textId="77777777" w:rsidTr="005A7E0D">
        <w:trPr>
          <w:gridAfter w:val="1"/>
          <w:wAfter w:w="20" w:type="dxa"/>
          <w:trHeight w:val="20"/>
          <w:tblHeader/>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6E0D977" w14:textId="6AA5F04E" w:rsidR="00034BE0" w:rsidRPr="00477343" w:rsidRDefault="00D2379E" w:rsidP="007C312C">
            <w:pPr>
              <w:pStyle w:val="affc"/>
              <w:widowControl w:val="0"/>
              <w:tabs>
                <w:tab w:val="left" w:pos="851"/>
              </w:tabs>
              <w:spacing w:line="240" w:lineRule="auto"/>
              <w:ind w:left="113" w:right="113" w:firstLine="0"/>
              <w:jc w:val="center"/>
              <w:rPr>
                <w:b/>
                <w:bCs/>
                <w:sz w:val="20"/>
                <w:lang w:val="ru-RU"/>
              </w:rPr>
            </w:pPr>
            <w:r w:rsidRPr="00477343">
              <w:rPr>
                <w:b/>
                <w:bCs/>
                <w:sz w:val="20"/>
                <w:lang w:val="ru-RU"/>
              </w:rPr>
              <w:t>№ п/п</w:t>
            </w: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B038BB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Ид НСИ</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213AB06"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Наименование справочника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4794B9DB"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Файл с НСИ</w:t>
            </w:r>
          </w:p>
        </w:tc>
        <w:tc>
          <w:tcPr>
            <w:tcW w:w="1843" w:type="dxa"/>
            <w:tcBorders>
              <w:top w:val="single" w:sz="4" w:space="0" w:color="000001"/>
              <w:left w:val="single" w:sz="4" w:space="0" w:color="000001"/>
              <w:bottom w:val="single" w:sz="4" w:space="0" w:color="000001"/>
              <w:right w:val="single" w:sz="4" w:space="0" w:color="000001"/>
            </w:tcBorders>
          </w:tcPr>
          <w:p w14:paraId="2FAAD4A3" w14:textId="77777777" w:rsidR="00034BE0" w:rsidRPr="00477343" w:rsidRDefault="00034BE0" w:rsidP="007C312C">
            <w:pPr>
              <w:pStyle w:val="affc"/>
              <w:widowControl w:val="0"/>
              <w:tabs>
                <w:tab w:val="left" w:pos="851"/>
              </w:tabs>
              <w:spacing w:line="240" w:lineRule="auto"/>
              <w:ind w:left="113" w:right="113" w:firstLine="0"/>
              <w:jc w:val="center"/>
              <w:rPr>
                <w:b/>
                <w:bCs/>
                <w:sz w:val="20"/>
              </w:rPr>
            </w:pPr>
            <w:r w:rsidRPr="00477343">
              <w:rPr>
                <w:b/>
                <w:bCs/>
                <w:sz w:val="20"/>
              </w:rPr>
              <w:t>Примечание</w:t>
            </w:r>
          </w:p>
        </w:tc>
      </w:tr>
      <w:tr w:rsidR="003D4E5E" w:rsidRPr="00477343" w14:paraId="18797257"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707926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8891A31" w14:textId="77777777" w:rsidR="00034BE0" w:rsidRPr="00477343" w:rsidRDefault="00034BE0" w:rsidP="007C312C">
            <w:pPr>
              <w:pStyle w:val="affc"/>
              <w:widowControl w:val="0"/>
              <w:tabs>
                <w:tab w:val="left" w:pos="469"/>
              </w:tabs>
              <w:spacing w:line="240" w:lineRule="auto"/>
              <w:ind w:left="113" w:right="113" w:firstLine="29"/>
              <w:rPr>
                <w:sz w:val="20"/>
              </w:rPr>
            </w:pPr>
            <w:r w:rsidRPr="00477343">
              <w:rPr>
                <w:sz w:val="20"/>
              </w:rPr>
              <w:t>AUDITORY</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EBEA54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Справочник аудиторов, имеющих Квалификационный аттестат аудитора (КАА)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2D7D967"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5DBC363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961EE5F"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624459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88E0DA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AUD_ORG</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CAF16D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аудиторских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40CE9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1E68110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E05C08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D026829"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062C8D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B_ARX</w:t>
            </w:r>
          </w:p>
        </w:tc>
        <w:tc>
          <w:tcPr>
            <w:tcW w:w="3260" w:type="dxa"/>
            <w:gridSpan w:val="2"/>
            <w:tcBorders>
              <w:left w:val="single" w:sz="4" w:space="0" w:color="000001"/>
              <w:bottom w:val="single" w:sz="4" w:space="0" w:color="000001"/>
              <w:right w:val="single" w:sz="4" w:space="0" w:color="000001"/>
            </w:tcBorders>
            <w:shd w:val="clear" w:color="auto" w:fill="auto"/>
          </w:tcPr>
          <w:p w14:paraId="28BF6859"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5212F76C" w14:textId="77777777" w:rsidR="00034BE0" w:rsidRPr="00477343" w:rsidRDefault="00034BE0" w:rsidP="007C312C">
            <w:pPr>
              <w:pStyle w:val="affc"/>
              <w:widowControl w:val="0"/>
              <w:tabs>
                <w:tab w:val="left" w:pos="851"/>
              </w:tabs>
              <w:spacing w:after="140" w:line="240" w:lineRule="auto"/>
              <w:ind w:left="113" w:right="113" w:firstLine="29"/>
              <w:rPr>
                <w:sz w:val="20"/>
              </w:rPr>
            </w:pPr>
            <w:r w:rsidRPr="00477343">
              <w:rPr>
                <w:sz w:val="20"/>
              </w:rPr>
              <w:t>KGRDmmdd.ARJ</w:t>
            </w:r>
          </w:p>
        </w:tc>
        <w:tc>
          <w:tcPr>
            <w:tcW w:w="1843" w:type="dxa"/>
            <w:tcBorders>
              <w:left w:val="single" w:sz="4" w:space="0" w:color="000001"/>
              <w:bottom w:val="single" w:sz="4" w:space="0" w:color="000001"/>
              <w:right w:val="single" w:sz="4" w:space="0" w:color="000001"/>
            </w:tcBorders>
          </w:tcPr>
          <w:p w14:paraId="3CAAC2F3" w14:textId="3A56FA05" w:rsidR="00034BE0" w:rsidRPr="00477343" w:rsidRDefault="002378F0">
            <w:pPr>
              <w:pStyle w:val="affc"/>
              <w:widowControl w:val="0"/>
              <w:tabs>
                <w:tab w:val="left" w:pos="851"/>
              </w:tabs>
              <w:spacing w:after="140"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991C25" w:rsidRPr="00477343" w14:paraId="547B30F5" w14:textId="77777777" w:rsidTr="005A7E0D">
        <w:tblPrEx>
          <w:tblCellMar>
            <w:left w:w="5" w:type="dxa"/>
            <w:right w:w="5" w:type="dxa"/>
          </w:tblCellMar>
        </w:tblPrEx>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5802060D" w14:textId="2F77FF8E"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0AF110A"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72D9130"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Статьи публикуемого бухгалтерского баланса (форма 0409806)</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A27AF22"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BAL_ACG.ARJ</w:t>
            </w:r>
          </w:p>
        </w:tc>
        <w:tc>
          <w:tcPr>
            <w:tcW w:w="1843" w:type="dxa"/>
            <w:tcBorders>
              <w:top w:val="single" w:sz="4" w:space="0" w:color="000001"/>
              <w:left w:val="single" w:sz="4" w:space="0" w:color="000001"/>
              <w:bottom w:val="single" w:sz="4" w:space="0" w:color="000001"/>
              <w:right w:val="single" w:sz="4" w:space="0" w:color="000001"/>
            </w:tcBorders>
          </w:tcPr>
          <w:p w14:paraId="0F769D3F"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24AACDB"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DB7526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3CE2351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BANC</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D1B2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5EA56C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top w:val="single" w:sz="4" w:space="0" w:color="000001"/>
              <w:left w:val="single" w:sz="4" w:space="0" w:color="000001"/>
              <w:bottom w:val="single" w:sz="4" w:space="0" w:color="000001"/>
              <w:right w:val="single" w:sz="4" w:space="0" w:color="000001"/>
            </w:tcBorders>
          </w:tcPr>
          <w:p w14:paraId="2A0FFC31" w14:textId="507D0C9D" w:rsidR="00034BE0" w:rsidRPr="00477343" w:rsidRDefault="002378F0" w:rsidP="007C312C">
            <w:pPr>
              <w:pStyle w:val="affc"/>
              <w:widowControl w:val="0"/>
              <w:tabs>
                <w:tab w:val="left" w:pos="851"/>
              </w:tabs>
              <w:spacing w:line="240" w:lineRule="auto"/>
              <w:ind w:left="113" w:right="113" w:firstLine="29"/>
              <w:rPr>
                <w:sz w:val="20"/>
              </w:rPr>
            </w:pPr>
            <w:r w:rsidRPr="00477343">
              <w:rPr>
                <w:sz w:val="20"/>
              </w:rPr>
              <w:t>Ежедневная ЭБД КГРКО</w:t>
            </w:r>
            <w:r w:rsidR="008A4155" w:rsidRPr="00477343">
              <w:rPr>
                <w:sz w:val="20"/>
              </w:rPr>
              <w:t>,   загружается из XML</w:t>
            </w:r>
          </w:p>
        </w:tc>
      </w:tr>
      <w:tr w:rsidR="003D4E5E" w:rsidRPr="00477343" w14:paraId="6340AAD0"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45D62B3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4444DF2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BASE_RAT</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2130E26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Базовые значения ставок</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B69AAE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BASE</w:t>
            </w:r>
            <w:r w:rsidRPr="00477343">
              <w:rPr>
                <w:sz w:val="20"/>
              </w:rPr>
              <w:t>_</w:t>
            </w:r>
            <w:r w:rsidRPr="00477343">
              <w:rPr>
                <w:sz w:val="20"/>
                <w:lang w:val="en-US"/>
              </w:rPr>
              <w:t>RATES</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4FCF6AC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8C1D33" w:rsidRPr="00477343" w14:paraId="10226C6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4BC68F1" w14:textId="77777777" w:rsidR="008C1D33" w:rsidRPr="00477343" w:rsidRDefault="008C1D33" w:rsidP="008C1D3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B12A2C4" w14:textId="69609E3B" w:rsidR="008C1D33" w:rsidRPr="00477343" w:rsidRDefault="008C1D33" w:rsidP="007F65BE">
            <w:pPr>
              <w:pStyle w:val="affc"/>
              <w:widowControl w:val="0"/>
              <w:tabs>
                <w:tab w:val="left" w:pos="851"/>
              </w:tabs>
              <w:spacing w:line="240" w:lineRule="auto"/>
              <w:ind w:left="113" w:right="113" w:firstLine="29"/>
              <w:rPr>
                <w:sz w:val="20"/>
              </w:rPr>
            </w:pPr>
            <w:r w:rsidRPr="00477343">
              <w:rPr>
                <w:sz w:val="20"/>
              </w:rPr>
              <w:t>BA</w:t>
            </w:r>
            <w:r w:rsidR="007F65BE" w:rsidRPr="00477343">
              <w:rPr>
                <w:sz w:val="20"/>
                <w:lang w:val="en-US"/>
              </w:rPr>
              <w:t>Z</w:t>
            </w:r>
            <w:r w:rsidRPr="00477343">
              <w:rPr>
                <w:sz w:val="20"/>
              </w:rPr>
              <w:t>EL123</w:t>
            </w:r>
          </w:p>
        </w:tc>
        <w:tc>
          <w:tcPr>
            <w:tcW w:w="3260" w:type="dxa"/>
            <w:gridSpan w:val="2"/>
            <w:tcBorders>
              <w:left w:val="single" w:sz="4" w:space="0" w:color="000001"/>
              <w:bottom w:val="single" w:sz="4" w:space="0" w:color="000001"/>
              <w:right w:val="single" w:sz="4" w:space="0" w:color="000001"/>
            </w:tcBorders>
            <w:shd w:val="clear" w:color="auto" w:fill="auto"/>
          </w:tcPr>
          <w:p w14:paraId="24FB2268" w14:textId="6A1EF9A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Собственные средства (капитал) («Базель III»)</w:t>
            </w:r>
          </w:p>
        </w:tc>
        <w:tc>
          <w:tcPr>
            <w:tcW w:w="2127" w:type="dxa"/>
            <w:tcBorders>
              <w:left w:val="single" w:sz="4" w:space="0" w:color="000001"/>
              <w:bottom w:val="single" w:sz="4" w:space="0" w:color="000001"/>
              <w:right w:val="single" w:sz="4" w:space="0" w:color="000001"/>
            </w:tcBorders>
            <w:shd w:val="clear" w:color="auto" w:fill="auto"/>
          </w:tcPr>
          <w:p w14:paraId="5163A428" w14:textId="415C5176" w:rsidR="008C1D33" w:rsidRPr="00477343" w:rsidRDefault="008C1D33" w:rsidP="008C1D33">
            <w:pPr>
              <w:pStyle w:val="affc"/>
              <w:widowControl w:val="0"/>
              <w:tabs>
                <w:tab w:val="left" w:pos="851"/>
              </w:tabs>
              <w:spacing w:line="240" w:lineRule="auto"/>
              <w:ind w:left="113" w:right="113" w:firstLine="29"/>
              <w:rPr>
                <w:sz w:val="20"/>
              </w:rPr>
            </w:pPr>
            <w:r w:rsidRPr="00477343">
              <w:rPr>
                <w:sz w:val="20"/>
              </w:rPr>
              <w:t>BAZEL123.ARJ</w:t>
            </w:r>
          </w:p>
        </w:tc>
        <w:tc>
          <w:tcPr>
            <w:tcW w:w="1843" w:type="dxa"/>
            <w:tcBorders>
              <w:left w:val="single" w:sz="4" w:space="0" w:color="000001"/>
              <w:bottom w:val="single" w:sz="4" w:space="0" w:color="000001"/>
              <w:right w:val="single" w:sz="4" w:space="0" w:color="000001"/>
            </w:tcBorders>
          </w:tcPr>
          <w:p w14:paraId="769D6B18" w14:textId="7C5BF6F9" w:rsidR="008C1D33" w:rsidRPr="00477343" w:rsidRDefault="008C1D33" w:rsidP="008C1D33">
            <w:pPr>
              <w:pStyle w:val="affc"/>
              <w:widowControl w:val="0"/>
              <w:tabs>
                <w:tab w:val="left" w:pos="851"/>
              </w:tabs>
              <w:spacing w:line="240" w:lineRule="auto"/>
              <w:ind w:left="113" w:right="113" w:firstLine="29"/>
              <w:rPr>
                <w:sz w:val="20"/>
              </w:rPr>
            </w:pPr>
          </w:p>
        </w:tc>
      </w:tr>
      <w:tr w:rsidR="003D4E5E" w:rsidRPr="00477343" w14:paraId="19210A7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2E5C8D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5629A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BIRG_FP</w:t>
            </w:r>
          </w:p>
        </w:tc>
        <w:tc>
          <w:tcPr>
            <w:tcW w:w="3260" w:type="dxa"/>
            <w:gridSpan w:val="2"/>
            <w:tcBorders>
              <w:left w:val="single" w:sz="4" w:space="0" w:color="000001"/>
              <w:bottom w:val="single" w:sz="4" w:space="0" w:color="000001"/>
              <w:right w:val="single" w:sz="4" w:space="0" w:color="000001"/>
            </w:tcBorders>
            <w:shd w:val="clear" w:color="auto" w:fill="auto"/>
          </w:tcPr>
          <w:p w14:paraId="788803AA" w14:textId="7443C837" w:rsidR="00034BE0" w:rsidRPr="00477343" w:rsidRDefault="00A52E85" w:rsidP="007C312C">
            <w:pPr>
              <w:pStyle w:val="affc"/>
              <w:widowControl w:val="0"/>
              <w:tabs>
                <w:tab w:val="left" w:pos="851"/>
              </w:tabs>
              <w:spacing w:line="240" w:lineRule="auto"/>
              <w:ind w:left="113" w:right="113" w:firstLine="29"/>
              <w:rPr>
                <w:sz w:val="20"/>
                <w:lang w:val="ru-RU"/>
              </w:rPr>
            </w:pPr>
            <w:r w:rsidRPr="00477343">
              <w:rPr>
                <w:sz w:val="20"/>
              </w:rPr>
              <w:t>Список бирж и прочих финансовых посредников</w:t>
            </w:r>
            <w:r w:rsidR="008C6064" w:rsidRPr="00477343">
              <w:rPr>
                <w:sz w:val="20"/>
                <w:lang w:val="ru-RU"/>
              </w:rPr>
              <w:t xml:space="preserve"> </w:t>
            </w:r>
            <w:r w:rsidR="008C6064" w:rsidRPr="00477343">
              <w:rPr>
                <w:sz w:val="20"/>
              </w:rPr>
              <w:t>(форма 0409701)</w:t>
            </w:r>
          </w:p>
        </w:tc>
        <w:tc>
          <w:tcPr>
            <w:tcW w:w="2127" w:type="dxa"/>
            <w:tcBorders>
              <w:left w:val="single" w:sz="4" w:space="0" w:color="000001"/>
              <w:bottom w:val="single" w:sz="4" w:space="0" w:color="000001"/>
              <w:right w:val="single" w:sz="4" w:space="0" w:color="000001"/>
            </w:tcBorders>
            <w:shd w:val="clear" w:color="auto" w:fill="auto"/>
          </w:tcPr>
          <w:p w14:paraId="15018C78" w14:textId="7B00D84B" w:rsidR="00034BE0" w:rsidRPr="00477343" w:rsidRDefault="00034BE0" w:rsidP="00D238C8">
            <w:pPr>
              <w:pStyle w:val="affc"/>
              <w:widowControl w:val="0"/>
              <w:tabs>
                <w:tab w:val="left" w:pos="851"/>
              </w:tabs>
              <w:spacing w:line="240" w:lineRule="auto"/>
              <w:ind w:left="113" w:right="113" w:firstLine="29"/>
              <w:rPr>
                <w:sz w:val="20"/>
                <w:shd w:val="clear" w:color="auto" w:fill="FFFF00"/>
              </w:rPr>
            </w:pPr>
            <w:r w:rsidRPr="00477343">
              <w:rPr>
                <w:color w:val="auto"/>
                <w:sz w:val="20"/>
              </w:rPr>
              <w:t>BIRG_FP.</w:t>
            </w:r>
            <w:r w:rsidR="00D238C8" w:rsidRPr="00477343">
              <w:rPr>
                <w:color w:val="auto"/>
                <w:sz w:val="20"/>
              </w:rPr>
              <w:t>ARJ</w:t>
            </w:r>
          </w:p>
        </w:tc>
        <w:tc>
          <w:tcPr>
            <w:tcW w:w="1843" w:type="dxa"/>
            <w:tcBorders>
              <w:left w:val="single" w:sz="4" w:space="0" w:color="000001"/>
              <w:bottom w:val="single" w:sz="4" w:space="0" w:color="000001"/>
              <w:right w:val="single" w:sz="4" w:space="0" w:color="000001"/>
            </w:tcBorders>
          </w:tcPr>
          <w:p w14:paraId="777686DF"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lang w:val="ru-RU"/>
              </w:rPr>
            </w:pPr>
          </w:p>
        </w:tc>
      </w:tr>
      <w:tr w:rsidR="003D4E5E" w:rsidRPr="00477343" w14:paraId="4BF2D600"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39ADE4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74E375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BNKDEL</w:t>
            </w:r>
          </w:p>
        </w:tc>
        <w:tc>
          <w:tcPr>
            <w:tcW w:w="3260" w:type="dxa"/>
            <w:gridSpan w:val="2"/>
            <w:tcBorders>
              <w:left w:val="single" w:sz="4" w:space="0" w:color="000001"/>
              <w:bottom w:val="single" w:sz="4" w:space="0" w:color="000001"/>
              <w:right w:val="single" w:sz="4" w:space="0" w:color="000001"/>
            </w:tcBorders>
            <w:shd w:val="clear" w:color="auto" w:fill="auto"/>
          </w:tcPr>
          <w:p w14:paraId="5EADCD8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БИК</w:t>
            </w:r>
          </w:p>
        </w:tc>
        <w:tc>
          <w:tcPr>
            <w:tcW w:w="2127" w:type="dxa"/>
            <w:tcBorders>
              <w:left w:val="single" w:sz="4" w:space="0" w:color="000001"/>
              <w:bottom w:val="single" w:sz="4" w:space="0" w:color="000001"/>
              <w:right w:val="single" w:sz="4" w:space="0" w:color="000001"/>
            </w:tcBorders>
            <w:shd w:val="clear" w:color="auto" w:fill="auto"/>
          </w:tcPr>
          <w:p w14:paraId="4CB1EA5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_DAT.ARJ</w:t>
            </w:r>
          </w:p>
        </w:tc>
        <w:tc>
          <w:tcPr>
            <w:tcW w:w="1843" w:type="dxa"/>
            <w:tcBorders>
              <w:left w:val="single" w:sz="4" w:space="0" w:color="000001"/>
              <w:bottom w:val="single" w:sz="4" w:space="0" w:color="000001"/>
              <w:right w:val="single" w:sz="4" w:space="0" w:color="000001"/>
            </w:tcBorders>
          </w:tcPr>
          <w:p w14:paraId="6076E317"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1BC68B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E08A66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CE38BB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BNKSEEK</w:t>
            </w:r>
          </w:p>
        </w:tc>
        <w:tc>
          <w:tcPr>
            <w:tcW w:w="3260" w:type="dxa"/>
            <w:gridSpan w:val="2"/>
            <w:tcBorders>
              <w:left w:val="single" w:sz="4" w:space="0" w:color="000001"/>
              <w:bottom w:val="single" w:sz="4" w:space="0" w:color="000001"/>
              <w:right w:val="single" w:sz="4" w:space="0" w:color="000001"/>
            </w:tcBorders>
            <w:shd w:val="clear" w:color="auto" w:fill="auto"/>
          </w:tcPr>
          <w:p w14:paraId="7072BE78" w14:textId="77777777" w:rsidR="00034BE0" w:rsidRPr="00477343" w:rsidRDefault="00034BE0" w:rsidP="007C312C">
            <w:pPr>
              <w:pStyle w:val="affc"/>
              <w:widowControl w:val="0"/>
              <w:tabs>
                <w:tab w:val="left" w:pos="851"/>
              </w:tabs>
              <w:spacing w:line="240" w:lineRule="auto"/>
              <w:ind w:left="113" w:right="113" w:firstLine="29"/>
              <w:rPr>
                <w:sz w:val="20"/>
                <w:lang w:val="en-US"/>
              </w:rPr>
            </w:pPr>
            <w:r w:rsidRPr="00477343">
              <w:rPr>
                <w:sz w:val="20"/>
              </w:rPr>
              <w:t>Справочник БИК</w:t>
            </w:r>
          </w:p>
        </w:tc>
        <w:tc>
          <w:tcPr>
            <w:tcW w:w="2127" w:type="dxa"/>
            <w:tcBorders>
              <w:left w:val="single" w:sz="4" w:space="0" w:color="000001"/>
              <w:bottom w:val="single" w:sz="4" w:space="0" w:color="000001"/>
              <w:right w:val="single" w:sz="4" w:space="0" w:color="000001"/>
            </w:tcBorders>
            <w:shd w:val="clear" w:color="auto" w:fill="auto"/>
          </w:tcPr>
          <w:p w14:paraId="7D01F23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_DAT.ARJ</w:t>
            </w:r>
          </w:p>
        </w:tc>
        <w:tc>
          <w:tcPr>
            <w:tcW w:w="1843" w:type="dxa"/>
            <w:tcBorders>
              <w:left w:val="single" w:sz="4" w:space="0" w:color="000001"/>
              <w:bottom w:val="single" w:sz="4" w:space="0" w:color="000001"/>
              <w:right w:val="single" w:sz="4" w:space="0" w:color="000001"/>
            </w:tcBorders>
          </w:tcPr>
          <w:p w14:paraId="4EB5DBC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Может загружаться из XML-документа ED807</w:t>
            </w:r>
          </w:p>
        </w:tc>
      </w:tr>
      <w:tr w:rsidR="003D4E5E" w:rsidRPr="00477343" w14:paraId="0C67BCD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40AC42C"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C14979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BRW_302</w:t>
            </w:r>
          </w:p>
        </w:tc>
        <w:tc>
          <w:tcPr>
            <w:tcW w:w="3260" w:type="dxa"/>
            <w:gridSpan w:val="2"/>
            <w:tcBorders>
              <w:left w:val="single" w:sz="4" w:space="0" w:color="000001"/>
              <w:bottom w:val="single" w:sz="4" w:space="0" w:color="000001"/>
              <w:right w:val="single" w:sz="4" w:space="0" w:color="000001"/>
            </w:tcBorders>
            <w:shd w:val="clear" w:color="auto" w:fill="auto"/>
          </w:tcPr>
          <w:p w14:paraId="4D0839E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Показатели привлечения средств</w:t>
            </w:r>
          </w:p>
        </w:tc>
        <w:tc>
          <w:tcPr>
            <w:tcW w:w="2127" w:type="dxa"/>
            <w:tcBorders>
              <w:left w:val="single" w:sz="4" w:space="0" w:color="000001"/>
              <w:bottom w:val="single" w:sz="4" w:space="0" w:color="000001"/>
              <w:right w:val="single" w:sz="4" w:space="0" w:color="000001"/>
            </w:tcBorders>
            <w:shd w:val="clear" w:color="auto" w:fill="auto"/>
          </w:tcPr>
          <w:p w14:paraId="4FA1EF51" w14:textId="6A76AE07" w:rsidR="00034BE0" w:rsidRPr="00477343" w:rsidRDefault="00D238C8" w:rsidP="007C312C">
            <w:pPr>
              <w:pStyle w:val="affc"/>
              <w:widowControl w:val="0"/>
              <w:tabs>
                <w:tab w:val="left" w:pos="851"/>
              </w:tabs>
              <w:spacing w:line="240" w:lineRule="auto"/>
              <w:ind w:left="113" w:right="113" w:firstLine="29"/>
              <w:rPr>
                <w:sz w:val="20"/>
              </w:rPr>
            </w:pPr>
            <w:r w:rsidRPr="00477343">
              <w:rPr>
                <w:color w:val="auto"/>
                <w:sz w:val="20"/>
                <w:szCs w:val="24"/>
              </w:rPr>
              <w:t>BRW_302</w:t>
            </w:r>
            <w:r w:rsidRPr="00477343">
              <w:rPr>
                <w:color w:val="auto"/>
                <w:sz w:val="20"/>
                <w:szCs w:val="24"/>
                <w:lang w:val="en-US"/>
              </w:rPr>
              <w:t>.</w:t>
            </w:r>
            <w:r w:rsidR="00034BE0" w:rsidRPr="00477343">
              <w:rPr>
                <w:sz w:val="20"/>
              </w:rPr>
              <w:t>ARJ</w:t>
            </w:r>
          </w:p>
        </w:tc>
        <w:tc>
          <w:tcPr>
            <w:tcW w:w="1843" w:type="dxa"/>
            <w:tcBorders>
              <w:left w:val="single" w:sz="4" w:space="0" w:color="000001"/>
              <w:bottom w:val="single" w:sz="4" w:space="0" w:color="000001"/>
              <w:right w:val="single" w:sz="4" w:space="0" w:color="000001"/>
            </w:tcBorders>
          </w:tcPr>
          <w:p w14:paraId="1266CA33"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B1F84A6"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2C4C520"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1CB0C8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CENBUM</w:t>
            </w:r>
          </w:p>
        </w:tc>
        <w:tc>
          <w:tcPr>
            <w:tcW w:w="3260" w:type="dxa"/>
            <w:gridSpan w:val="2"/>
            <w:tcBorders>
              <w:left w:val="single" w:sz="4" w:space="0" w:color="000001"/>
              <w:bottom w:val="single" w:sz="4" w:space="0" w:color="000001"/>
              <w:right w:val="single" w:sz="4" w:space="0" w:color="000001"/>
            </w:tcBorders>
            <w:shd w:val="clear" w:color="auto" w:fill="auto"/>
          </w:tcPr>
          <w:p w14:paraId="75AB8D53"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Реестр ценных бумаг</w:t>
            </w:r>
          </w:p>
        </w:tc>
        <w:tc>
          <w:tcPr>
            <w:tcW w:w="2127" w:type="dxa"/>
            <w:tcBorders>
              <w:left w:val="single" w:sz="4" w:space="0" w:color="000001"/>
              <w:bottom w:val="single" w:sz="4" w:space="0" w:color="000001"/>
              <w:right w:val="single" w:sz="4" w:space="0" w:color="000001"/>
            </w:tcBorders>
            <w:shd w:val="clear" w:color="auto" w:fill="auto"/>
          </w:tcPr>
          <w:p w14:paraId="51599F8A" w14:textId="6ED257BC" w:rsidR="00034BE0" w:rsidRPr="00477343" w:rsidRDefault="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764A4AA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D38FCF4"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33097F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A42B9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COMP_316</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CCF294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плавающих/переменных компонентов процентных ставок для формы 0409316</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26FCE4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lang w:val="en-US"/>
              </w:rPr>
              <w:t>COMP_316.ARJ</w:t>
            </w:r>
          </w:p>
        </w:tc>
        <w:tc>
          <w:tcPr>
            <w:tcW w:w="1843" w:type="dxa"/>
            <w:tcBorders>
              <w:top w:val="single" w:sz="4" w:space="0" w:color="000001"/>
              <w:left w:val="single" w:sz="4" w:space="0" w:color="000001"/>
              <w:bottom w:val="single" w:sz="4" w:space="0" w:color="000001"/>
              <w:right w:val="single" w:sz="4" w:space="0" w:color="000001"/>
            </w:tcBorders>
          </w:tcPr>
          <w:p w14:paraId="164A58A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5F5DD7" w:rsidRPr="00477343" w14:paraId="0298E9AE" w14:textId="77777777" w:rsidTr="005A7E0D">
        <w:tblPrEx>
          <w:tblCellMar>
            <w:left w:w="5" w:type="dxa"/>
            <w:right w:w="5" w:type="dxa"/>
          </w:tblCellMar>
        </w:tblPrEx>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088F9B" w14:textId="77777777" w:rsidR="005F5DD7" w:rsidRPr="00477343" w:rsidRDefault="005F5DD7" w:rsidP="005F5DD7">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279E968" w14:textId="65F1260E"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w:t>
            </w:r>
          </w:p>
        </w:tc>
        <w:tc>
          <w:tcPr>
            <w:tcW w:w="3260" w:type="dxa"/>
            <w:gridSpan w:val="2"/>
            <w:tcBorders>
              <w:left w:val="single" w:sz="4" w:space="0" w:color="000001"/>
              <w:bottom w:val="single" w:sz="4" w:space="0" w:color="000001"/>
              <w:right w:val="single" w:sz="4" w:space="0" w:color="000001"/>
            </w:tcBorders>
            <w:shd w:val="clear" w:color="auto" w:fill="auto"/>
          </w:tcPr>
          <w:p w14:paraId="19FBE1D2" w14:textId="6F4DD10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Сведения о средневзвешенных значениях полной стоимости потребительских кредитов (форма 0409126)</w:t>
            </w:r>
          </w:p>
        </w:tc>
        <w:tc>
          <w:tcPr>
            <w:tcW w:w="2127" w:type="dxa"/>
            <w:tcBorders>
              <w:left w:val="single" w:sz="4" w:space="0" w:color="000001"/>
              <w:bottom w:val="single" w:sz="4" w:space="0" w:color="000001"/>
              <w:right w:val="single" w:sz="4" w:space="0" w:color="000001"/>
            </w:tcBorders>
            <w:shd w:val="clear" w:color="auto" w:fill="auto"/>
          </w:tcPr>
          <w:p w14:paraId="6F13011E" w14:textId="175919F8" w:rsidR="005F5DD7" w:rsidRPr="00477343" w:rsidRDefault="005F5DD7" w:rsidP="005F5DD7">
            <w:pPr>
              <w:pStyle w:val="affc"/>
              <w:widowControl w:val="0"/>
              <w:tabs>
                <w:tab w:val="left" w:pos="851"/>
              </w:tabs>
              <w:spacing w:line="240" w:lineRule="auto"/>
              <w:ind w:left="113" w:right="113" w:firstLine="29"/>
              <w:rPr>
                <w:sz w:val="20"/>
              </w:rPr>
            </w:pPr>
            <w:r w:rsidRPr="00477343">
              <w:rPr>
                <w:sz w:val="20"/>
              </w:rPr>
              <w:t>COST_126.ARJ</w:t>
            </w:r>
          </w:p>
        </w:tc>
        <w:tc>
          <w:tcPr>
            <w:tcW w:w="1843" w:type="dxa"/>
            <w:tcBorders>
              <w:left w:val="single" w:sz="4" w:space="0" w:color="000001"/>
              <w:bottom w:val="single" w:sz="4" w:space="0" w:color="000001"/>
              <w:right w:val="single" w:sz="4" w:space="0" w:color="000001"/>
            </w:tcBorders>
          </w:tcPr>
          <w:p w14:paraId="471EC5D9" w14:textId="77777777" w:rsidR="005F5DD7" w:rsidRPr="00477343" w:rsidRDefault="005F5DD7" w:rsidP="005F5DD7">
            <w:pPr>
              <w:pStyle w:val="affc"/>
              <w:widowControl w:val="0"/>
              <w:tabs>
                <w:tab w:val="left" w:pos="851"/>
              </w:tabs>
              <w:spacing w:line="240" w:lineRule="auto"/>
              <w:ind w:left="113" w:right="113" w:firstLine="29"/>
              <w:rPr>
                <w:sz w:val="20"/>
              </w:rPr>
            </w:pPr>
          </w:p>
        </w:tc>
      </w:tr>
      <w:tr w:rsidR="00991C25" w:rsidRPr="00477343" w14:paraId="4B6A965E" w14:textId="77777777" w:rsidTr="005A7E0D">
        <w:tblPrEx>
          <w:tblCellMar>
            <w:left w:w="5" w:type="dxa"/>
            <w:right w:w="5" w:type="dxa"/>
          </w:tblCellMar>
        </w:tblPrEx>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28533F" w14:textId="76AC7597" w:rsidR="00991C25" w:rsidRPr="00477343" w:rsidRDefault="00991C25" w:rsidP="00E65FF8">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50E533B"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w:t>
            </w:r>
          </w:p>
        </w:tc>
        <w:tc>
          <w:tcPr>
            <w:tcW w:w="3260" w:type="dxa"/>
            <w:gridSpan w:val="2"/>
            <w:tcBorders>
              <w:left w:val="single" w:sz="4" w:space="0" w:color="000001"/>
              <w:bottom w:val="single" w:sz="4" w:space="0" w:color="000001"/>
              <w:right w:val="single" w:sz="4" w:space="0" w:color="000001"/>
            </w:tcBorders>
            <w:shd w:val="clear" w:color="auto" w:fill="auto"/>
          </w:tcPr>
          <w:p w14:paraId="519BD2E1"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Строки отчета об уровне достаточности капитала, величине резервов на покрытие сомнительных ссуд и иных активов (форма 0409808)</w:t>
            </w:r>
          </w:p>
        </w:tc>
        <w:tc>
          <w:tcPr>
            <w:tcW w:w="2127" w:type="dxa"/>
            <w:tcBorders>
              <w:left w:val="single" w:sz="4" w:space="0" w:color="000001"/>
              <w:bottom w:val="single" w:sz="4" w:space="0" w:color="000001"/>
              <w:right w:val="single" w:sz="4" w:space="0" w:color="000001"/>
            </w:tcBorders>
            <w:shd w:val="clear" w:color="auto" w:fill="auto"/>
          </w:tcPr>
          <w:p w14:paraId="61F5D069" w14:textId="77777777" w:rsidR="00991C25" w:rsidRPr="00477343" w:rsidRDefault="00991C25" w:rsidP="00991C25">
            <w:pPr>
              <w:pStyle w:val="affc"/>
              <w:widowControl w:val="0"/>
              <w:tabs>
                <w:tab w:val="left" w:pos="851"/>
              </w:tabs>
              <w:spacing w:line="240" w:lineRule="auto"/>
              <w:ind w:left="113" w:right="113" w:firstLine="29"/>
              <w:rPr>
                <w:sz w:val="20"/>
              </w:rPr>
            </w:pPr>
            <w:r w:rsidRPr="00477343">
              <w:rPr>
                <w:sz w:val="20"/>
              </w:rPr>
              <w:t>CPTL_ITM.ARJ</w:t>
            </w:r>
          </w:p>
        </w:tc>
        <w:tc>
          <w:tcPr>
            <w:tcW w:w="1843" w:type="dxa"/>
            <w:tcBorders>
              <w:left w:val="single" w:sz="4" w:space="0" w:color="000001"/>
              <w:bottom w:val="single" w:sz="4" w:space="0" w:color="000001"/>
              <w:right w:val="single" w:sz="4" w:space="0" w:color="000001"/>
            </w:tcBorders>
          </w:tcPr>
          <w:p w14:paraId="2E4941B5" w14:textId="77777777" w:rsidR="00991C25" w:rsidRPr="00477343" w:rsidRDefault="00991C25" w:rsidP="00991C25">
            <w:pPr>
              <w:pStyle w:val="affc"/>
              <w:widowControl w:val="0"/>
              <w:tabs>
                <w:tab w:val="left" w:pos="851"/>
              </w:tabs>
              <w:spacing w:line="240" w:lineRule="auto"/>
              <w:ind w:left="113" w:right="113" w:firstLine="29"/>
              <w:rPr>
                <w:sz w:val="20"/>
              </w:rPr>
            </w:pPr>
          </w:p>
        </w:tc>
      </w:tr>
      <w:tr w:rsidR="003D4E5E" w:rsidRPr="00477343" w14:paraId="4A4777D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4D032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B7E687F"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CURCOURS</w:t>
            </w:r>
          </w:p>
        </w:tc>
        <w:tc>
          <w:tcPr>
            <w:tcW w:w="3260" w:type="dxa"/>
            <w:gridSpan w:val="2"/>
            <w:tcBorders>
              <w:left w:val="single" w:sz="4" w:space="0" w:color="000001"/>
              <w:bottom w:val="single" w:sz="4" w:space="0" w:color="000001"/>
              <w:right w:val="single" w:sz="4" w:space="0" w:color="000001"/>
            </w:tcBorders>
            <w:shd w:val="clear" w:color="auto" w:fill="auto"/>
          </w:tcPr>
          <w:p w14:paraId="3B7BC9F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котировок валют</w:t>
            </w:r>
          </w:p>
        </w:tc>
        <w:tc>
          <w:tcPr>
            <w:tcW w:w="2127" w:type="dxa"/>
            <w:tcBorders>
              <w:left w:val="single" w:sz="4" w:space="0" w:color="000001"/>
              <w:bottom w:val="single" w:sz="4" w:space="0" w:color="000001"/>
              <w:right w:val="single" w:sz="4" w:space="0" w:color="000001"/>
            </w:tcBorders>
            <w:shd w:val="clear" w:color="auto" w:fill="auto"/>
          </w:tcPr>
          <w:p w14:paraId="1700166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CURDmmdd.ARJ</w:t>
            </w:r>
          </w:p>
        </w:tc>
        <w:tc>
          <w:tcPr>
            <w:tcW w:w="1843" w:type="dxa"/>
            <w:tcBorders>
              <w:left w:val="single" w:sz="4" w:space="0" w:color="000001"/>
              <w:bottom w:val="single" w:sz="4" w:space="0" w:color="000001"/>
              <w:right w:val="single" w:sz="4" w:space="0" w:color="000001"/>
            </w:tcBorders>
          </w:tcPr>
          <w:p w14:paraId="7968F337" w14:textId="77777777" w:rsidR="00034BE0" w:rsidRPr="00477343" w:rsidRDefault="00034BE0" w:rsidP="007C312C">
            <w:pPr>
              <w:pStyle w:val="affc"/>
              <w:widowControl w:val="0"/>
              <w:tabs>
                <w:tab w:val="left" w:pos="851"/>
              </w:tabs>
              <w:spacing w:line="240" w:lineRule="auto"/>
              <w:ind w:left="113" w:right="113" w:firstLine="29"/>
              <w:rPr>
                <w:sz w:val="20"/>
              </w:rPr>
            </w:pPr>
            <w:proofErr w:type="spellStart"/>
            <w:r w:rsidRPr="00477343">
              <w:rPr>
                <w:sz w:val="20"/>
                <w:lang w:val="en-US"/>
              </w:rPr>
              <w:t>Режим</w:t>
            </w:r>
            <w:proofErr w:type="spellEnd"/>
            <w:r w:rsidRPr="00477343">
              <w:rPr>
                <w:sz w:val="20"/>
                <w:lang w:val="en-US"/>
              </w:rPr>
              <w:t xml:space="preserve"> </w:t>
            </w:r>
            <w:proofErr w:type="spellStart"/>
            <w:r w:rsidRPr="00477343">
              <w:rPr>
                <w:sz w:val="20"/>
                <w:lang w:val="en-US"/>
              </w:rPr>
              <w:t>загрузки</w:t>
            </w:r>
            <w:proofErr w:type="spellEnd"/>
            <w:r w:rsidRPr="00477343">
              <w:rPr>
                <w:sz w:val="20"/>
                <w:lang w:val="en-US"/>
              </w:rPr>
              <w:t xml:space="preserve"> – </w:t>
            </w:r>
            <w:proofErr w:type="spellStart"/>
            <w:r w:rsidRPr="00477343">
              <w:rPr>
                <w:sz w:val="20"/>
                <w:lang w:val="en-US"/>
              </w:rPr>
              <w:t>добавление</w:t>
            </w:r>
            <w:proofErr w:type="spellEnd"/>
            <w:r w:rsidRPr="00477343">
              <w:rPr>
                <w:sz w:val="20"/>
                <w:lang w:val="en-US"/>
              </w:rPr>
              <w:t xml:space="preserve"> (APPEND)</w:t>
            </w:r>
          </w:p>
        </w:tc>
      </w:tr>
      <w:tr w:rsidR="003D4E5E" w:rsidRPr="00477343" w14:paraId="6268E13F"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CD84D8"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16E111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69333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1824839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CURRLIST.ARJ</w:t>
            </w:r>
          </w:p>
        </w:tc>
        <w:tc>
          <w:tcPr>
            <w:tcW w:w="1843" w:type="dxa"/>
            <w:tcBorders>
              <w:top w:val="single" w:sz="4" w:space="0" w:color="000001"/>
              <w:left w:val="single" w:sz="4" w:space="0" w:color="000001"/>
              <w:bottom w:val="single" w:sz="4" w:space="0" w:color="000001"/>
              <w:right w:val="single" w:sz="4" w:space="0" w:color="000001"/>
            </w:tcBorders>
          </w:tcPr>
          <w:p w14:paraId="4BD9178A"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4F93DF6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C961F1A"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63413E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CUR_SELD</w:t>
            </w:r>
          </w:p>
        </w:tc>
        <w:tc>
          <w:tcPr>
            <w:tcW w:w="3260" w:type="dxa"/>
            <w:gridSpan w:val="2"/>
            <w:tcBorders>
              <w:left w:val="single" w:sz="4" w:space="0" w:color="000001"/>
              <w:bottom w:val="single" w:sz="4" w:space="0" w:color="000001"/>
              <w:right w:val="single" w:sz="4" w:space="0" w:color="000001"/>
            </w:tcBorders>
            <w:shd w:val="clear" w:color="auto" w:fill="auto"/>
          </w:tcPr>
          <w:p w14:paraId="26EBFDF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Перечень ежедневных курсов редких валют к доллару США</w:t>
            </w:r>
          </w:p>
        </w:tc>
        <w:tc>
          <w:tcPr>
            <w:tcW w:w="2127" w:type="dxa"/>
            <w:tcBorders>
              <w:left w:val="single" w:sz="4" w:space="0" w:color="000001"/>
              <w:bottom w:val="single" w:sz="4" w:space="0" w:color="000001"/>
              <w:right w:val="single" w:sz="4" w:space="0" w:color="000001"/>
            </w:tcBorders>
            <w:shd w:val="clear" w:color="auto" w:fill="auto"/>
          </w:tcPr>
          <w:p w14:paraId="467A31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CVHDmmdd.ARJ</w:t>
            </w:r>
          </w:p>
        </w:tc>
        <w:tc>
          <w:tcPr>
            <w:tcW w:w="1843" w:type="dxa"/>
            <w:tcBorders>
              <w:left w:val="single" w:sz="4" w:space="0" w:color="000001"/>
              <w:bottom w:val="single" w:sz="4" w:space="0" w:color="000001"/>
              <w:right w:val="single" w:sz="4" w:space="0" w:color="000001"/>
            </w:tcBorders>
          </w:tcPr>
          <w:p w14:paraId="58BFC275" w14:textId="77777777" w:rsidR="00034BE0" w:rsidRPr="00477343" w:rsidRDefault="00034BE0" w:rsidP="007C312C">
            <w:pPr>
              <w:pStyle w:val="affc"/>
              <w:widowControl w:val="0"/>
              <w:tabs>
                <w:tab w:val="left" w:pos="851"/>
              </w:tabs>
              <w:spacing w:line="240" w:lineRule="auto"/>
              <w:ind w:left="113" w:right="113" w:firstLine="29"/>
              <w:rPr>
                <w:sz w:val="20"/>
              </w:rPr>
            </w:pPr>
            <w:proofErr w:type="spellStart"/>
            <w:r w:rsidRPr="00477343">
              <w:rPr>
                <w:sz w:val="20"/>
                <w:lang w:val="en-US"/>
              </w:rPr>
              <w:t>Режим</w:t>
            </w:r>
            <w:proofErr w:type="spellEnd"/>
            <w:r w:rsidRPr="00477343">
              <w:rPr>
                <w:sz w:val="20"/>
                <w:lang w:val="en-US"/>
              </w:rPr>
              <w:t xml:space="preserve"> </w:t>
            </w:r>
            <w:proofErr w:type="spellStart"/>
            <w:r w:rsidRPr="00477343">
              <w:rPr>
                <w:sz w:val="20"/>
                <w:lang w:val="en-US"/>
              </w:rPr>
              <w:t>загрузки</w:t>
            </w:r>
            <w:proofErr w:type="spellEnd"/>
            <w:r w:rsidRPr="00477343">
              <w:rPr>
                <w:sz w:val="20"/>
                <w:lang w:val="en-US"/>
              </w:rPr>
              <w:t xml:space="preserve"> – </w:t>
            </w:r>
            <w:proofErr w:type="spellStart"/>
            <w:r w:rsidRPr="00477343">
              <w:rPr>
                <w:sz w:val="20"/>
                <w:lang w:val="en-US"/>
              </w:rPr>
              <w:t>добавление</w:t>
            </w:r>
            <w:proofErr w:type="spellEnd"/>
            <w:r w:rsidRPr="00477343">
              <w:rPr>
                <w:sz w:val="20"/>
                <w:lang w:val="en-US"/>
              </w:rPr>
              <w:t xml:space="preserve"> (APPEND)</w:t>
            </w:r>
          </w:p>
        </w:tc>
      </w:tr>
      <w:tr w:rsidR="00EC7867" w:rsidRPr="00477343" w14:paraId="6A9975C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33FD5FD" w14:textId="77777777" w:rsidR="00EC7867" w:rsidRPr="00477343" w:rsidRDefault="00EC7867"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3010C3F" w14:textId="2B30E8FE"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DEC_110</w:t>
            </w:r>
          </w:p>
        </w:tc>
        <w:tc>
          <w:tcPr>
            <w:tcW w:w="3260" w:type="dxa"/>
            <w:gridSpan w:val="2"/>
            <w:tcBorders>
              <w:left w:val="single" w:sz="4" w:space="0" w:color="000001"/>
              <w:bottom w:val="single" w:sz="4" w:space="0" w:color="000001"/>
              <w:right w:val="single" w:sz="4" w:space="0" w:color="000001"/>
            </w:tcBorders>
            <w:shd w:val="clear" w:color="auto" w:fill="auto"/>
          </w:tcPr>
          <w:p w14:paraId="3A3FB5B6" w14:textId="5A182F4C"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t xml:space="preserve">Список расшифровок отдельных </w:t>
            </w:r>
            <w:r w:rsidRPr="00477343">
              <w:rPr>
                <w:sz w:val="20"/>
              </w:rPr>
              <w:lastRenderedPageBreak/>
              <w:t>показателей деятельности кредитной организации для формы   номер (0409110)</w:t>
            </w:r>
          </w:p>
        </w:tc>
        <w:tc>
          <w:tcPr>
            <w:tcW w:w="2127" w:type="dxa"/>
            <w:tcBorders>
              <w:left w:val="single" w:sz="4" w:space="0" w:color="000001"/>
              <w:bottom w:val="single" w:sz="4" w:space="0" w:color="000001"/>
              <w:right w:val="single" w:sz="4" w:space="0" w:color="000001"/>
            </w:tcBorders>
            <w:shd w:val="clear" w:color="auto" w:fill="auto"/>
          </w:tcPr>
          <w:p w14:paraId="392AE561" w14:textId="4C81EC90" w:rsidR="00EC7867" w:rsidRPr="00477343" w:rsidRDefault="00EC7867" w:rsidP="007C312C">
            <w:pPr>
              <w:pStyle w:val="affc"/>
              <w:widowControl w:val="0"/>
              <w:tabs>
                <w:tab w:val="left" w:pos="851"/>
              </w:tabs>
              <w:spacing w:line="240" w:lineRule="auto"/>
              <w:ind w:left="113" w:right="113" w:firstLine="29"/>
              <w:rPr>
                <w:sz w:val="20"/>
              </w:rPr>
            </w:pPr>
            <w:r w:rsidRPr="00477343">
              <w:rPr>
                <w:sz w:val="20"/>
              </w:rPr>
              <w:lastRenderedPageBreak/>
              <w:t>DEC_110.ARJ</w:t>
            </w:r>
          </w:p>
        </w:tc>
        <w:tc>
          <w:tcPr>
            <w:tcW w:w="1843" w:type="dxa"/>
            <w:tcBorders>
              <w:left w:val="single" w:sz="4" w:space="0" w:color="000001"/>
              <w:bottom w:val="single" w:sz="4" w:space="0" w:color="000001"/>
              <w:right w:val="single" w:sz="4" w:space="0" w:color="000001"/>
            </w:tcBorders>
          </w:tcPr>
          <w:p w14:paraId="3DAE810C" w14:textId="77777777" w:rsidR="00EC7867" w:rsidRPr="00477343" w:rsidRDefault="00EC7867" w:rsidP="007C312C">
            <w:pPr>
              <w:pStyle w:val="affc"/>
              <w:widowControl w:val="0"/>
              <w:tabs>
                <w:tab w:val="left" w:pos="851"/>
              </w:tabs>
              <w:spacing w:line="240" w:lineRule="auto"/>
              <w:ind w:left="113" w:right="113" w:firstLine="29"/>
              <w:rPr>
                <w:sz w:val="20"/>
                <w:lang w:val="ru-RU"/>
              </w:rPr>
            </w:pPr>
          </w:p>
        </w:tc>
      </w:tr>
      <w:tr w:rsidR="003D4E5E" w:rsidRPr="00477343" w14:paraId="6AEE739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vAlign w:val="bottom"/>
          </w:tcPr>
          <w:p w14:paraId="76EEC85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1887B7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w:t>
            </w:r>
          </w:p>
        </w:tc>
        <w:tc>
          <w:tcPr>
            <w:tcW w:w="3260" w:type="dxa"/>
            <w:gridSpan w:val="2"/>
            <w:tcBorders>
              <w:left w:val="single" w:sz="4" w:space="0" w:color="000001"/>
              <w:bottom w:val="single" w:sz="4" w:space="0" w:color="000001"/>
              <w:right w:val="single" w:sz="4" w:space="0" w:color="000001"/>
            </w:tcBorders>
            <w:shd w:val="clear" w:color="auto" w:fill="auto"/>
          </w:tcPr>
          <w:p w14:paraId="2BF621C9" w14:textId="0252EC4B"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Коды документов, удостоверяющих личность</w:t>
            </w:r>
          </w:p>
        </w:tc>
        <w:tc>
          <w:tcPr>
            <w:tcW w:w="2127" w:type="dxa"/>
            <w:tcBorders>
              <w:left w:val="single" w:sz="4" w:space="0" w:color="000001"/>
              <w:bottom w:val="single" w:sz="4" w:space="0" w:color="000001"/>
              <w:right w:val="single" w:sz="4" w:space="0" w:color="000001"/>
            </w:tcBorders>
            <w:shd w:val="clear" w:color="auto" w:fill="auto"/>
          </w:tcPr>
          <w:p w14:paraId="1C7AD86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DOC_PERSONS.ARJ</w:t>
            </w:r>
          </w:p>
        </w:tc>
        <w:tc>
          <w:tcPr>
            <w:tcW w:w="1843" w:type="dxa"/>
            <w:tcBorders>
              <w:left w:val="single" w:sz="4" w:space="0" w:color="000001"/>
              <w:bottom w:val="single" w:sz="4" w:space="0" w:color="000001"/>
              <w:right w:val="single" w:sz="4" w:space="0" w:color="000001"/>
            </w:tcBorders>
          </w:tcPr>
          <w:p w14:paraId="2FCD1D6C" w14:textId="77777777" w:rsidR="00034BE0" w:rsidRPr="00477343" w:rsidRDefault="00034BE0" w:rsidP="007C312C">
            <w:pPr>
              <w:pStyle w:val="affc"/>
              <w:widowControl w:val="0"/>
              <w:tabs>
                <w:tab w:val="left" w:pos="851"/>
              </w:tabs>
              <w:spacing w:line="240" w:lineRule="auto"/>
              <w:ind w:left="113" w:right="113" w:firstLine="29"/>
              <w:rPr>
                <w:sz w:val="20"/>
                <w:shd w:val="clear" w:color="auto" w:fill="FFD8CE"/>
              </w:rPr>
            </w:pPr>
          </w:p>
        </w:tc>
      </w:tr>
      <w:tr w:rsidR="003D4E5E" w:rsidRPr="00477343" w14:paraId="30DDE86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8D4C93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637EB5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EE_AGENT</w:t>
            </w:r>
          </w:p>
        </w:tc>
        <w:tc>
          <w:tcPr>
            <w:tcW w:w="3260" w:type="dxa"/>
            <w:gridSpan w:val="2"/>
            <w:tcBorders>
              <w:left w:val="single" w:sz="4" w:space="0" w:color="000001"/>
              <w:bottom w:val="single" w:sz="4" w:space="0" w:color="000001"/>
              <w:right w:val="single" w:sz="4" w:space="0" w:color="000001"/>
            </w:tcBorders>
            <w:shd w:val="clear" w:color="auto" w:fill="auto"/>
          </w:tcPr>
          <w:p w14:paraId="5A4D4B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расчетных организаций (агентов)</w:t>
            </w:r>
          </w:p>
        </w:tc>
        <w:tc>
          <w:tcPr>
            <w:tcW w:w="2127" w:type="dxa"/>
            <w:tcBorders>
              <w:left w:val="single" w:sz="4" w:space="0" w:color="000001"/>
              <w:bottom w:val="single" w:sz="4" w:space="0" w:color="000001"/>
              <w:right w:val="single" w:sz="4" w:space="0" w:color="000001"/>
            </w:tcBorders>
            <w:shd w:val="clear" w:color="auto" w:fill="auto"/>
          </w:tcPr>
          <w:p w14:paraId="624F381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1426D59F"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780DA66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C28FD93"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B94C18C"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w:t>
            </w:r>
          </w:p>
        </w:tc>
        <w:tc>
          <w:tcPr>
            <w:tcW w:w="3260" w:type="dxa"/>
            <w:gridSpan w:val="2"/>
            <w:tcBorders>
              <w:left w:val="single" w:sz="4" w:space="0" w:color="000001"/>
              <w:bottom w:val="single" w:sz="4" w:space="0" w:color="000001"/>
              <w:right w:val="single" w:sz="4" w:space="0" w:color="000001"/>
            </w:tcBorders>
            <w:shd w:val="clear" w:color="auto" w:fill="auto"/>
          </w:tcPr>
          <w:p w14:paraId="74D20D32"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 xml:space="preserve">Сведения кредитных организаций о начале (завершении) эмиссии и (или) </w:t>
            </w:r>
            <w:proofErr w:type="spellStart"/>
            <w:r w:rsidRPr="00477343">
              <w:rPr>
                <w:sz w:val="20"/>
              </w:rPr>
              <w:t>эквайринга</w:t>
            </w:r>
            <w:proofErr w:type="spellEnd"/>
            <w:r w:rsidRPr="00477343">
              <w:rPr>
                <w:sz w:val="20"/>
              </w:rPr>
              <w:t xml:space="preserve"> платежных карт</w:t>
            </w:r>
          </w:p>
        </w:tc>
        <w:tc>
          <w:tcPr>
            <w:tcW w:w="2127" w:type="dxa"/>
            <w:tcBorders>
              <w:left w:val="single" w:sz="4" w:space="0" w:color="000001"/>
              <w:bottom w:val="single" w:sz="4" w:space="0" w:color="000001"/>
              <w:right w:val="single" w:sz="4" w:space="0" w:color="000001"/>
            </w:tcBorders>
            <w:shd w:val="clear" w:color="auto" w:fill="auto"/>
          </w:tcPr>
          <w:p w14:paraId="3951223D"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EE_BASE.ARJ</w:t>
            </w:r>
          </w:p>
        </w:tc>
        <w:tc>
          <w:tcPr>
            <w:tcW w:w="1843" w:type="dxa"/>
            <w:tcBorders>
              <w:left w:val="single" w:sz="4" w:space="0" w:color="000001"/>
              <w:bottom w:val="single" w:sz="4" w:space="0" w:color="000001"/>
              <w:right w:val="single" w:sz="4" w:space="0" w:color="000001"/>
            </w:tcBorders>
          </w:tcPr>
          <w:p w14:paraId="789B475D"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DDF47D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EB4D126"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9C866A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w:t>
            </w:r>
          </w:p>
        </w:tc>
        <w:tc>
          <w:tcPr>
            <w:tcW w:w="3260" w:type="dxa"/>
            <w:gridSpan w:val="2"/>
            <w:tcBorders>
              <w:left w:val="single" w:sz="4" w:space="0" w:color="000001"/>
              <w:bottom w:val="single" w:sz="4" w:space="0" w:color="000001"/>
              <w:right w:val="single" w:sz="4" w:space="0" w:color="000001"/>
            </w:tcBorders>
            <w:shd w:val="clear" w:color="auto" w:fill="auto"/>
          </w:tcPr>
          <w:p w14:paraId="581742A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EE_BKTIP</w:t>
            </w:r>
          </w:p>
        </w:tc>
        <w:tc>
          <w:tcPr>
            <w:tcW w:w="2127" w:type="dxa"/>
            <w:tcBorders>
              <w:left w:val="single" w:sz="4" w:space="0" w:color="000001"/>
              <w:bottom w:val="single" w:sz="4" w:space="0" w:color="000001"/>
              <w:right w:val="single" w:sz="4" w:space="0" w:color="000001"/>
            </w:tcBorders>
            <w:shd w:val="clear" w:color="auto" w:fill="auto"/>
          </w:tcPr>
          <w:p w14:paraId="0F64D1A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EE_BKTIP.DBF</w:t>
            </w:r>
          </w:p>
        </w:tc>
        <w:tc>
          <w:tcPr>
            <w:tcW w:w="1843" w:type="dxa"/>
            <w:tcBorders>
              <w:left w:val="single" w:sz="4" w:space="0" w:color="000001"/>
              <w:bottom w:val="single" w:sz="4" w:space="0" w:color="000001"/>
              <w:right w:val="single" w:sz="4" w:space="0" w:color="000001"/>
            </w:tcBorders>
          </w:tcPr>
          <w:p w14:paraId="29CC4E29"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2F35F40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9D41837"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8B1BB49"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EE_BKVID</w:t>
            </w:r>
          </w:p>
        </w:tc>
        <w:tc>
          <w:tcPr>
            <w:tcW w:w="3260" w:type="dxa"/>
            <w:gridSpan w:val="2"/>
            <w:tcBorders>
              <w:left w:val="single" w:sz="4" w:space="0" w:color="000001"/>
              <w:bottom w:val="single" w:sz="4" w:space="0" w:color="000001"/>
              <w:right w:val="single" w:sz="4" w:space="0" w:color="000001"/>
            </w:tcBorders>
            <w:shd w:val="clear" w:color="auto" w:fill="auto"/>
          </w:tcPr>
          <w:p w14:paraId="556AE06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банковских карт</w:t>
            </w:r>
          </w:p>
        </w:tc>
        <w:tc>
          <w:tcPr>
            <w:tcW w:w="2127" w:type="dxa"/>
            <w:tcBorders>
              <w:left w:val="single" w:sz="4" w:space="0" w:color="000001"/>
              <w:bottom w:val="single" w:sz="4" w:space="0" w:color="000001"/>
              <w:right w:val="single" w:sz="4" w:space="0" w:color="000001"/>
            </w:tcBorders>
            <w:shd w:val="clear" w:color="auto" w:fill="auto"/>
          </w:tcPr>
          <w:p w14:paraId="002F6CB8"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366A832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042C85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3E00471"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17309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w:t>
            </w:r>
          </w:p>
        </w:tc>
        <w:tc>
          <w:tcPr>
            <w:tcW w:w="3260" w:type="dxa"/>
            <w:gridSpan w:val="2"/>
            <w:tcBorders>
              <w:left w:val="single" w:sz="4" w:space="0" w:color="000001"/>
              <w:bottom w:val="single" w:sz="4" w:space="0" w:color="000001"/>
              <w:right w:val="single" w:sz="4" w:space="0" w:color="000001"/>
            </w:tcBorders>
            <w:shd w:val="clear" w:color="auto" w:fill="auto"/>
          </w:tcPr>
          <w:p w14:paraId="08B05DB7" w14:textId="423FB929" w:rsidR="00034BE0" w:rsidRPr="00477343" w:rsidRDefault="008C6064" w:rsidP="007C312C">
            <w:pPr>
              <w:pStyle w:val="affc"/>
              <w:widowControl w:val="0"/>
              <w:tabs>
                <w:tab w:val="left" w:pos="851"/>
              </w:tabs>
              <w:spacing w:line="240" w:lineRule="auto"/>
              <w:ind w:left="113" w:right="113" w:firstLine="29"/>
              <w:rPr>
                <w:sz w:val="20"/>
              </w:rPr>
            </w:pPr>
            <w:r w:rsidRPr="00477343">
              <w:rPr>
                <w:sz w:val="20"/>
              </w:rPr>
              <w:t>Справочник платежных систем (ПС) (форма 263)</w:t>
            </w:r>
          </w:p>
        </w:tc>
        <w:tc>
          <w:tcPr>
            <w:tcW w:w="2127" w:type="dxa"/>
            <w:tcBorders>
              <w:left w:val="single" w:sz="4" w:space="0" w:color="000001"/>
              <w:bottom w:val="single" w:sz="4" w:space="0" w:color="000001"/>
              <w:right w:val="single" w:sz="4" w:space="0" w:color="000001"/>
            </w:tcBorders>
            <w:shd w:val="clear" w:color="auto" w:fill="auto"/>
          </w:tcPr>
          <w:p w14:paraId="7107D9D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553C2ACC"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18AED24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D0BE76E"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CBA212E"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EE_SR250</w:t>
            </w:r>
          </w:p>
        </w:tc>
        <w:tc>
          <w:tcPr>
            <w:tcW w:w="3260" w:type="dxa"/>
            <w:gridSpan w:val="2"/>
            <w:tcBorders>
              <w:left w:val="single" w:sz="4" w:space="0" w:color="000001"/>
              <w:bottom w:val="single" w:sz="4" w:space="0" w:color="000001"/>
              <w:right w:val="single" w:sz="4" w:space="0" w:color="000001"/>
            </w:tcBorders>
            <w:shd w:val="clear" w:color="auto" w:fill="auto"/>
          </w:tcPr>
          <w:p w14:paraId="3B97CF1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250)</w:t>
            </w:r>
          </w:p>
        </w:tc>
        <w:tc>
          <w:tcPr>
            <w:tcW w:w="2127" w:type="dxa"/>
            <w:tcBorders>
              <w:left w:val="single" w:sz="4" w:space="0" w:color="000001"/>
              <w:bottom w:val="single" w:sz="4" w:space="0" w:color="000001"/>
              <w:right w:val="single" w:sz="4" w:space="0" w:color="000001"/>
            </w:tcBorders>
            <w:shd w:val="clear" w:color="auto" w:fill="auto"/>
          </w:tcPr>
          <w:p w14:paraId="49F12024"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426ADD0B"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0B77189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5C5BB1F"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DA85920"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EE_SR258</w:t>
            </w:r>
          </w:p>
        </w:tc>
        <w:tc>
          <w:tcPr>
            <w:tcW w:w="3260" w:type="dxa"/>
            <w:gridSpan w:val="2"/>
            <w:tcBorders>
              <w:left w:val="single" w:sz="4" w:space="0" w:color="000001"/>
              <w:bottom w:val="single" w:sz="4" w:space="0" w:color="000001"/>
              <w:right w:val="single" w:sz="4" w:space="0" w:color="000001"/>
            </w:tcBorders>
            <w:shd w:val="clear" w:color="auto" w:fill="auto"/>
          </w:tcPr>
          <w:p w14:paraId="0E6FD155"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258)</w:t>
            </w:r>
          </w:p>
        </w:tc>
        <w:tc>
          <w:tcPr>
            <w:tcW w:w="2127" w:type="dxa"/>
            <w:tcBorders>
              <w:left w:val="single" w:sz="4" w:space="0" w:color="000001"/>
              <w:bottom w:val="single" w:sz="4" w:space="0" w:color="000001"/>
              <w:right w:val="single" w:sz="4" w:space="0" w:color="000001"/>
            </w:tcBorders>
            <w:shd w:val="clear" w:color="auto" w:fill="auto"/>
          </w:tcPr>
          <w:p w14:paraId="72BE5FE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0C71F95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6FCE17F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2F7CD45"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78ABD8A"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EE_SR259</w:t>
            </w:r>
          </w:p>
        </w:tc>
        <w:tc>
          <w:tcPr>
            <w:tcW w:w="3260" w:type="dxa"/>
            <w:gridSpan w:val="2"/>
            <w:tcBorders>
              <w:left w:val="single" w:sz="4" w:space="0" w:color="000001"/>
              <w:bottom w:val="single" w:sz="4" w:space="0" w:color="000001"/>
              <w:right w:val="single" w:sz="4" w:space="0" w:color="000001"/>
            </w:tcBorders>
            <w:shd w:val="clear" w:color="auto" w:fill="auto"/>
          </w:tcPr>
          <w:p w14:paraId="10961926"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259)</w:t>
            </w:r>
          </w:p>
        </w:tc>
        <w:tc>
          <w:tcPr>
            <w:tcW w:w="2127" w:type="dxa"/>
            <w:tcBorders>
              <w:left w:val="single" w:sz="4" w:space="0" w:color="000001"/>
              <w:bottom w:val="single" w:sz="4" w:space="0" w:color="000001"/>
              <w:right w:val="single" w:sz="4" w:space="0" w:color="000001"/>
            </w:tcBorders>
            <w:shd w:val="clear" w:color="auto" w:fill="auto"/>
          </w:tcPr>
          <w:p w14:paraId="694F7B4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EE_DAT.ARJ</w:t>
            </w:r>
          </w:p>
        </w:tc>
        <w:tc>
          <w:tcPr>
            <w:tcW w:w="1843" w:type="dxa"/>
            <w:tcBorders>
              <w:left w:val="single" w:sz="4" w:space="0" w:color="000001"/>
              <w:bottom w:val="single" w:sz="4" w:space="0" w:color="000001"/>
              <w:right w:val="single" w:sz="4" w:space="0" w:color="000001"/>
            </w:tcBorders>
          </w:tcPr>
          <w:p w14:paraId="29384C26"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3D4E5E" w:rsidRPr="00477343" w14:paraId="3693EE7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7AF1A4" w14:textId="77777777" w:rsidR="00034BE0" w:rsidRPr="00477343" w:rsidRDefault="00034BE0" w:rsidP="007C312C">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7950B5B"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EE_SRVID</w:t>
            </w:r>
          </w:p>
        </w:tc>
        <w:tc>
          <w:tcPr>
            <w:tcW w:w="3260" w:type="dxa"/>
            <w:gridSpan w:val="2"/>
            <w:tcBorders>
              <w:left w:val="single" w:sz="4" w:space="0" w:color="000001"/>
              <w:bottom w:val="single" w:sz="4" w:space="0" w:color="000001"/>
              <w:right w:val="single" w:sz="4" w:space="0" w:color="000001"/>
            </w:tcBorders>
            <w:shd w:val="clear" w:color="auto" w:fill="auto"/>
          </w:tcPr>
          <w:p w14:paraId="4BE14F51" w14:textId="77777777" w:rsidR="00034BE0" w:rsidRPr="00477343" w:rsidRDefault="00034BE0" w:rsidP="007C312C">
            <w:pPr>
              <w:pStyle w:val="affc"/>
              <w:widowControl w:val="0"/>
              <w:tabs>
                <w:tab w:val="left" w:pos="851"/>
              </w:tabs>
              <w:spacing w:line="240" w:lineRule="auto"/>
              <w:ind w:left="113" w:right="113" w:firstLine="29"/>
              <w:rPr>
                <w:sz w:val="20"/>
              </w:rPr>
            </w:pPr>
            <w:r w:rsidRPr="00477343">
              <w:rPr>
                <w:sz w:val="20"/>
              </w:rPr>
              <w:t>Справочник видов карт для ПС (форма 255)</w:t>
            </w:r>
          </w:p>
        </w:tc>
        <w:tc>
          <w:tcPr>
            <w:tcW w:w="2127" w:type="dxa"/>
            <w:tcBorders>
              <w:left w:val="single" w:sz="4" w:space="0" w:color="000001"/>
              <w:bottom w:val="single" w:sz="4" w:space="0" w:color="000001"/>
              <w:right w:val="single" w:sz="4" w:space="0" w:color="000001"/>
            </w:tcBorders>
            <w:shd w:val="clear" w:color="auto" w:fill="auto"/>
          </w:tcPr>
          <w:p w14:paraId="1DACA52E" w14:textId="77777777" w:rsidR="00034BE0" w:rsidRPr="00477343" w:rsidRDefault="00034BE0" w:rsidP="007C312C">
            <w:pPr>
              <w:pStyle w:val="affc"/>
              <w:widowControl w:val="0"/>
              <w:tabs>
                <w:tab w:val="left" w:pos="851"/>
              </w:tabs>
              <w:spacing w:line="240" w:lineRule="auto"/>
              <w:ind w:left="113" w:right="113" w:firstLine="29"/>
              <w:rPr>
                <w:bCs/>
                <w:sz w:val="20"/>
                <w:lang w:val="en-US"/>
              </w:rPr>
            </w:pPr>
            <w:r w:rsidRPr="00477343">
              <w:rPr>
                <w:sz w:val="20"/>
              </w:rPr>
              <w:t>EE_DAT.ARJ</w:t>
            </w:r>
          </w:p>
        </w:tc>
        <w:tc>
          <w:tcPr>
            <w:tcW w:w="1843" w:type="dxa"/>
            <w:tcBorders>
              <w:left w:val="single" w:sz="4" w:space="0" w:color="000001"/>
              <w:bottom w:val="single" w:sz="4" w:space="0" w:color="000001"/>
              <w:right w:val="single" w:sz="4" w:space="0" w:color="000001"/>
            </w:tcBorders>
          </w:tcPr>
          <w:p w14:paraId="03498585" w14:textId="77777777" w:rsidR="00034BE0" w:rsidRPr="00477343" w:rsidRDefault="00034BE0" w:rsidP="007C312C">
            <w:pPr>
              <w:pStyle w:val="affc"/>
              <w:widowControl w:val="0"/>
              <w:tabs>
                <w:tab w:val="left" w:pos="851"/>
              </w:tabs>
              <w:spacing w:line="240" w:lineRule="auto"/>
              <w:ind w:left="113" w:right="113" w:firstLine="29"/>
              <w:rPr>
                <w:sz w:val="20"/>
              </w:rPr>
            </w:pPr>
          </w:p>
        </w:tc>
      </w:tr>
      <w:tr w:rsidR="00FD5563" w:rsidRPr="00477343" w14:paraId="2D306B6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42F6EE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ABF26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EMIT</w:t>
            </w:r>
          </w:p>
        </w:tc>
        <w:tc>
          <w:tcPr>
            <w:tcW w:w="3260" w:type="dxa"/>
            <w:gridSpan w:val="2"/>
            <w:tcBorders>
              <w:left w:val="single" w:sz="4" w:space="0" w:color="000001"/>
              <w:bottom w:val="single" w:sz="4" w:space="0" w:color="000001"/>
              <w:right w:val="single" w:sz="4" w:space="0" w:color="000001"/>
            </w:tcBorders>
            <w:shd w:val="clear" w:color="auto" w:fill="auto"/>
          </w:tcPr>
          <w:p w14:paraId="6238DE1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Реестр эмитентов</w:t>
            </w:r>
          </w:p>
        </w:tc>
        <w:tc>
          <w:tcPr>
            <w:tcW w:w="2127" w:type="dxa"/>
            <w:tcBorders>
              <w:left w:val="single" w:sz="4" w:space="0" w:color="000001"/>
              <w:bottom w:val="single" w:sz="4" w:space="0" w:color="000001"/>
              <w:right w:val="single" w:sz="4" w:space="0" w:color="000001"/>
            </w:tcBorders>
            <w:shd w:val="clear" w:color="auto" w:fill="auto"/>
          </w:tcPr>
          <w:p w14:paraId="3AAD6476" w14:textId="3B8E26C9"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CENB</w:t>
            </w:r>
            <w:r w:rsidRPr="00477343">
              <w:rPr>
                <w:bCs/>
                <w:sz w:val="20"/>
              </w:rPr>
              <w:t>2111.</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28F3D49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F02F8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594CB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85B1D3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ER_TER</w:t>
            </w:r>
          </w:p>
        </w:tc>
        <w:tc>
          <w:tcPr>
            <w:tcW w:w="3260" w:type="dxa"/>
            <w:gridSpan w:val="2"/>
            <w:tcBorders>
              <w:left w:val="single" w:sz="4" w:space="0" w:color="000001"/>
              <w:bottom w:val="single" w:sz="4" w:space="0" w:color="000001"/>
              <w:right w:val="single" w:sz="4" w:space="0" w:color="000001"/>
            </w:tcBorders>
            <w:shd w:val="clear" w:color="auto" w:fill="auto"/>
          </w:tcPr>
          <w:p w14:paraId="4A7D759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субъектов России для формы 302</w:t>
            </w:r>
          </w:p>
        </w:tc>
        <w:tc>
          <w:tcPr>
            <w:tcW w:w="2127" w:type="dxa"/>
            <w:tcBorders>
              <w:left w:val="single" w:sz="4" w:space="0" w:color="000001"/>
              <w:bottom w:val="single" w:sz="4" w:space="0" w:color="000001"/>
              <w:right w:val="single" w:sz="4" w:space="0" w:color="000001"/>
            </w:tcBorders>
            <w:shd w:val="clear" w:color="auto" w:fill="auto"/>
          </w:tcPr>
          <w:p w14:paraId="4A15FAA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SP_ER.ARJ</w:t>
            </w:r>
          </w:p>
        </w:tc>
        <w:tc>
          <w:tcPr>
            <w:tcW w:w="1843" w:type="dxa"/>
            <w:tcBorders>
              <w:left w:val="single" w:sz="4" w:space="0" w:color="000001"/>
              <w:bottom w:val="single" w:sz="4" w:space="0" w:color="000001"/>
              <w:right w:val="single" w:sz="4" w:space="0" w:color="000001"/>
            </w:tcBorders>
          </w:tcPr>
          <w:p w14:paraId="483E953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35FF16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5D581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8094DB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F_ARX</w:t>
            </w:r>
          </w:p>
        </w:tc>
        <w:tc>
          <w:tcPr>
            <w:tcW w:w="3260" w:type="dxa"/>
            <w:gridSpan w:val="2"/>
            <w:tcBorders>
              <w:left w:val="single" w:sz="4" w:space="0" w:color="000001"/>
              <w:bottom w:val="single" w:sz="4" w:space="0" w:color="000001"/>
              <w:right w:val="single" w:sz="4" w:space="0" w:color="000001"/>
            </w:tcBorders>
            <w:shd w:val="clear" w:color="auto" w:fill="auto"/>
          </w:tcPr>
          <w:p w14:paraId="07F7136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2CB08A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left w:val="single" w:sz="4" w:space="0" w:color="000001"/>
              <w:bottom w:val="single" w:sz="4" w:space="0" w:color="000001"/>
              <w:right w:val="single" w:sz="4" w:space="0" w:color="000001"/>
            </w:tcBorders>
          </w:tcPr>
          <w:p w14:paraId="0BB46A55" w14:textId="2607D410"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309B4B0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2BC00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168A4B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F111_DOC</w:t>
            </w:r>
          </w:p>
        </w:tc>
        <w:tc>
          <w:tcPr>
            <w:tcW w:w="3260" w:type="dxa"/>
            <w:gridSpan w:val="2"/>
            <w:tcBorders>
              <w:left w:val="single" w:sz="4" w:space="0" w:color="000001"/>
              <w:bottom w:val="single" w:sz="4" w:space="0" w:color="000001"/>
              <w:right w:val="single" w:sz="4" w:space="0" w:color="000001"/>
            </w:tcBorders>
            <w:shd w:val="clear" w:color="auto" w:fill="auto"/>
          </w:tcPr>
          <w:p w14:paraId="5684FCBE"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Документы кредитной организации ВПОДК</w:t>
            </w:r>
          </w:p>
        </w:tc>
        <w:tc>
          <w:tcPr>
            <w:tcW w:w="2127" w:type="dxa"/>
            <w:tcBorders>
              <w:left w:val="single" w:sz="4" w:space="0" w:color="000001"/>
              <w:bottom w:val="single" w:sz="4" w:space="0" w:color="000001"/>
              <w:right w:val="single" w:sz="4" w:space="0" w:color="000001"/>
            </w:tcBorders>
            <w:shd w:val="clear" w:color="auto" w:fill="auto"/>
          </w:tcPr>
          <w:p w14:paraId="46E0D845"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3AD5A15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B67673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99AC1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6B23A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F111_EQ</w:t>
            </w:r>
          </w:p>
        </w:tc>
        <w:tc>
          <w:tcPr>
            <w:tcW w:w="3260" w:type="dxa"/>
            <w:gridSpan w:val="2"/>
            <w:tcBorders>
              <w:left w:val="single" w:sz="4" w:space="0" w:color="000001"/>
              <w:bottom w:val="single" w:sz="4" w:space="0" w:color="000001"/>
              <w:right w:val="single" w:sz="4" w:space="0" w:color="000001"/>
            </w:tcBorders>
            <w:shd w:val="clear" w:color="auto" w:fill="auto"/>
          </w:tcPr>
          <w:p w14:paraId="534393D6"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элементов и вопросов</w:t>
            </w:r>
          </w:p>
        </w:tc>
        <w:tc>
          <w:tcPr>
            <w:tcW w:w="2127" w:type="dxa"/>
            <w:tcBorders>
              <w:left w:val="single" w:sz="4" w:space="0" w:color="000001"/>
              <w:bottom w:val="single" w:sz="4" w:space="0" w:color="000001"/>
              <w:right w:val="single" w:sz="4" w:space="0" w:color="000001"/>
            </w:tcBorders>
            <w:shd w:val="clear" w:color="auto" w:fill="auto"/>
          </w:tcPr>
          <w:p w14:paraId="628B4E3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F111_EQ‍.DBF</w:t>
            </w:r>
          </w:p>
        </w:tc>
        <w:tc>
          <w:tcPr>
            <w:tcW w:w="1843" w:type="dxa"/>
            <w:tcBorders>
              <w:left w:val="single" w:sz="4" w:space="0" w:color="000001"/>
              <w:bottom w:val="single" w:sz="4" w:space="0" w:color="000001"/>
              <w:right w:val="single" w:sz="4" w:space="0" w:color="000001"/>
            </w:tcBorders>
          </w:tcPr>
          <w:p w14:paraId="1545374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11B3BB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8EF14B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6FBE1F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F111_LIM</w:t>
            </w:r>
          </w:p>
        </w:tc>
        <w:tc>
          <w:tcPr>
            <w:tcW w:w="3260" w:type="dxa"/>
            <w:gridSpan w:val="2"/>
            <w:tcBorders>
              <w:left w:val="single" w:sz="4" w:space="0" w:color="000001"/>
              <w:bottom w:val="single" w:sz="4" w:space="0" w:color="000001"/>
              <w:right w:val="single" w:sz="4" w:space="0" w:color="000001"/>
            </w:tcBorders>
            <w:shd w:val="clear" w:color="auto" w:fill="auto"/>
          </w:tcPr>
          <w:p w14:paraId="7817AC5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видов установленных лимитов ВПОДК</w:t>
            </w:r>
          </w:p>
        </w:tc>
        <w:tc>
          <w:tcPr>
            <w:tcW w:w="2127" w:type="dxa"/>
            <w:tcBorders>
              <w:left w:val="single" w:sz="4" w:space="0" w:color="000001"/>
              <w:bottom w:val="single" w:sz="4" w:space="0" w:color="000001"/>
              <w:right w:val="single" w:sz="4" w:space="0" w:color="000001"/>
            </w:tcBorders>
            <w:shd w:val="clear" w:color="auto" w:fill="auto"/>
          </w:tcPr>
          <w:p w14:paraId="3F3C9FD7"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13CCC12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49FF90"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CCF35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4DBEC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F111_POK</w:t>
            </w:r>
          </w:p>
        </w:tc>
        <w:tc>
          <w:tcPr>
            <w:tcW w:w="3260" w:type="dxa"/>
            <w:gridSpan w:val="2"/>
            <w:tcBorders>
              <w:left w:val="single" w:sz="4" w:space="0" w:color="000001"/>
              <w:bottom w:val="single" w:sz="4" w:space="0" w:color="000001"/>
              <w:right w:val="single" w:sz="4" w:space="0" w:color="000001"/>
            </w:tcBorders>
            <w:shd w:val="clear" w:color="auto" w:fill="auto"/>
          </w:tcPr>
          <w:p w14:paraId="259D6CDB"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ВПОДК</w:t>
            </w:r>
          </w:p>
        </w:tc>
        <w:tc>
          <w:tcPr>
            <w:tcW w:w="2127" w:type="dxa"/>
            <w:tcBorders>
              <w:left w:val="single" w:sz="4" w:space="0" w:color="000001"/>
              <w:bottom w:val="single" w:sz="4" w:space="0" w:color="000001"/>
              <w:right w:val="single" w:sz="4" w:space="0" w:color="000001"/>
            </w:tcBorders>
            <w:shd w:val="clear" w:color="auto" w:fill="auto"/>
          </w:tcPr>
          <w:p w14:paraId="2365D1B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142C4B1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FC66E86"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BDDE5F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ACD2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F111_SKR</w:t>
            </w:r>
          </w:p>
        </w:tc>
        <w:tc>
          <w:tcPr>
            <w:tcW w:w="3260" w:type="dxa"/>
            <w:gridSpan w:val="2"/>
            <w:tcBorders>
              <w:left w:val="single" w:sz="4" w:space="0" w:color="000001"/>
              <w:bottom w:val="single" w:sz="4" w:space="0" w:color="000001"/>
              <w:right w:val="single" w:sz="4" w:space="0" w:color="000001"/>
            </w:tcBorders>
            <w:shd w:val="clear" w:color="auto" w:fill="auto"/>
          </w:tcPr>
          <w:p w14:paraId="6A84A58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Показатели склонности к риску ВПОДК</w:t>
            </w:r>
          </w:p>
        </w:tc>
        <w:tc>
          <w:tcPr>
            <w:tcW w:w="2127" w:type="dxa"/>
            <w:tcBorders>
              <w:left w:val="single" w:sz="4" w:space="0" w:color="000001"/>
              <w:bottom w:val="single" w:sz="4" w:space="0" w:color="000001"/>
              <w:right w:val="single" w:sz="4" w:space="0" w:color="000001"/>
            </w:tcBorders>
            <w:shd w:val="clear" w:color="auto" w:fill="auto"/>
          </w:tcPr>
          <w:p w14:paraId="7DCFECB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2CB9D25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263D8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A8B099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FC74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F111ANSV</w:t>
            </w:r>
          </w:p>
        </w:tc>
        <w:tc>
          <w:tcPr>
            <w:tcW w:w="3260" w:type="dxa"/>
            <w:gridSpan w:val="2"/>
            <w:tcBorders>
              <w:left w:val="single" w:sz="4" w:space="0" w:color="000001"/>
              <w:bottom w:val="single" w:sz="4" w:space="0" w:color="000001"/>
              <w:right w:val="single" w:sz="4" w:space="0" w:color="000001"/>
            </w:tcBorders>
            <w:shd w:val="clear" w:color="auto" w:fill="auto"/>
          </w:tcPr>
          <w:p w14:paraId="19FFA9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соответствия вопросов и ответов ВПОДК</w:t>
            </w:r>
          </w:p>
        </w:tc>
        <w:tc>
          <w:tcPr>
            <w:tcW w:w="2127" w:type="dxa"/>
            <w:tcBorders>
              <w:left w:val="single" w:sz="4" w:space="0" w:color="000001"/>
              <w:bottom w:val="single" w:sz="4" w:space="0" w:color="000001"/>
              <w:right w:val="single" w:sz="4" w:space="0" w:color="000001"/>
            </w:tcBorders>
            <w:shd w:val="clear" w:color="auto" w:fill="auto"/>
          </w:tcPr>
          <w:p w14:paraId="0026825A"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063725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8695D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01489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EFABB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F111FUNC</w:t>
            </w:r>
          </w:p>
        </w:tc>
        <w:tc>
          <w:tcPr>
            <w:tcW w:w="3260" w:type="dxa"/>
            <w:gridSpan w:val="2"/>
            <w:tcBorders>
              <w:left w:val="single" w:sz="4" w:space="0" w:color="000001"/>
              <w:bottom w:val="single" w:sz="4" w:space="0" w:color="000001"/>
              <w:right w:val="single" w:sz="4" w:space="0" w:color="000001"/>
            </w:tcBorders>
            <w:shd w:val="clear" w:color="auto" w:fill="auto"/>
          </w:tcPr>
          <w:p w14:paraId="5400CEEC"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Функции службы управления рисками ВПОДК</w:t>
            </w:r>
          </w:p>
        </w:tc>
        <w:tc>
          <w:tcPr>
            <w:tcW w:w="2127" w:type="dxa"/>
            <w:tcBorders>
              <w:left w:val="single" w:sz="4" w:space="0" w:color="000001"/>
              <w:bottom w:val="single" w:sz="4" w:space="0" w:color="000001"/>
              <w:right w:val="single" w:sz="4" w:space="0" w:color="000001"/>
            </w:tcBorders>
            <w:shd w:val="clear" w:color="auto" w:fill="auto"/>
          </w:tcPr>
          <w:p w14:paraId="3E0F1358"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365E81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202744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130771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55502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F111QUES</w:t>
            </w:r>
          </w:p>
        </w:tc>
        <w:tc>
          <w:tcPr>
            <w:tcW w:w="3260" w:type="dxa"/>
            <w:gridSpan w:val="2"/>
            <w:tcBorders>
              <w:left w:val="single" w:sz="4" w:space="0" w:color="000001"/>
              <w:bottom w:val="single" w:sz="4" w:space="0" w:color="000001"/>
              <w:right w:val="single" w:sz="4" w:space="0" w:color="000001"/>
            </w:tcBorders>
            <w:shd w:val="clear" w:color="auto" w:fill="auto"/>
          </w:tcPr>
          <w:p w14:paraId="32EF99E4"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Справочник вопросов ВПОДК</w:t>
            </w:r>
          </w:p>
        </w:tc>
        <w:tc>
          <w:tcPr>
            <w:tcW w:w="2127" w:type="dxa"/>
            <w:tcBorders>
              <w:left w:val="single" w:sz="4" w:space="0" w:color="000001"/>
              <w:bottom w:val="single" w:sz="4" w:space="0" w:color="000001"/>
              <w:right w:val="single" w:sz="4" w:space="0" w:color="000001"/>
            </w:tcBorders>
            <w:shd w:val="clear" w:color="auto" w:fill="auto"/>
          </w:tcPr>
          <w:p w14:paraId="2CEF977F"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7E93AA8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DD3D71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34BE1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96C2A9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FBLN_PMT</w:t>
            </w:r>
          </w:p>
        </w:tc>
        <w:tc>
          <w:tcPr>
            <w:tcW w:w="3260" w:type="dxa"/>
            <w:gridSpan w:val="2"/>
            <w:tcBorders>
              <w:left w:val="single" w:sz="4" w:space="0" w:color="000001"/>
              <w:bottom w:val="single" w:sz="4" w:space="0" w:color="000001"/>
              <w:right w:val="single" w:sz="4" w:space="0" w:color="000001"/>
            </w:tcBorders>
            <w:shd w:val="clear" w:color="auto" w:fill="auto"/>
          </w:tcPr>
          <w:p w14:paraId="15AB4F08" w14:textId="21AF316A"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по формам платежного баланса</w:t>
            </w:r>
          </w:p>
        </w:tc>
        <w:tc>
          <w:tcPr>
            <w:tcW w:w="2127" w:type="dxa"/>
            <w:tcBorders>
              <w:left w:val="single" w:sz="4" w:space="0" w:color="000001"/>
              <w:bottom w:val="single" w:sz="4" w:space="0" w:color="000001"/>
              <w:right w:val="single" w:sz="4" w:space="0" w:color="000001"/>
            </w:tcBorders>
            <w:shd w:val="clear" w:color="auto" w:fill="auto"/>
          </w:tcPr>
          <w:p w14:paraId="6803ADC3" w14:textId="77777777"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FBLN_PMT.ARJ</w:t>
            </w:r>
          </w:p>
        </w:tc>
        <w:tc>
          <w:tcPr>
            <w:tcW w:w="1843" w:type="dxa"/>
            <w:tcBorders>
              <w:left w:val="single" w:sz="4" w:space="0" w:color="000001"/>
              <w:bottom w:val="single" w:sz="4" w:space="0" w:color="000001"/>
              <w:right w:val="single" w:sz="4" w:space="0" w:color="000001"/>
            </w:tcBorders>
          </w:tcPr>
          <w:p w14:paraId="702DF3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E556F9"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EF01B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622A9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FIL</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ADE6D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Книга государственной регистрации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520F1D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KGRDmmdd.ARJ</w:t>
            </w:r>
          </w:p>
        </w:tc>
        <w:tc>
          <w:tcPr>
            <w:tcW w:w="1843" w:type="dxa"/>
            <w:tcBorders>
              <w:top w:val="single" w:sz="4" w:space="0" w:color="000001"/>
              <w:left w:val="single" w:sz="4" w:space="0" w:color="000001"/>
              <w:bottom w:val="single" w:sz="4" w:space="0" w:color="000001"/>
              <w:right w:val="single" w:sz="4" w:space="0" w:color="000001"/>
            </w:tcBorders>
          </w:tcPr>
          <w:p w14:paraId="28D992E6" w14:textId="74A7DEC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Ежедневная ЭБД КГРКО,  загружается из XML</w:t>
            </w:r>
          </w:p>
        </w:tc>
      </w:tr>
      <w:tr w:rsidR="00FD5563" w:rsidRPr="00477343" w14:paraId="2E9DD850"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2466AF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28378A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FINDC701</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8B7709D" w14:textId="2E0AEDAA"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Перечень допустимых значений показателей формы 0409701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067EC64"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FINDC701</w:t>
            </w:r>
            <w:r w:rsidRPr="00477343">
              <w:rPr>
                <w:sz w:val="20"/>
                <w:lang w:val="en-US"/>
              </w:rPr>
              <w:t>.DBF</w:t>
            </w:r>
          </w:p>
        </w:tc>
        <w:tc>
          <w:tcPr>
            <w:tcW w:w="1843" w:type="dxa"/>
            <w:tcBorders>
              <w:top w:val="single" w:sz="4" w:space="0" w:color="000001"/>
              <w:left w:val="single" w:sz="4" w:space="0" w:color="000001"/>
              <w:bottom w:val="single" w:sz="4" w:space="0" w:color="000001"/>
              <w:right w:val="single" w:sz="4" w:space="0" w:color="000001"/>
            </w:tcBorders>
          </w:tcPr>
          <w:p w14:paraId="2DE4690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407DA09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8803AC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A5BF85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FM_INDCT</w:t>
            </w:r>
          </w:p>
        </w:tc>
        <w:tc>
          <w:tcPr>
            <w:tcW w:w="3260" w:type="dxa"/>
            <w:gridSpan w:val="2"/>
            <w:tcBorders>
              <w:left w:val="single" w:sz="4" w:space="0" w:color="000001"/>
              <w:bottom w:val="single" w:sz="4" w:space="0" w:color="000001"/>
              <w:right w:val="single" w:sz="4" w:space="0" w:color="000001"/>
            </w:tcBorders>
            <w:shd w:val="clear" w:color="auto" w:fill="auto"/>
          </w:tcPr>
          <w:p w14:paraId="6551FBA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показателей по формам отчетности</w:t>
            </w:r>
          </w:p>
        </w:tc>
        <w:tc>
          <w:tcPr>
            <w:tcW w:w="2127" w:type="dxa"/>
            <w:tcBorders>
              <w:left w:val="single" w:sz="4" w:space="0" w:color="000001"/>
              <w:bottom w:val="single" w:sz="4" w:space="0" w:color="000001"/>
              <w:right w:val="single" w:sz="4" w:space="0" w:color="000001"/>
            </w:tcBorders>
            <w:shd w:val="clear" w:color="auto" w:fill="auto"/>
          </w:tcPr>
          <w:p w14:paraId="152F8F9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FM</w:t>
            </w:r>
            <w:r w:rsidRPr="00477343">
              <w:rPr>
                <w:sz w:val="20"/>
              </w:rPr>
              <w:t>_</w:t>
            </w:r>
            <w:r w:rsidRPr="00477343">
              <w:rPr>
                <w:sz w:val="20"/>
                <w:lang w:val="en-US"/>
              </w:rPr>
              <w:t>INDCT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5CA4FCA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082A4E" w:rsidRPr="00477343" w14:paraId="0F3E411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F645328" w14:textId="77777777" w:rsidR="00082A4E" w:rsidRPr="00477343" w:rsidRDefault="00082A4E"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6D6FCE6" w14:textId="38FD636D"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FM_NOM</w:t>
            </w:r>
          </w:p>
        </w:tc>
        <w:tc>
          <w:tcPr>
            <w:tcW w:w="3260" w:type="dxa"/>
            <w:gridSpan w:val="2"/>
            <w:tcBorders>
              <w:left w:val="single" w:sz="4" w:space="0" w:color="000001"/>
              <w:bottom w:val="single" w:sz="4" w:space="0" w:color="000001"/>
              <w:right w:val="single" w:sz="4" w:space="0" w:color="000001"/>
            </w:tcBorders>
            <w:shd w:val="clear" w:color="auto" w:fill="auto"/>
          </w:tcPr>
          <w:p w14:paraId="70B0D573" w14:textId="24B91287" w:rsidR="00082A4E" w:rsidRPr="00477343" w:rsidRDefault="00082A4E" w:rsidP="00FD5563">
            <w:pPr>
              <w:pStyle w:val="affc"/>
              <w:widowControl w:val="0"/>
              <w:spacing w:line="240" w:lineRule="auto"/>
              <w:ind w:left="113" w:right="113" w:firstLine="29"/>
              <w:rPr>
                <w:sz w:val="20"/>
              </w:rPr>
            </w:pPr>
            <w:r w:rsidRPr="00477343">
              <w:rPr>
                <w:sz w:val="20"/>
              </w:rPr>
              <w:t>Номенклатура по формам 0409357-0409362</w:t>
            </w:r>
          </w:p>
        </w:tc>
        <w:tc>
          <w:tcPr>
            <w:tcW w:w="2127" w:type="dxa"/>
            <w:tcBorders>
              <w:left w:val="single" w:sz="4" w:space="0" w:color="000001"/>
              <w:bottom w:val="single" w:sz="4" w:space="0" w:color="000001"/>
              <w:right w:val="single" w:sz="4" w:space="0" w:color="000001"/>
            </w:tcBorders>
            <w:shd w:val="clear" w:color="auto" w:fill="auto"/>
          </w:tcPr>
          <w:p w14:paraId="4AF98B12" w14:textId="0AFDE0C4" w:rsidR="00082A4E" w:rsidRPr="00477343" w:rsidRDefault="00082A4E" w:rsidP="00FD5563">
            <w:pPr>
              <w:pStyle w:val="affc"/>
              <w:widowControl w:val="0"/>
              <w:spacing w:line="240" w:lineRule="auto"/>
              <w:ind w:left="113" w:right="113" w:firstLine="29"/>
              <w:rPr>
                <w:sz w:val="20"/>
              </w:rPr>
            </w:pPr>
            <w:r w:rsidRPr="00477343">
              <w:rPr>
                <w:sz w:val="20"/>
              </w:rPr>
              <w:t>FM_NOM.ARJ</w:t>
            </w:r>
          </w:p>
        </w:tc>
        <w:tc>
          <w:tcPr>
            <w:tcW w:w="1843" w:type="dxa"/>
            <w:tcBorders>
              <w:left w:val="single" w:sz="4" w:space="0" w:color="000001"/>
              <w:bottom w:val="single" w:sz="4" w:space="0" w:color="000001"/>
              <w:right w:val="single" w:sz="4" w:space="0" w:color="000001"/>
            </w:tcBorders>
          </w:tcPr>
          <w:p w14:paraId="625919C3" w14:textId="77777777" w:rsidR="00082A4E" w:rsidRPr="00477343" w:rsidRDefault="00082A4E" w:rsidP="00FD5563">
            <w:pPr>
              <w:pStyle w:val="affc"/>
              <w:widowControl w:val="0"/>
              <w:tabs>
                <w:tab w:val="left" w:pos="851"/>
              </w:tabs>
              <w:spacing w:line="240" w:lineRule="auto"/>
              <w:ind w:left="113" w:right="113" w:firstLine="29"/>
              <w:rPr>
                <w:sz w:val="20"/>
              </w:rPr>
            </w:pPr>
          </w:p>
        </w:tc>
      </w:tr>
      <w:tr w:rsidR="00FD5563" w:rsidRPr="00477343" w14:paraId="152E633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69702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A40878A" w14:textId="7250ED7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FMIND072</w:t>
            </w:r>
          </w:p>
        </w:tc>
        <w:tc>
          <w:tcPr>
            <w:tcW w:w="3260" w:type="dxa"/>
            <w:gridSpan w:val="2"/>
            <w:tcBorders>
              <w:left w:val="single" w:sz="4" w:space="0" w:color="000001"/>
              <w:bottom w:val="single" w:sz="4" w:space="0" w:color="000001"/>
              <w:right w:val="single" w:sz="4" w:space="0" w:color="000001"/>
            </w:tcBorders>
            <w:shd w:val="clear" w:color="auto" w:fill="auto"/>
          </w:tcPr>
          <w:p w14:paraId="089C6FC2" w14:textId="25B28F80" w:rsidR="00FD5563" w:rsidRPr="00477343" w:rsidRDefault="00FD5563" w:rsidP="00FD5563">
            <w:pPr>
              <w:pStyle w:val="affc"/>
              <w:widowControl w:val="0"/>
              <w:spacing w:line="240" w:lineRule="auto"/>
              <w:ind w:left="113" w:right="113" w:firstLine="29"/>
              <w:rPr>
                <w:sz w:val="20"/>
              </w:rPr>
            </w:pPr>
            <w:r w:rsidRPr="00477343">
              <w:rPr>
                <w:sz w:val="20"/>
              </w:rPr>
              <w:t>Перечень допустимых значений показателей формы 0409072</w:t>
            </w:r>
          </w:p>
        </w:tc>
        <w:tc>
          <w:tcPr>
            <w:tcW w:w="2127" w:type="dxa"/>
            <w:tcBorders>
              <w:left w:val="single" w:sz="4" w:space="0" w:color="000001"/>
              <w:bottom w:val="single" w:sz="4" w:space="0" w:color="000001"/>
              <w:right w:val="single" w:sz="4" w:space="0" w:color="000001"/>
            </w:tcBorders>
            <w:shd w:val="clear" w:color="auto" w:fill="auto"/>
          </w:tcPr>
          <w:p w14:paraId="747828E9" w14:textId="4E37EDDA" w:rsidR="00FD5563" w:rsidRPr="00477343" w:rsidRDefault="00FD5563" w:rsidP="00FD5563">
            <w:pPr>
              <w:pStyle w:val="affc"/>
              <w:widowControl w:val="0"/>
              <w:spacing w:line="240" w:lineRule="auto"/>
              <w:ind w:left="113" w:right="113" w:firstLine="29"/>
              <w:rPr>
                <w:sz w:val="20"/>
              </w:rPr>
            </w:pPr>
            <w:r w:rsidRPr="00477343">
              <w:rPr>
                <w:sz w:val="20"/>
              </w:rPr>
              <w:t>FMIND072.ARJ</w:t>
            </w:r>
          </w:p>
        </w:tc>
        <w:tc>
          <w:tcPr>
            <w:tcW w:w="1843" w:type="dxa"/>
            <w:tcBorders>
              <w:left w:val="single" w:sz="4" w:space="0" w:color="000001"/>
              <w:bottom w:val="single" w:sz="4" w:space="0" w:color="000001"/>
              <w:right w:val="single" w:sz="4" w:space="0" w:color="000001"/>
            </w:tcBorders>
          </w:tcPr>
          <w:p w14:paraId="40C65EC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B62562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E864F0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19232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FMIND106</w:t>
            </w:r>
          </w:p>
        </w:tc>
        <w:tc>
          <w:tcPr>
            <w:tcW w:w="3260" w:type="dxa"/>
            <w:gridSpan w:val="2"/>
            <w:tcBorders>
              <w:left w:val="single" w:sz="4" w:space="0" w:color="000001"/>
              <w:bottom w:val="single" w:sz="4" w:space="0" w:color="000001"/>
              <w:right w:val="single" w:sz="4" w:space="0" w:color="000001"/>
            </w:tcBorders>
            <w:shd w:val="clear" w:color="auto" w:fill="auto"/>
          </w:tcPr>
          <w:p w14:paraId="10B9A711" w14:textId="77777777" w:rsidR="00FD5563" w:rsidRPr="00477343" w:rsidRDefault="00FD5563" w:rsidP="00FD5563">
            <w:pPr>
              <w:pStyle w:val="affc"/>
              <w:widowControl w:val="0"/>
              <w:spacing w:line="240" w:lineRule="auto"/>
              <w:ind w:left="113" w:right="113" w:firstLine="29"/>
              <w:rPr>
                <w:sz w:val="20"/>
              </w:rPr>
            </w:pPr>
            <w:r w:rsidRPr="00477343">
              <w:rPr>
                <w:sz w:val="20"/>
              </w:rPr>
              <w:t>Перечень допустимых значений показателей формы 0409106</w:t>
            </w:r>
          </w:p>
        </w:tc>
        <w:tc>
          <w:tcPr>
            <w:tcW w:w="2127" w:type="dxa"/>
            <w:tcBorders>
              <w:left w:val="single" w:sz="4" w:space="0" w:color="000001"/>
              <w:bottom w:val="single" w:sz="4" w:space="0" w:color="000001"/>
              <w:right w:val="single" w:sz="4" w:space="0" w:color="000001"/>
            </w:tcBorders>
            <w:shd w:val="clear" w:color="auto" w:fill="auto"/>
          </w:tcPr>
          <w:p w14:paraId="3D4AE45C" w14:textId="77777777" w:rsidR="00FD5563" w:rsidRPr="00477343" w:rsidRDefault="00FD5563" w:rsidP="00FD5563">
            <w:pPr>
              <w:pStyle w:val="affc"/>
              <w:widowControl w:val="0"/>
              <w:spacing w:line="240" w:lineRule="auto"/>
              <w:ind w:left="113" w:right="113" w:firstLine="29"/>
              <w:rPr>
                <w:sz w:val="20"/>
              </w:rPr>
            </w:pPr>
            <w:r w:rsidRPr="00477343">
              <w:rPr>
                <w:sz w:val="20"/>
              </w:rPr>
              <w:t>FMIND106.ARJ</w:t>
            </w:r>
          </w:p>
        </w:tc>
        <w:tc>
          <w:tcPr>
            <w:tcW w:w="1843" w:type="dxa"/>
            <w:tcBorders>
              <w:left w:val="single" w:sz="4" w:space="0" w:color="000001"/>
              <w:bottom w:val="single" w:sz="4" w:space="0" w:color="000001"/>
              <w:right w:val="single" w:sz="4" w:space="0" w:color="000001"/>
            </w:tcBorders>
          </w:tcPr>
          <w:p w14:paraId="7D27653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DBFF2B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690F7E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28346F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FN_IND</w:t>
            </w:r>
          </w:p>
        </w:tc>
        <w:tc>
          <w:tcPr>
            <w:tcW w:w="3260" w:type="dxa"/>
            <w:gridSpan w:val="2"/>
            <w:tcBorders>
              <w:left w:val="single" w:sz="4" w:space="0" w:color="000001"/>
              <w:bottom w:val="single" w:sz="4" w:space="0" w:color="000001"/>
              <w:right w:val="single" w:sz="4" w:space="0" w:color="000001"/>
            </w:tcBorders>
            <w:shd w:val="clear" w:color="auto" w:fill="auto"/>
          </w:tcPr>
          <w:p w14:paraId="31472B3B" w14:textId="1D44B165"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Список обязательных нормативов и отдельных показателей</w:t>
            </w:r>
            <w:r w:rsidRPr="00477343">
              <w:rPr>
                <w:sz w:val="20"/>
                <w:lang w:val="ru-RU"/>
              </w:rPr>
              <w:t xml:space="preserve"> </w:t>
            </w:r>
            <w:r w:rsidRPr="00477343">
              <w:rPr>
                <w:sz w:val="20"/>
              </w:rPr>
              <w:t xml:space="preserve"> (форма 0409135)</w:t>
            </w:r>
          </w:p>
        </w:tc>
        <w:tc>
          <w:tcPr>
            <w:tcW w:w="2127" w:type="dxa"/>
            <w:tcBorders>
              <w:left w:val="single" w:sz="4" w:space="0" w:color="000001"/>
              <w:bottom w:val="single" w:sz="4" w:space="0" w:color="000001"/>
              <w:right w:val="single" w:sz="4" w:space="0" w:color="000001"/>
            </w:tcBorders>
            <w:shd w:val="clear" w:color="auto" w:fill="auto"/>
          </w:tcPr>
          <w:p w14:paraId="12524FAD" w14:textId="1369858D"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FN_IND</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7AC7602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F7F105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637FED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D37738F" w14:textId="0AE3C6A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FN_813</w:t>
            </w:r>
          </w:p>
        </w:tc>
        <w:tc>
          <w:tcPr>
            <w:tcW w:w="3260" w:type="dxa"/>
            <w:gridSpan w:val="2"/>
            <w:tcBorders>
              <w:left w:val="single" w:sz="4" w:space="0" w:color="000001"/>
              <w:bottom w:val="single" w:sz="4" w:space="0" w:color="000001"/>
              <w:right w:val="single" w:sz="4" w:space="0" w:color="000001"/>
            </w:tcBorders>
            <w:shd w:val="clear" w:color="auto" w:fill="auto"/>
          </w:tcPr>
          <w:p w14:paraId="53593AC5" w14:textId="5F4823F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Строки отчета (форма 0409813)</w:t>
            </w:r>
          </w:p>
        </w:tc>
        <w:tc>
          <w:tcPr>
            <w:tcW w:w="2127" w:type="dxa"/>
            <w:tcBorders>
              <w:left w:val="single" w:sz="4" w:space="0" w:color="000001"/>
              <w:bottom w:val="single" w:sz="4" w:space="0" w:color="000001"/>
              <w:right w:val="single" w:sz="4" w:space="0" w:color="000001"/>
            </w:tcBorders>
            <w:shd w:val="clear" w:color="auto" w:fill="auto"/>
          </w:tcPr>
          <w:p w14:paraId="2130814B" w14:textId="6D98C93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FN_813ARJ</w:t>
            </w:r>
          </w:p>
        </w:tc>
        <w:tc>
          <w:tcPr>
            <w:tcW w:w="1843" w:type="dxa"/>
            <w:tcBorders>
              <w:left w:val="single" w:sz="4" w:space="0" w:color="000001"/>
              <w:bottom w:val="single" w:sz="4" w:space="0" w:color="000001"/>
              <w:right w:val="single" w:sz="4" w:space="0" w:color="000001"/>
            </w:tcBorders>
          </w:tcPr>
          <w:p w14:paraId="5CDCD90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F5F650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7CEFB6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A9026C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FNM03202</w:t>
            </w:r>
          </w:p>
        </w:tc>
        <w:tc>
          <w:tcPr>
            <w:tcW w:w="3260" w:type="dxa"/>
            <w:gridSpan w:val="2"/>
            <w:tcBorders>
              <w:left w:val="single" w:sz="4" w:space="0" w:color="000001"/>
              <w:bottom w:val="single" w:sz="4" w:space="0" w:color="000001"/>
              <w:right w:val="single" w:sz="4" w:space="0" w:color="000001"/>
            </w:tcBorders>
            <w:shd w:val="clear" w:color="auto" w:fill="auto"/>
          </w:tcPr>
          <w:p w14:paraId="472C0073" w14:textId="59077FF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показателей и строк формы 0403202</w:t>
            </w:r>
          </w:p>
        </w:tc>
        <w:tc>
          <w:tcPr>
            <w:tcW w:w="2127" w:type="dxa"/>
            <w:tcBorders>
              <w:left w:val="single" w:sz="4" w:space="0" w:color="000001"/>
              <w:bottom w:val="single" w:sz="4" w:space="0" w:color="000001"/>
              <w:right w:val="single" w:sz="4" w:space="0" w:color="000001"/>
            </w:tcBorders>
            <w:shd w:val="clear" w:color="auto" w:fill="auto"/>
          </w:tcPr>
          <w:p w14:paraId="7E1A0E0C" w14:textId="77777777"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FNM03202.</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4899CD2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30BC35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9B453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5E3F85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FR_FRA</w:t>
            </w:r>
          </w:p>
        </w:tc>
        <w:tc>
          <w:tcPr>
            <w:tcW w:w="3260" w:type="dxa"/>
            <w:gridSpan w:val="2"/>
            <w:tcBorders>
              <w:left w:val="single" w:sz="4" w:space="0" w:color="000001"/>
              <w:bottom w:val="single" w:sz="4" w:space="0" w:color="000001"/>
              <w:right w:val="single" w:sz="4" w:space="0" w:color="000001"/>
            </w:tcBorders>
            <w:shd w:val="clear" w:color="auto" w:fill="auto"/>
          </w:tcPr>
          <w:p w14:paraId="05B9EAEF" w14:textId="31E96706"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Список FRA – значений процентных ставок</w:t>
            </w:r>
          </w:p>
        </w:tc>
        <w:tc>
          <w:tcPr>
            <w:tcW w:w="2127" w:type="dxa"/>
            <w:tcBorders>
              <w:left w:val="single" w:sz="4" w:space="0" w:color="000001"/>
              <w:bottom w:val="single" w:sz="4" w:space="0" w:color="000001"/>
              <w:right w:val="single" w:sz="4" w:space="0" w:color="000001"/>
            </w:tcBorders>
            <w:shd w:val="clear" w:color="auto" w:fill="auto"/>
          </w:tcPr>
          <w:p w14:paraId="48768C72"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lang w:val="en-US"/>
              </w:rPr>
            </w:pPr>
            <w:r w:rsidRPr="00477343">
              <w:rPr>
                <w:sz w:val="20"/>
              </w:rPr>
              <w:t>FR_FRA</w:t>
            </w:r>
            <w:r w:rsidRPr="00477343">
              <w:rPr>
                <w:sz w:val="20"/>
                <w:lang w:val="en-US"/>
              </w:rPr>
              <w:t>.DBF</w:t>
            </w:r>
          </w:p>
        </w:tc>
        <w:tc>
          <w:tcPr>
            <w:tcW w:w="1843" w:type="dxa"/>
            <w:tcBorders>
              <w:left w:val="single" w:sz="4" w:space="0" w:color="000001"/>
              <w:bottom w:val="single" w:sz="4" w:space="0" w:color="000001"/>
              <w:right w:val="single" w:sz="4" w:space="0" w:color="000001"/>
            </w:tcBorders>
          </w:tcPr>
          <w:p w14:paraId="06F6BF0B"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51C3205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BE87E2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13C4DF9" w14:textId="767EE6D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FRISENRM</w:t>
            </w:r>
          </w:p>
        </w:tc>
        <w:tc>
          <w:tcPr>
            <w:tcW w:w="3260" w:type="dxa"/>
            <w:gridSpan w:val="2"/>
            <w:tcBorders>
              <w:left w:val="single" w:sz="4" w:space="0" w:color="000001"/>
              <w:bottom w:val="single" w:sz="4" w:space="0" w:color="000001"/>
              <w:right w:val="single" w:sz="4" w:space="0" w:color="000001"/>
            </w:tcBorders>
            <w:shd w:val="clear" w:color="auto" w:fill="auto"/>
          </w:tcPr>
          <w:p w14:paraId="71881EF3" w14:textId="7D6AD298"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Надбавки к нормативам достаточности капитала</w:t>
            </w:r>
          </w:p>
        </w:tc>
        <w:tc>
          <w:tcPr>
            <w:tcW w:w="2127" w:type="dxa"/>
            <w:tcBorders>
              <w:left w:val="single" w:sz="4" w:space="0" w:color="000001"/>
              <w:bottom w:val="single" w:sz="4" w:space="0" w:color="000001"/>
              <w:right w:val="single" w:sz="4" w:space="0" w:color="000001"/>
            </w:tcBorders>
            <w:shd w:val="clear" w:color="auto" w:fill="auto"/>
          </w:tcPr>
          <w:p w14:paraId="0E1833C9" w14:textId="52352A6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FRISENRM</w:t>
            </w:r>
            <w:r w:rsidR="001276ED" w:rsidRPr="00477343">
              <w:rPr>
                <w:sz w:val="20"/>
                <w:lang w:val="en-US"/>
              </w:rPr>
              <w:t>.ARJ</w:t>
            </w:r>
          </w:p>
        </w:tc>
        <w:tc>
          <w:tcPr>
            <w:tcW w:w="1843" w:type="dxa"/>
            <w:tcBorders>
              <w:left w:val="single" w:sz="4" w:space="0" w:color="000001"/>
              <w:bottom w:val="single" w:sz="4" w:space="0" w:color="000001"/>
              <w:right w:val="single" w:sz="4" w:space="0" w:color="000001"/>
            </w:tcBorders>
          </w:tcPr>
          <w:p w14:paraId="518761E3"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536CCE4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552B3B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0C5EAD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FRMS_MC</w:t>
            </w:r>
          </w:p>
        </w:tc>
        <w:tc>
          <w:tcPr>
            <w:tcW w:w="3260" w:type="dxa"/>
            <w:gridSpan w:val="2"/>
            <w:tcBorders>
              <w:left w:val="single" w:sz="4" w:space="0" w:color="000001"/>
              <w:bottom w:val="single" w:sz="4" w:space="0" w:color="000001"/>
              <w:right w:val="single" w:sz="4" w:space="0" w:color="000001"/>
            </w:tcBorders>
            <w:shd w:val="clear" w:color="auto" w:fill="auto"/>
          </w:tcPr>
          <w:p w14:paraId="03CE449F" w14:textId="0FC59D2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Формы денежного обращения (форм</w:t>
            </w:r>
            <w:r w:rsidRPr="00477343">
              <w:rPr>
                <w:sz w:val="20"/>
                <w:lang w:val="ru-RU"/>
              </w:rPr>
              <w:t>а</w:t>
            </w:r>
            <w:r w:rsidRPr="00477343">
              <w:rPr>
                <w:sz w:val="20"/>
              </w:rPr>
              <w:t xml:space="preserve"> 0409202)</w:t>
            </w:r>
          </w:p>
        </w:tc>
        <w:tc>
          <w:tcPr>
            <w:tcW w:w="2127" w:type="dxa"/>
            <w:tcBorders>
              <w:left w:val="single" w:sz="4" w:space="0" w:color="000001"/>
              <w:bottom w:val="single" w:sz="4" w:space="0" w:color="000001"/>
              <w:right w:val="single" w:sz="4" w:space="0" w:color="000001"/>
            </w:tcBorders>
            <w:shd w:val="clear" w:color="auto" w:fill="auto"/>
          </w:tcPr>
          <w:p w14:paraId="1B2B426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FRMS_MC.ARJ</w:t>
            </w:r>
          </w:p>
        </w:tc>
        <w:tc>
          <w:tcPr>
            <w:tcW w:w="1843" w:type="dxa"/>
            <w:tcBorders>
              <w:left w:val="single" w:sz="4" w:space="0" w:color="000001"/>
              <w:bottom w:val="single" w:sz="4" w:space="0" w:color="000001"/>
              <w:right w:val="single" w:sz="4" w:space="0" w:color="000001"/>
            </w:tcBorders>
          </w:tcPr>
          <w:p w14:paraId="65A0586A"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78CE7E4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0321F4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DE5F9E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FRMS_SEC</w:t>
            </w:r>
          </w:p>
        </w:tc>
        <w:tc>
          <w:tcPr>
            <w:tcW w:w="3260" w:type="dxa"/>
            <w:gridSpan w:val="2"/>
            <w:tcBorders>
              <w:left w:val="single" w:sz="4" w:space="0" w:color="000001"/>
              <w:bottom w:val="single" w:sz="4" w:space="0" w:color="000001"/>
              <w:right w:val="single" w:sz="4" w:space="0" w:color="000001"/>
            </w:tcBorders>
            <w:shd w:val="clear" w:color="auto" w:fill="auto"/>
          </w:tcPr>
          <w:p w14:paraId="2AB1AF7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Типы ценных бумаг</w:t>
            </w:r>
          </w:p>
        </w:tc>
        <w:tc>
          <w:tcPr>
            <w:tcW w:w="2127" w:type="dxa"/>
            <w:tcBorders>
              <w:left w:val="single" w:sz="4" w:space="0" w:color="000001"/>
              <w:bottom w:val="single" w:sz="4" w:space="0" w:color="000001"/>
              <w:right w:val="single" w:sz="4" w:space="0" w:color="000001"/>
            </w:tcBorders>
            <w:shd w:val="clear" w:color="auto" w:fill="auto"/>
          </w:tcPr>
          <w:p w14:paraId="7DA6702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FRMS</w:t>
            </w:r>
            <w:r w:rsidRPr="00477343">
              <w:rPr>
                <w:sz w:val="20"/>
              </w:rPr>
              <w:t>_</w:t>
            </w:r>
            <w:r w:rsidRPr="00477343">
              <w:rPr>
                <w:sz w:val="20"/>
                <w:lang w:val="en-US"/>
              </w:rPr>
              <w:t>SEC</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752A74C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1DB40F4"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4D0875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EE440E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FRPRSTAV</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59B089B" w14:textId="6222220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Справочник наименований процентных ставок</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7A5F3C1" w14:textId="5CA92D8D" w:rsidR="00FD5563" w:rsidRPr="00477343" w:rsidRDefault="00FD5563">
            <w:pPr>
              <w:pStyle w:val="affc"/>
              <w:widowControl w:val="0"/>
              <w:tabs>
                <w:tab w:val="left" w:pos="851"/>
              </w:tabs>
              <w:spacing w:line="240" w:lineRule="auto"/>
              <w:ind w:left="113" w:right="113" w:firstLine="29"/>
              <w:rPr>
                <w:sz w:val="20"/>
                <w:shd w:val="clear" w:color="auto" w:fill="FFFF00"/>
                <w:lang w:val="en-US"/>
              </w:rPr>
            </w:pPr>
            <w:r w:rsidRPr="00477343">
              <w:rPr>
                <w:sz w:val="20"/>
              </w:rPr>
              <w:t>FRPRSTAV</w:t>
            </w:r>
            <w:r w:rsidRPr="00477343">
              <w:rPr>
                <w:sz w:val="20"/>
                <w:lang w:val="en-US"/>
              </w:rPr>
              <w:t>.</w:t>
            </w:r>
            <w:r w:rsidR="00A30B9D"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64851DF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44BFDEF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57C1A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8AC3A6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FWD_155</w:t>
            </w:r>
          </w:p>
        </w:tc>
        <w:tc>
          <w:tcPr>
            <w:tcW w:w="3260" w:type="dxa"/>
            <w:gridSpan w:val="2"/>
            <w:tcBorders>
              <w:left w:val="single" w:sz="4" w:space="0" w:color="000001"/>
              <w:bottom w:val="single" w:sz="4" w:space="0" w:color="000001"/>
              <w:right w:val="single" w:sz="4" w:space="0" w:color="000001"/>
            </w:tcBorders>
            <w:shd w:val="clear" w:color="auto" w:fill="auto"/>
          </w:tcPr>
          <w:p w14:paraId="124906AB"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Инструменты раздела 2 «</w:t>
            </w:r>
            <w:r w:rsidRPr="00477343">
              <w:rPr>
                <w:sz w:val="20"/>
              </w:rPr>
              <w:t>Производные</w:t>
            </w:r>
            <w:r w:rsidRPr="00477343">
              <w:rPr>
                <w:sz w:val="20"/>
                <w:lang w:val="ru-RU"/>
              </w:rPr>
              <w:t xml:space="preserve"> финансовые инструменты»</w:t>
            </w:r>
          </w:p>
        </w:tc>
        <w:tc>
          <w:tcPr>
            <w:tcW w:w="2127" w:type="dxa"/>
            <w:tcBorders>
              <w:left w:val="single" w:sz="4" w:space="0" w:color="000001"/>
              <w:bottom w:val="single" w:sz="4" w:space="0" w:color="000001"/>
              <w:right w:val="single" w:sz="4" w:space="0" w:color="000001"/>
            </w:tcBorders>
            <w:shd w:val="clear" w:color="auto" w:fill="auto"/>
          </w:tcPr>
          <w:p w14:paraId="169176A9"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FRMS155.ARJ</w:t>
            </w:r>
          </w:p>
        </w:tc>
        <w:tc>
          <w:tcPr>
            <w:tcW w:w="1843" w:type="dxa"/>
            <w:tcBorders>
              <w:left w:val="single" w:sz="4" w:space="0" w:color="000001"/>
              <w:bottom w:val="single" w:sz="4" w:space="0" w:color="000001"/>
              <w:right w:val="single" w:sz="4" w:space="0" w:color="000001"/>
            </w:tcBorders>
          </w:tcPr>
          <w:p w14:paraId="6581EF22"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151C4F2B"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FD98DF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2828D7B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GAAP</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1E9234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счетов бухгалтерского учета для банковской отчетности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7FC69A3" w14:textId="502BCB3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GAAP</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196D673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93C4C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A15D6F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2E4EAB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GNT_117</w:t>
            </w:r>
          </w:p>
        </w:tc>
        <w:tc>
          <w:tcPr>
            <w:tcW w:w="3260" w:type="dxa"/>
            <w:gridSpan w:val="2"/>
            <w:tcBorders>
              <w:left w:val="single" w:sz="4" w:space="0" w:color="000001"/>
              <w:bottom w:val="single" w:sz="4" w:space="0" w:color="000001"/>
              <w:right w:val="single" w:sz="4" w:space="0" w:color="000001"/>
            </w:tcBorders>
            <w:shd w:val="clear" w:color="auto" w:fill="auto"/>
          </w:tcPr>
          <w:p w14:paraId="130C7939"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Виды обеспечения ссуд</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609328E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GNT_117.ARJ</w:t>
            </w:r>
          </w:p>
        </w:tc>
        <w:tc>
          <w:tcPr>
            <w:tcW w:w="1843" w:type="dxa"/>
            <w:tcBorders>
              <w:left w:val="single" w:sz="4" w:space="0" w:color="000001"/>
              <w:bottom w:val="single" w:sz="4" w:space="0" w:color="000001"/>
              <w:right w:val="single" w:sz="4" w:space="0" w:color="000001"/>
            </w:tcBorders>
          </w:tcPr>
          <w:p w14:paraId="0895957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70E7A0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8F007B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B65BF9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GOSLI402</w:t>
            </w:r>
          </w:p>
        </w:tc>
        <w:tc>
          <w:tcPr>
            <w:tcW w:w="3260" w:type="dxa"/>
            <w:gridSpan w:val="2"/>
            <w:tcBorders>
              <w:left w:val="single" w:sz="4" w:space="0" w:color="000001"/>
              <w:bottom w:val="single" w:sz="4" w:space="0" w:color="000001"/>
              <w:right w:val="single" w:sz="4" w:space="0" w:color="000001"/>
            </w:tcBorders>
            <w:shd w:val="clear" w:color="auto" w:fill="auto"/>
          </w:tcPr>
          <w:p w14:paraId="5973ED3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стран мира для формы № 402</w:t>
            </w:r>
          </w:p>
        </w:tc>
        <w:tc>
          <w:tcPr>
            <w:tcW w:w="2127" w:type="dxa"/>
            <w:tcBorders>
              <w:left w:val="single" w:sz="4" w:space="0" w:color="000001"/>
              <w:bottom w:val="single" w:sz="4" w:space="0" w:color="000001"/>
              <w:right w:val="single" w:sz="4" w:space="0" w:color="000001"/>
            </w:tcBorders>
            <w:shd w:val="clear" w:color="auto" w:fill="auto"/>
          </w:tcPr>
          <w:p w14:paraId="4F5FCC9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GOSLI402.ARJ</w:t>
            </w:r>
          </w:p>
        </w:tc>
        <w:tc>
          <w:tcPr>
            <w:tcW w:w="1843" w:type="dxa"/>
            <w:tcBorders>
              <w:left w:val="single" w:sz="4" w:space="0" w:color="000001"/>
              <w:bottom w:val="single" w:sz="4" w:space="0" w:color="000001"/>
              <w:right w:val="single" w:sz="4" w:space="0" w:color="000001"/>
            </w:tcBorders>
          </w:tcPr>
          <w:p w14:paraId="2937A70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4339B2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16D106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01B046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GOSLIST</w:t>
            </w:r>
          </w:p>
        </w:tc>
        <w:tc>
          <w:tcPr>
            <w:tcW w:w="3260" w:type="dxa"/>
            <w:gridSpan w:val="2"/>
            <w:tcBorders>
              <w:left w:val="single" w:sz="4" w:space="0" w:color="000001"/>
              <w:bottom w:val="single" w:sz="4" w:space="0" w:color="000001"/>
              <w:right w:val="single" w:sz="4" w:space="0" w:color="000001"/>
            </w:tcBorders>
            <w:shd w:val="clear" w:color="auto" w:fill="auto"/>
          </w:tcPr>
          <w:p w14:paraId="1785AE9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стран мира</w:t>
            </w:r>
          </w:p>
        </w:tc>
        <w:tc>
          <w:tcPr>
            <w:tcW w:w="2127" w:type="dxa"/>
            <w:tcBorders>
              <w:left w:val="single" w:sz="4" w:space="0" w:color="000001"/>
              <w:bottom w:val="single" w:sz="4" w:space="0" w:color="000001"/>
              <w:right w:val="single" w:sz="4" w:space="0" w:color="000001"/>
            </w:tcBorders>
            <w:shd w:val="clear" w:color="auto" w:fill="auto"/>
          </w:tcPr>
          <w:p w14:paraId="7E881E1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GOSLIST.ARJ</w:t>
            </w:r>
          </w:p>
        </w:tc>
        <w:tc>
          <w:tcPr>
            <w:tcW w:w="1843" w:type="dxa"/>
            <w:tcBorders>
              <w:left w:val="single" w:sz="4" w:space="0" w:color="000001"/>
              <w:bottom w:val="single" w:sz="4" w:space="0" w:color="000001"/>
              <w:right w:val="single" w:sz="4" w:space="0" w:color="000001"/>
            </w:tcBorders>
          </w:tcPr>
          <w:p w14:paraId="46F7318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251258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AD3E6D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E4C488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HD_LIST</w:t>
            </w:r>
          </w:p>
        </w:tc>
        <w:tc>
          <w:tcPr>
            <w:tcW w:w="3260" w:type="dxa"/>
            <w:gridSpan w:val="2"/>
            <w:tcBorders>
              <w:left w:val="single" w:sz="4" w:space="0" w:color="000001"/>
              <w:bottom w:val="single" w:sz="4" w:space="0" w:color="000001"/>
              <w:right w:val="single" w:sz="4" w:space="0" w:color="000001"/>
            </w:tcBorders>
            <w:shd w:val="clear" w:color="auto" w:fill="auto"/>
          </w:tcPr>
          <w:p w14:paraId="5F87759A" w14:textId="2B2B646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tcBorders>
              <w:left w:val="single" w:sz="4" w:space="0" w:color="000001"/>
              <w:bottom w:val="single" w:sz="4" w:space="0" w:color="000001"/>
              <w:right w:val="single" w:sz="4" w:space="0" w:color="000001"/>
            </w:tcBorders>
            <w:shd w:val="clear" w:color="auto" w:fill="auto"/>
          </w:tcPr>
          <w:p w14:paraId="6AB779D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1BCB538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E03B6B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E18CB8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845226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HDRUS_TU</w:t>
            </w:r>
          </w:p>
        </w:tc>
        <w:tc>
          <w:tcPr>
            <w:tcW w:w="3260" w:type="dxa"/>
            <w:gridSpan w:val="2"/>
            <w:tcBorders>
              <w:left w:val="single" w:sz="4" w:space="0" w:color="000001"/>
              <w:bottom w:val="single" w:sz="4" w:space="0" w:color="000001"/>
              <w:right w:val="single" w:sz="4" w:space="0" w:color="000001"/>
            </w:tcBorders>
            <w:shd w:val="clear" w:color="auto" w:fill="auto"/>
          </w:tcPr>
          <w:p w14:paraId="0F45CF3E" w14:textId="3AB848F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Выходные и праздничные дни субъектов РФ</w:t>
            </w:r>
          </w:p>
        </w:tc>
        <w:tc>
          <w:tcPr>
            <w:tcW w:w="2127" w:type="dxa"/>
            <w:tcBorders>
              <w:left w:val="single" w:sz="4" w:space="0" w:color="000001"/>
              <w:bottom w:val="single" w:sz="4" w:space="0" w:color="000001"/>
              <w:right w:val="single" w:sz="4" w:space="0" w:color="000001"/>
            </w:tcBorders>
            <w:shd w:val="clear" w:color="auto" w:fill="auto"/>
          </w:tcPr>
          <w:p w14:paraId="042C40E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HD</w:t>
            </w:r>
            <w:r w:rsidRPr="00477343">
              <w:rPr>
                <w:sz w:val="20"/>
              </w:rPr>
              <w:t>_</w:t>
            </w:r>
            <w:r w:rsidRPr="00477343">
              <w:rPr>
                <w:sz w:val="20"/>
                <w:lang w:val="en-US"/>
              </w:rPr>
              <w:t>LIST</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0C2034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61D59B9" w14:textId="77777777" w:rsidTr="005A7E0D">
        <w:trPr>
          <w:trHeight w:val="20"/>
        </w:trPr>
        <w:tc>
          <w:tcPr>
            <w:tcW w:w="25" w:type="dxa"/>
          </w:tcPr>
          <w:p w14:paraId="160BBB14" w14:textId="77777777" w:rsidR="00FD5563" w:rsidRPr="00477343" w:rsidRDefault="00FD5563" w:rsidP="00FD5563">
            <w:pPr>
              <w:pStyle w:val="affc"/>
              <w:widowControl w:val="0"/>
              <w:numPr>
                <w:ilvl w:val="0"/>
                <w:numId w:val="122"/>
              </w:numPr>
              <w:tabs>
                <w:tab w:val="left" w:pos="469"/>
              </w:tabs>
              <w:spacing w:line="240" w:lineRule="auto"/>
              <w:ind w:left="113" w:right="113" w:firstLine="29"/>
              <w:rPr>
                <w:sz w:val="20"/>
              </w:rPr>
            </w:pPr>
            <w:r w:rsidRPr="00477343">
              <w:rPr>
                <w:sz w:val="20"/>
              </w:rPr>
              <w:t>‍</w:t>
            </w:r>
          </w:p>
        </w:tc>
        <w:tc>
          <w:tcPr>
            <w:tcW w:w="706" w:type="dxa"/>
            <w:gridSpan w:val="2"/>
            <w:tcBorders>
              <w:left w:val="single" w:sz="4" w:space="0" w:color="000001"/>
              <w:bottom w:val="single" w:sz="4" w:space="0" w:color="000001"/>
              <w:right w:val="single" w:sz="4" w:space="0" w:color="000001"/>
            </w:tcBorders>
            <w:shd w:val="clear" w:color="auto" w:fill="auto"/>
          </w:tcPr>
          <w:p w14:paraId="5B149BA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5" w:type="dxa"/>
            <w:gridSpan w:val="2"/>
            <w:tcBorders>
              <w:left w:val="single" w:sz="4" w:space="0" w:color="000001"/>
              <w:bottom w:val="single" w:sz="4" w:space="0" w:color="000001"/>
              <w:right w:val="single" w:sz="4" w:space="0" w:color="000001"/>
            </w:tcBorders>
            <w:shd w:val="clear" w:color="auto" w:fill="auto"/>
          </w:tcPr>
          <w:p w14:paraId="40A4FDA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I0409708</w:t>
            </w:r>
          </w:p>
        </w:tc>
        <w:tc>
          <w:tcPr>
            <w:tcW w:w="3230" w:type="dxa"/>
            <w:tcBorders>
              <w:left w:val="single" w:sz="4" w:space="0" w:color="000001"/>
              <w:bottom w:val="single" w:sz="4" w:space="0" w:color="000001"/>
              <w:right w:val="single" w:sz="4" w:space="0" w:color="000001"/>
            </w:tcBorders>
            <w:shd w:val="clear" w:color="auto" w:fill="auto"/>
          </w:tcPr>
          <w:p w14:paraId="14A48C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Вид сведений (форма 0409708)</w:t>
            </w:r>
          </w:p>
        </w:tc>
        <w:tc>
          <w:tcPr>
            <w:tcW w:w="2127" w:type="dxa"/>
            <w:tcBorders>
              <w:left w:val="single" w:sz="4" w:space="0" w:color="000001"/>
              <w:bottom w:val="single" w:sz="4" w:space="0" w:color="000001"/>
              <w:right w:val="single" w:sz="4" w:space="0" w:color="000001"/>
            </w:tcBorders>
            <w:shd w:val="clear" w:color="auto" w:fill="auto"/>
          </w:tcPr>
          <w:p w14:paraId="079F620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I0409708.</w:t>
            </w:r>
            <w:r w:rsidRPr="00477343">
              <w:rPr>
                <w:sz w:val="20"/>
                <w:lang w:val="en-US"/>
              </w:rPr>
              <w:t>ARJ</w:t>
            </w:r>
          </w:p>
        </w:tc>
        <w:tc>
          <w:tcPr>
            <w:tcW w:w="1863" w:type="dxa"/>
            <w:gridSpan w:val="2"/>
            <w:tcBorders>
              <w:left w:val="single" w:sz="4" w:space="0" w:color="000001"/>
              <w:bottom w:val="single" w:sz="4" w:space="0" w:color="000001"/>
              <w:right w:val="single" w:sz="4" w:space="0" w:color="000001"/>
            </w:tcBorders>
          </w:tcPr>
          <w:p w14:paraId="0880F400"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9AB963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F849B97"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D51A9E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INDCT135</w:t>
            </w:r>
          </w:p>
        </w:tc>
        <w:tc>
          <w:tcPr>
            <w:tcW w:w="3260" w:type="dxa"/>
            <w:gridSpan w:val="2"/>
            <w:tcBorders>
              <w:left w:val="single" w:sz="4" w:space="0" w:color="000001"/>
              <w:bottom w:val="single" w:sz="4" w:space="0" w:color="000001"/>
              <w:right w:val="single" w:sz="4" w:space="0" w:color="000001"/>
            </w:tcBorders>
            <w:shd w:val="clear" w:color="auto" w:fill="auto"/>
          </w:tcPr>
          <w:p w14:paraId="70F0BA2B" w14:textId="6BC2CD1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сочетаний показателей раздел</w:t>
            </w:r>
            <w:r w:rsidRPr="00477343">
              <w:rPr>
                <w:sz w:val="20"/>
                <w:lang w:val="ru-RU"/>
              </w:rPr>
              <w:t>а</w:t>
            </w:r>
            <w:r w:rsidRPr="00477343">
              <w:rPr>
                <w:sz w:val="20"/>
              </w:rPr>
              <w:t xml:space="preserve"> 8 формы 0409135</w:t>
            </w:r>
          </w:p>
        </w:tc>
        <w:tc>
          <w:tcPr>
            <w:tcW w:w="2127" w:type="dxa"/>
            <w:tcBorders>
              <w:left w:val="single" w:sz="4" w:space="0" w:color="000001"/>
              <w:bottom w:val="single" w:sz="4" w:space="0" w:color="000001"/>
              <w:right w:val="single" w:sz="4" w:space="0" w:color="000001"/>
            </w:tcBorders>
            <w:shd w:val="clear" w:color="auto" w:fill="auto"/>
          </w:tcPr>
          <w:p w14:paraId="5E22F22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INDCT135.ARJ</w:t>
            </w:r>
          </w:p>
        </w:tc>
        <w:tc>
          <w:tcPr>
            <w:tcW w:w="1843" w:type="dxa"/>
            <w:tcBorders>
              <w:left w:val="single" w:sz="4" w:space="0" w:color="000001"/>
              <w:bottom w:val="single" w:sz="4" w:space="0" w:color="000001"/>
              <w:right w:val="single" w:sz="4" w:space="0" w:color="000001"/>
            </w:tcBorders>
          </w:tcPr>
          <w:p w14:paraId="7DB025E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333D55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0E39CA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6FCEBA3" w14:textId="5CDB3C3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INN</w:t>
            </w:r>
          </w:p>
        </w:tc>
        <w:tc>
          <w:tcPr>
            <w:tcW w:w="3260" w:type="dxa"/>
            <w:gridSpan w:val="2"/>
            <w:tcBorders>
              <w:left w:val="single" w:sz="4" w:space="0" w:color="000001"/>
              <w:bottom w:val="single" w:sz="4" w:space="0" w:color="000001"/>
              <w:right w:val="single" w:sz="4" w:space="0" w:color="000001"/>
            </w:tcBorders>
            <w:shd w:val="clear" w:color="auto" w:fill="auto"/>
          </w:tcPr>
          <w:p w14:paraId="6FE89E8F" w14:textId="61A1046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кодов (ИНН-ОГРН) юридических лиц</w:t>
            </w:r>
          </w:p>
        </w:tc>
        <w:tc>
          <w:tcPr>
            <w:tcW w:w="2127" w:type="dxa"/>
            <w:tcBorders>
              <w:left w:val="single" w:sz="4" w:space="0" w:color="000001"/>
              <w:bottom w:val="single" w:sz="4" w:space="0" w:color="000001"/>
              <w:right w:val="single" w:sz="4" w:space="0" w:color="000001"/>
            </w:tcBorders>
            <w:shd w:val="clear" w:color="auto" w:fill="auto"/>
          </w:tcPr>
          <w:p w14:paraId="4A17C5B1" w14:textId="53869AC6"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INNmm_yy.ARJ</w:t>
            </w:r>
          </w:p>
        </w:tc>
        <w:tc>
          <w:tcPr>
            <w:tcW w:w="1843" w:type="dxa"/>
            <w:tcBorders>
              <w:left w:val="single" w:sz="4" w:space="0" w:color="000001"/>
              <w:bottom w:val="single" w:sz="4" w:space="0" w:color="000001"/>
              <w:right w:val="single" w:sz="4" w:space="0" w:color="000001"/>
            </w:tcBorders>
          </w:tcPr>
          <w:p w14:paraId="0D07E6F4" w14:textId="0E9B00CD"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mm</w:t>
            </w:r>
            <w:proofErr w:type="spellEnd"/>
            <w:r w:rsidRPr="00477343">
              <w:rPr>
                <w:sz w:val="20"/>
              </w:rPr>
              <w:t>/</w:t>
            </w:r>
            <w:proofErr w:type="spellStart"/>
            <w:r w:rsidRPr="00477343">
              <w:rPr>
                <w:sz w:val="20"/>
              </w:rPr>
              <w:t>yy</w:t>
            </w:r>
            <w:proofErr w:type="spellEnd"/>
            <w:r w:rsidRPr="00477343">
              <w:rPr>
                <w:sz w:val="20"/>
              </w:rPr>
              <w:t xml:space="preserve"> – дата в виде месяц/год, на которую выпущен справочник</w:t>
            </w:r>
          </w:p>
        </w:tc>
      </w:tr>
      <w:tr w:rsidR="00082A4E" w:rsidRPr="00477343" w14:paraId="499FAAF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53F5DD" w14:textId="77777777" w:rsidR="00082A4E" w:rsidRPr="00477343" w:rsidRDefault="00082A4E"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60C0830" w14:textId="5EEAAD95"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KO_EDS</w:t>
            </w:r>
          </w:p>
        </w:tc>
        <w:tc>
          <w:tcPr>
            <w:tcW w:w="3260" w:type="dxa"/>
            <w:gridSpan w:val="2"/>
            <w:tcBorders>
              <w:left w:val="single" w:sz="4" w:space="0" w:color="000001"/>
              <w:bottom w:val="single" w:sz="4" w:space="0" w:color="000001"/>
              <w:right w:val="single" w:sz="4" w:space="0" w:color="000001"/>
            </w:tcBorders>
            <w:shd w:val="clear" w:color="auto" w:fill="auto"/>
          </w:tcPr>
          <w:p w14:paraId="16A2D84E" w14:textId="1408E950" w:rsidR="00082A4E" w:rsidRPr="00477343" w:rsidRDefault="00082A4E" w:rsidP="00FD5563">
            <w:pPr>
              <w:pStyle w:val="affc"/>
              <w:widowControl w:val="0"/>
              <w:tabs>
                <w:tab w:val="left" w:pos="851"/>
              </w:tabs>
              <w:spacing w:line="240" w:lineRule="auto"/>
              <w:ind w:left="113" w:right="113" w:firstLine="29"/>
              <w:rPr>
                <w:sz w:val="20"/>
              </w:rPr>
            </w:pPr>
            <w:r w:rsidRPr="00477343">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27" w:type="dxa"/>
            <w:tcBorders>
              <w:left w:val="single" w:sz="4" w:space="0" w:color="000001"/>
              <w:bottom w:val="single" w:sz="4" w:space="0" w:color="000001"/>
              <w:right w:val="single" w:sz="4" w:space="0" w:color="000001"/>
            </w:tcBorders>
            <w:shd w:val="clear" w:color="auto" w:fill="auto"/>
          </w:tcPr>
          <w:p w14:paraId="0050EB07" w14:textId="2108ED35" w:rsidR="00082A4E" w:rsidRPr="005A7E0D" w:rsidRDefault="00082A4E" w:rsidP="00FD5563">
            <w:pPr>
              <w:pStyle w:val="affc"/>
              <w:widowControl w:val="0"/>
              <w:tabs>
                <w:tab w:val="left" w:pos="851"/>
              </w:tabs>
              <w:spacing w:line="240" w:lineRule="auto"/>
              <w:ind w:left="113" w:right="113" w:firstLine="29"/>
              <w:rPr>
                <w:sz w:val="20"/>
                <w:lang w:val="ru-RU"/>
              </w:rPr>
            </w:pPr>
            <w:r w:rsidRPr="00477343">
              <w:rPr>
                <w:sz w:val="20"/>
              </w:rPr>
              <w:t>KO_EDS.ARJ</w:t>
            </w:r>
          </w:p>
        </w:tc>
        <w:tc>
          <w:tcPr>
            <w:tcW w:w="1843" w:type="dxa"/>
            <w:tcBorders>
              <w:left w:val="single" w:sz="4" w:space="0" w:color="000001"/>
              <w:bottom w:val="single" w:sz="4" w:space="0" w:color="000001"/>
              <w:right w:val="single" w:sz="4" w:space="0" w:color="000001"/>
            </w:tcBorders>
          </w:tcPr>
          <w:p w14:paraId="3B5511FB" w14:textId="77777777" w:rsidR="00082A4E" w:rsidRPr="00477343" w:rsidRDefault="00082A4E" w:rsidP="00FD5563">
            <w:pPr>
              <w:pStyle w:val="affc"/>
              <w:widowControl w:val="0"/>
              <w:tabs>
                <w:tab w:val="left" w:pos="851"/>
              </w:tabs>
              <w:spacing w:line="240" w:lineRule="auto"/>
              <w:ind w:left="113" w:right="113" w:firstLine="29"/>
              <w:rPr>
                <w:sz w:val="20"/>
              </w:rPr>
            </w:pPr>
          </w:p>
        </w:tc>
      </w:tr>
      <w:tr w:rsidR="00FD5563" w:rsidRPr="00477343" w14:paraId="7B762EF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6AEA0E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45FD7D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LC_117</w:t>
            </w:r>
          </w:p>
        </w:tc>
        <w:tc>
          <w:tcPr>
            <w:tcW w:w="3260" w:type="dxa"/>
            <w:gridSpan w:val="2"/>
            <w:tcBorders>
              <w:left w:val="single" w:sz="4" w:space="0" w:color="000001"/>
              <w:bottom w:val="single" w:sz="4" w:space="0" w:color="000001"/>
              <w:right w:val="single" w:sz="4" w:space="0" w:color="000001"/>
            </w:tcBorders>
            <w:shd w:val="clear" w:color="auto" w:fill="auto"/>
          </w:tcPr>
          <w:p w14:paraId="0BE770BA"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Коды характера отношений с кредитной организацией</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48DC567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LC_117.ARJ</w:t>
            </w:r>
          </w:p>
        </w:tc>
        <w:tc>
          <w:tcPr>
            <w:tcW w:w="1843" w:type="dxa"/>
            <w:tcBorders>
              <w:left w:val="single" w:sz="4" w:space="0" w:color="000001"/>
              <w:bottom w:val="single" w:sz="4" w:space="0" w:color="000001"/>
              <w:right w:val="single" w:sz="4" w:space="0" w:color="000001"/>
            </w:tcBorders>
          </w:tcPr>
          <w:p w14:paraId="47ED738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A81FDF0"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7FF50F5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75AC42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LISTERRS</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02367D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кодов ошибок, используемых при дополнительном контроле</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1953064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LISTERRS</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2123EE8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DFD2D2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7F7E50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C1A660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LIST_SSM</w:t>
            </w:r>
          </w:p>
        </w:tc>
        <w:tc>
          <w:tcPr>
            <w:tcW w:w="3260" w:type="dxa"/>
            <w:gridSpan w:val="2"/>
            <w:tcBorders>
              <w:left w:val="single" w:sz="4" w:space="0" w:color="000001"/>
              <w:bottom w:val="single" w:sz="4" w:space="0" w:color="000001"/>
              <w:right w:val="single" w:sz="4" w:space="0" w:color="000001"/>
            </w:tcBorders>
            <w:shd w:val="clear" w:color="auto" w:fill="auto"/>
          </w:tcPr>
          <w:p w14:paraId="0BCA147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Список счетно-сортировальных машин по форме 0409203</w:t>
            </w:r>
          </w:p>
        </w:tc>
        <w:tc>
          <w:tcPr>
            <w:tcW w:w="2127" w:type="dxa"/>
            <w:tcBorders>
              <w:left w:val="single" w:sz="4" w:space="0" w:color="000001"/>
              <w:bottom w:val="single" w:sz="4" w:space="0" w:color="000001"/>
              <w:right w:val="single" w:sz="4" w:space="0" w:color="000001"/>
            </w:tcBorders>
            <w:shd w:val="clear" w:color="auto" w:fill="auto"/>
          </w:tcPr>
          <w:p w14:paraId="6280940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SSM.ARJ</w:t>
            </w:r>
          </w:p>
        </w:tc>
        <w:tc>
          <w:tcPr>
            <w:tcW w:w="1843" w:type="dxa"/>
            <w:tcBorders>
              <w:left w:val="single" w:sz="4" w:space="0" w:color="000001"/>
              <w:bottom w:val="single" w:sz="4" w:space="0" w:color="000001"/>
              <w:right w:val="single" w:sz="4" w:space="0" w:color="000001"/>
            </w:tcBorders>
          </w:tcPr>
          <w:p w14:paraId="79BB356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8BA3B6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B9FE9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E67F2D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LOAN_117</w:t>
            </w:r>
          </w:p>
        </w:tc>
        <w:tc>
          <w:tcPr>
            <w:tcW w:w="3260" w:type="dxa"/>
            <w:gridSpan w:val="2"/>
            <w:tcBorders>
              <w:left w:val="single" w:sz="4" w:space="0" w:color="000001"/>
              <w:bottom w:val="single" w:sz="4" w:space="0" w:color="000001"/>
              <w:right w:val="single" w:sz="4" w:space="0" w:color="000001"/>
            </w:tcBorders>
            <w:shd w:val="clear" w:color="auto" w:fill="auto"/>
          </w:tcPr>
          <w:p w14:paraId="34DD0198"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Виды ссуд</w:t>
            </w:r>
            <w:r w:rsidRPr="00477343">
              <w:rPr>
                <w:sz w:val="20"/>
                <w:lang w:val="ru-RU"/>
              </w:rPr>
              <w:t xml:space="preserve"> </w:t>
            </w:r>
            <w:r w:rsidRPr="00477343">
              <w:rPr>
                <w:sz w:val="20"/>
                <w:szCs w:val="24"/>
              </w:rPr>
              <w:t>(форма 0409117)</w:t>
            </w:r>
          </w:p>
        </w:tc>
        <w:tc>
          <w:tcPr>
            <w:tcW w:w="2127" w:type="dxa"/>
            <w:tcBorders>
              <w:left w:val="single" w:sz="4" w:space="0" w:color="000001"/>
              <w:bottom w:val="single" w:sz="4" w:space="0" w:color="000001"/>
              <w:right w:val="single" w:sz="4" w:space="0" w:color="000001"/>
            </w:tcBorders>
            <w:shd w:val="clear" w:color="auto" w:fill="auto"/>
          </w:tcPr>
          <w:p w14:paraId="1D9300F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LOAN_117.ARJ</w:t>
            </w:r>
          </w:p>
        </w:tc>
        <w:tc>
          <w:tcPr>
            <w:tcW w:w="1843" w:type="dxa"/>
            <w:tcBorders>
              <w:left w:val="single" w:sz="4" w:space="0" w:color="000001"/>
              <w:bottom w:val="single" w:sz="4" w:space="0" w:color="000001"/>
              <w:right w:val="single" w:sz="4" w:space="0" w:color="000001"/>
            </w:tcBorders>
          </w:tcPr>
          <w:p w14:paraId="2B99721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83735F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B8521C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D6E91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LOAN_155</w:t>
            </w:r>
          </w:p>
        </w:tc>
        <w:tc>
          <w:tcPr>
            <w:tcW w:w="3260" w:type="dxa"/>
            <w:gridSpan w:val="2"/>
            <w:tcBorders>
              <w:left w:val="single" w:sz="4" w:space="0" w:color="000001"/>
              <w:bottom w:val="single" w:sz="4" w:space="0" w:color="000001"/>
              <w:right w:val="single" w:sz="4" w:space="0" w:color="000001"/>
            </w:tcBorders>
            <w:shd w:val="clear" w:color="auto" w:fill="auto"/>
          </w:tcPr>
          <w:p w14:paraId="35CA5E3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Инструменты раздела 1 «Условные обязательства кредитного характера»</w:t>
            </w:r>
          </w:p>
        </w:tc>
        <w:tc>
          <w:tcPr>
            <w:tcW w:w="2127" w:type="dxa"/>
            <w:tcBorders>
              <w:left w:val="single" w:sz="4" w:space="0" w:color="000001"/>
              <w:bottom w:val="single" w:sz="4" w:space="0" w:color="000001"/>
              <w:right w:val="single" w:sz="4" w:space="0" w:color="000001"/>
            </w:tcBorders>
            <w:shd w:val="clear" w:color="auto" w:fill="auto"/>
          </w:tcPr>
          <w:p w14:paraId="2F8E4DBC" w14:textId="6DEC6D0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LOAN_155.ARJ</w:t>
            </w:r>
          </w:p>
        </w:tc>
        <w:tc>
          <w:tcPr>
            <w:tcW w:w="1843" w:type="dxa"/>
            <w:tcBorders>
              <w:left w:val="single" w:sz="4" w:space="0" w:color="000001"/>
              <w:bottom w:val="single" w:sz="4" w:space="0" w:color="000001"/>
              <w:right w:val="single" w:sz="4" w:space="0" w:color="000001"/>
            </w:tcBorders>
          </w:tcPr>
          <w:p w14:paraId="0148FDA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1101D4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91E708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FD056B2"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LSnnnnnn</w:t>
            </w:r>
            <w:proofErr w:type="spellEnd"/>
          </w:p>
        </w:tc>
        <w:tc>
          <w:tcPr>
            <w:tcW w:w="3260" w:type="dxa"/>
            <w:gridSpan w:val="2"/>
            <w:tcBorders>
              <w:left w:val="single" w:sz="4" w:space="0" w:color="000001"/>
              <w:bottom w:val="single" w:sz="4" w:space="0" w:color="000001"/>
              <w:right w:val="single" w:sz="4" w:space="0" w:color="000001"/>
            </w:tcBorders>
            <w:shd w:val="clear" w:color="auto" w:fill="auto"/>
          </w:tcPr>
          <w:p w14:paraId="469AA8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LS</w:t>
            </w:r>
          </w:p>
        </w:tc>
        <w:tc>
          <w:tcPr>
            <w:tcW w:w="2127" w:type="dxa"/>
            <w:tcBorders>
              <w:left w:val="single" w:sz="4" w:space="0" w:color="000001"/>
              <w:bottom w:val="single" w:sz="4" w:space="0" w:color="000001"/>
              <w:right w:val="single" w:sz="4" w:space="0" w:color="000001"/>
            </w:tcBorders>
            <w:shd w:val="clear" w:color="auto" w:fill="auto"/>
          </w:tcPr>
          <w:p w14:paraId="362FEB8D" w14:textId="77777777" w:rsidR="00FD5563" w:rsidRPr="00477343" w:rsidRDefault="00FD5563" w:rsidP="00FD5563">
            <w:pPr>
              <w:pStyle w:val="affc"/>
              <w:widowControl w:val="0"/>
              <w:tabs>
                <w:tab w:val="left" w:pos="851"/>
              </w:tabs>
              <w:spacing w:line="240" w:lineRule="auto"/>
              <w:ind w:left="113" w:right="113" w:firstLine="29"/>
              <w:rPr>
                <w:color w:val="auto"/>
                <w:sz w:val="20"/>
              </w:rPr>
            </w:pPr>
            <w:proofErr w:type="spellStart"/>
            <w:r w:rsidRPr="00477343">
              <w:rPr>
                <w:sz w:val="20"/>
              </w:rPr>
              <w:t>LSnnnnnn.DBF</w:t>
            </w:r>
            <w:proofErr w:type="spellEnd"/>
          </w:p>
        </w:tc>
        <w:tc>
          <w:tcPr>
            <w:tcW w:w="1843" w:type="dxa"/>
            <w:tcBorders>
              <w:left w:val="single" w:sz="4" w:space="0" w:color="000001"/>
              <w:bottom w:val="single" w:sz="4" w:space="0" w:color="000001"/>
              <w:right w:val="single" w:sz="4" w:space="0" w:color="000001"/>
            </w:tcBorders>
          </w:tcPr>
          <w:p w14:paraId="676C4E98"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rStyle w:val="afffffe"/>
                <w:sz w:val="20"/>
              </w:rPr>
              <w:footnoteReference w:id="3"/>
            </w:r>
          </w:p>
        </w:tc>
      </w:tr>
      <w:tr w:rsidR="00FD5563" w:rsidRPr="00477343" w14:paraId="0143075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23FCA2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43B8EE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METCOURS</w:t>
            </w:r>
          </w:p>
        </w:tc>
        <w:tc>
          <w:tcPr>
            <w:tcW w:w="3260" w:type="dxa"/>
            <w:gridSpan w:val="2"/>
            <w:tcBorders>
              <w:left w:val="single" w:sz="4" w:space="0" w:color="000001"/>
              <w:bottom w:val="single" w:sz="4" w:space="0" w:color="000001"/>
              <w:right w:val="single" w:sz="4" w:space="0" w:color="000001"/>
            </w:tcBorders>
            <w:shd w:val="clear" w:color="auto" w:fill="auto"/>
          </w:tcPr>
          <w:p w14:paraId="7BE58E4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котировок драгоценных металлов</w:t>
            </w:r>
          </w:p>
        </w:tc>
        <w:tc>
          <w:tcPr>
            <w:tcW w:w="2127" w:type="dxa"/>
            <w:tcBorders>
              <w:left w:val="single" w:sz="4" w:space="0" w:color="000001"/>
              <w:bottom w:val="single" w:sz="4" w:space="0" w:color="000001"/>
              <w:right w:val="single" w:sz="4" w:space="0" w:color="000001"/>
            </w:tcBorders>
            <w:shd w:val="clear" w:color="auto" w:fill="auto"/>
          </w:tcPr>
          <w:p w14:paraId="3091192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METDmmdd.ARJ</w:t>
            </w:r>
          </w:p>
        </w:tc>
        <w:tc>
          <w:tcPr>
            <w:tcW w:w="1843" w:type="dxa"/>
            <w:tcBorders>
              <w:left w:val="single" w:sz="4" w:space="0" w:color="000001"/>
              <w:bottom w:val="single" w:sz="4" w:space="0" w:color="000001"/>
              <w:right w:val="single" w:sz="4" w:space="0" w:color="000001"/>
            </w:tcBorders>
          </w:tcPr>
          <w:p w14:paraId="497DFC40"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lang w:val="en-US"/>
              </w:rPr>
              <w:t>Режим</w:t>
            </w:r>
            <w:proofErr w:type="spellEnd"/>
            <w:r w:rsidRPr="00477343">
              <w:rPr>
                <w:sz w:val="20"/>
                <w:lang w:val="en-US"/>
              </w:rPr>
              <w:t xml:space="preserve"> </w:t>
            </w:r>
            <w:proofErr w:type="spellStart"/>
            <w:r w:rsidRPr="00477343">
              <w:rPr>
                <w:sz w:val="20"/>
                <w:lang w:val="en-US"/>
              </w:rPr>
              <w:t>загрузки</w:t>
            </w:r>
            <w:proofErr w:type="spellEnd"/>
            <w:r w:rsidRPr="00477343">
              <w:rPr>
                <w:sz w:val="20"/>
                <w:lang w:val="en-US"/>
              </w:rPr>
              <w:t xml:space="preserve"> – </w:t>
            </w:r>
            <w:proofErr w:type="spellStart"/>
            <w:r w:rsidRPr="00477343">
              <w:rPr>
                <w:sz w:val="20"/>
                <w:lang w:val="en-US"/>
              </w:rPr>
              <w:t>добавление</w:t>
            </w:r>
            <w:proofErr w:type="spellEnd"/>
            <w:r w:rsidRPr="00477343">
              <w:rPr>
                <w:sz w:val="20"/>
                <w:lang w:val="en-US"/>
              </w:rPr>
              <w:t xml:space="preserve"> (APPEND)</w:t>
            </w:r>
          </w:p>
        </w:tc>
      </w:tr>
      <w:tr w:rsidR="00FD5563" w:rsidRPr="00477343" w14:paraId="0161E36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9447CF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7AE9CB" w14:textId="7218055D"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sz w:val="20"/>
              </w:rPr>
              <w:t>N0409810</w:t>
            </w:r>
          </w:p>
        </w:tc>
        <w:tc>
          <w:tcPr>
            <w:tcW w:w="3260" w:type="dxa"/>
            <w:gridSpan w:val="2"/>
            <w:tcBorders>
              <w:left w:val="single" w:sz="4" w:space="0" w:color="000001"/>
              <w:bottom w:val="single" w:sz="4" w:space="0" w:color="000001"/>
              <w:right w:val="single" w:sz="4" w:space="0" w:color="000001"/>
            </w:tcBorders>
            <w:shd w:val="clear" w:color="auto" w:fill="auto"/>
          </w:tcPr>
          <w:p w14:paraId="2D67F779" w14:textId="1E92B081"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sz w:val="20"/>
              </w:rPr>
              <w:t>Строки и графы Отчета об изменениях в капитале кредитной организации (форма 0409810)</w:t>
            </w:r>
          </w:p>
        </w:tc>
        <w:tc>
          <w:tcPr>
            <w:tcW w:w="2127" w:type="dxa"/>
            <w:tcBorders>
              <w:left w:val="single" w:sz="4" w:space="0" w:color="000001"/>
              <w:bottom w:val="single" w:sz="4" w:space="0" w:color="000001"/>
              <w:right w:val="single" w:sz="4" w:space="0" w:color="000001"/>
            </w:tcBorders>
            <w:shd w:val="clear" w:color="auto" w:fill="auto"/>
          </w:tcPr>
          <w:p w14:paraId="088DB7EC" w14:textId="7C8A181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N0409810.ARJ</w:t>
            </w:r>
          </w:p>
        </w:tc>
        <w:tc>
          <w:tcPr>
            <w:tcW w:w="1843" w:type="dxa"/>
            <w:tcBorders>
              <w:left w:val="single" w:sz="4" w:space="0" w:color="000001"/>
              <w:bottom w:val="single" w:sz="4" w:space="0" w:color="000001"/>
              <w:right w:val="single" w:sz="4" w:space="0" w:color="000001"/>
            </w:tcBorders>
          </w:tcPr>
          <w:p w14:paraId="3FD59FD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393272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B4B15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304BA03" w14:textId="178A7F54"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color w:val="auto"/>
                <w:sz w:val="20"/>
                <w:szCs w:val="24"/>
              </w:rPr>
              <w:t>N0415001</w:t>
            </w:r>
          </w:p>
        </w:tc>
        <w:tc>
          <w:tcPr>
            <w:tcW w:w="3260" w:type="dxa"/>
            <w:gridSpan w:val="2"/>
            <w:tcBorders>
              <w:left w:val="single" w:sz="4" w:space="0" w:color="000001"/>
              <w:bottom w:val="single" w:sz="4" w:space="0" w:color="000001"/>
              <w:right w:val="single" w:sz="4" w:space="0" w:color="000001"/>
            </w:tcBorders>
            <w:shd w:val="clear" w:color="auto" w:fill="auto"/>
          </w:tcPr>
          <w:p w14:paraId="1760E9A5" w14:textId="37438711" w:rsidR="00FD5563" w:rsidRPr="00477343" w:rsidRDefault="00FD5563" w:rsidP="00FD5563">
            <w:pPr>
              <w:pStyle w:val="affc"/>
              <w:widowControl w:val="0"/>
              <w:tabs>
                <w:tab w:val="left" w:pos="851"/>
              </w:tabs>
              <w:spacing w:line="240" w:lineRule="auto"/>
              <w:ind w:left="113" w:right="113" w:firstLine="29"/>
              <w:rPr>
                <w:color w:val="auto"/>
                <w:sz w:val="20"/>
                <w:szCs w:val="24"/>
              </w:rPr>
            </w:pPr>
            <w:r w:rsidRPr="00477343">
              <w:rPr>
                <w:color w:val="auto"/>
                <w:sz w:val="20"/>
                <w:szCs w:val="24"/>
              </w:rPr>
              <w:t>Номенклатура строк формы 0415001 (Информация о рисках банковского холдинга)</w:t>
            </w:r>
          </w:p>
        </w:tc>
        <w:tc>
          <w:tcPr>
            <w:tcW w:w="2127" w:type="dxa"/>
            <w:tcBorders>
              <w:left w:val="single" w:sz="4" w:space="0" w:color="000001"/>
              <w:bottom w:val="single" w:sz="4" w:space="0" w:color="000001"/>
              <w:right w:val="single" w:sz="4" w:space="0" w:color="000001"/>
            </w:tcBorders>
            <w:shd w:val="clear" w:color="auto" w:fill="auto"/>
          </w:tcPr>
          <w:p w14:paraId="7BF02FC9" w14:textId="34A170F1"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N0415001.ARJ</w:t>
            </w:r>
          </w:p>
        </w:tc>
        <w:tc>
          <w:tcPr>
            <w:tcW w:w="1843" w:type="dxa"/>
            <w:tcBorders>
              <w:left w:val="single" w:sz="4" w:space="0" w:color="000001"/>
              <w:bottom w:val="single" w:sz="4" w:space="0" w:color="000001"/>
              <w:right w:val="single" w:sz="4" w:space="0" w:color="000001"/>
            </w:tcBorders>
          </w:tcPr>
          <w:p w14:paraId="486631D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100B55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37DFB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31EE9F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N111VPDK</w:t>
            </w:r>
          </w:p>
        </w:tc>
        <w:tc>
          <w:tcPr>
            <w:tcW w:w="3260" w:type="dxa"/>
            <w:gridSpan w:val="2"/>
            <w:tcBorders>
              <w:left w:val="single" w:sz="4" w:space="0" w:color="000001"/>
              <w:bottom w:val="single" w:sz="4" w:space="0" w:color="000001"/>
              <w:right w:val="single" w:sz="4" w:space="0" w:color="000001"/>
            </w:tcBorders>
            <w:shd w:val="clear" w:color="auto" w:fill="auto"/>
          </w:tcPr>
          <w:p w14:paraId="24021C5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Номенклатура строк ВПОДК</w:t>
            </w:r>
          </w:p>
        </w:tc>
        <w:tc>
          <w:tcPr>
            <w:tcW w:w="2127" w:type="dxa"/>
            <w:tcBorders>
              <w:left w:val="single" w:sz="4" w:space="0" w:color="000001"/>
              <w:bottom w:val="single" w:sz="4" w:space="0" w:color="000001"/>
              <w:right w:val="single" w:sz="4" w:space="0" w:color="000001"/>
            </w:tcBorders>
            <w:shd w:val="clear" w:color="auto" w:fill="auto"/>
          </w:tcPr>
          <w:p w14:paraId="00057F3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FRMS_111.ARJ</w:t>
            </w:r>
          </w:p>
        </w:tc>
        <w:tc>
          <w:tcPr>
            <w:tcW w:w="1843" w:type="dxa"/>
            <w:tcBorders>
              <w:left w:val="single" w:sz="4" w:space="0" w:color="000001"/>
              <w:bottom w:val="single" w:sz="4" w:space="0" w:color="000001"/>
              <w:right w:val="single" w:sz="4" w:space="0" w:color="000001"/>
            </w:tcBorders>
          </w:tcPr>
          <w:p w14:paraId="6DED3B1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5D5078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33A16C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688F5BB"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NLnnnnnn</w:t>
            </w:r>
            <w:proofErr w:type="spellEnd"/>
          </w:p>
        </w:tc>
        <w:tc>
          <w:tcPr>
            <w:tcW w:w="3260" w:type="dxa"/>
            <w:gridSpan w:val="2"/>
            <w:tcBorders>
              <w:left w:val="single" w:sz="4" w:space="0" w:color="000001"/>
              <w:bottom w:val="single" w:sz="4" w:space="0" w:color="000001"/>
              <w:right w:val="single" w:sz="4" w:space="0" w:color="000001"/>
            </w:tcBorders>
            <w:shd w:val="clear" w:color="auto" w:fill="auto"/>
          </w:tcPr>
          <w:p w14:paraId="7F48098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NL</w:t>
            </w:r>
          </w:p>
        </w:tc>
        <w:tc>
          <w:tcPr>
            <w:tcW w:w="2127" w:type="dxa"/>
            <w:tcBorders>
              <w:left w:val="single" w:sz="4" w:space="0" w:color="000001"/>
              <w:bottom w:val="single" w:sz="4" w:space="0" w:color="000001"/>
              <w:right w:val="single" w:sz="4" w:space="0" w:color="000001"/>
            </w:tcBorders>
            <w:shd w:val="clear" w:color="auto" w:fill="auto"/>
          </w:tcPr>
          <w:p w14:paraId="09A29754" w14:textId="77777777" w:rsidR="00FD5563" w:rsidRPr="00477343" w:rsidRDefault="00FD5563" w:rsidP="00FD5563">
            <w:pPr>
              <w:pStyle w:val="affc"/>
              <w:widowControl w:val="0"/>
              <w:tabs>
                <w:tab w:val="left" w:pos="851"/>
              </w:tabs>
              <w:spacing w:line="240" w:lineRule="auto"/>
              <w:ind w:left="113" w:right="113" w:firstLine="29"/>
              <w:rPr>
                <w:color w:val="auto"/>
                <w:sz w:val="20"/>
              </w:rPr>
            </w:pPr>
            <w:proofErr w:type="spellStart"/>
            <w:r w:rsidRPr="00477343">
              <w:rPr>
                <w:sz w:val="20"/>
              </w:rPr>
              <w:t>NLnnnnnn.DBF</w:t>
            </w:r>
            <w:proofErr w:type="spellEnd"/>
          </w:p>
        </w:tc>
        <w:tc>
          <w:tcPr>
            <w:tcW w:w="1843" w:type="dxa"/>
            <w:tcBorders>
              <w:left w:val="single" w:sz="4" w:space="0" w:color="000001"/>
              <w:bottom w:val="single" w:sz="4" w:space="0" w:color="000001"/>
              <w:right w:val="single" w:sz="4" w:space="0" w:color="000001"/>
            </w:tcBorders>
          </w:tcPr>
          <w:p w14:paraId="3D941ACD"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lang w:val="ru-RU"/>
              </w:rPr>
            </w:pPr>
            <w:r w:rsidRPr="00477343">
              <w:rPr>
                <w:sz w:val="20"/>
              </w:rPr>
              <w:t>Загрузка НСИ по шаблону для формы 0409135</w:t>
            </w:r>
            <w:r w:rsidRPr="00477343">
              <w:rPr>
                <w:rStyle w:val="afffffe"/>
                <w:sz w:val="20"/>
                <w:lang w:val="ru-RU"/>
              </w:rPr>
              <w:t>1</w:t>
            </w:r>
          </w:p>
        </w:tc>
      </w:tr>
      <w:tr w:rsidR="00FD5563" w:rsidRPr="00477343" w14:paraId="71CE921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88EDD2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C7C90F"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NN_nnnn</w:t>
            </w:r>
            <w:proofErr w:type="spellEnd"/>
          </w:p>
        </w:tc>
        <w:tc>
          <w:tcPr>
            <w:tcW w:w="3260" w:type="dxa"/>
            <w:gridSpan w:val="2"/>
            <w:tcBorders>
              <w:left w:val="single" w:sz="4" w:space="0" w:color="000001"/>
              <w:bottom w:val="single" w:sz="4" w:space="0" w:color="000001"/>
              <w:right w:val="single" w:sz="4" w:space="0" w:color="000001"/>
            </w:tcBorders>
            <w:shd w:val="clear" w:color="auto" w:fill="auto"/>
          </w:tcPr>
          <w:p w14:paraId="6A7929C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45439AC5" w14:textId="77777777" w:rsidR="00FD5563" w:rsidRPr="00477343" w:rsidRDefault="00FD5563" w:rsidP="00FD5563">
            <w:pPr>
              <w:pStyle w:val="affc"/>
              <w:widowControl w:val="0"/>
              <w:tabs>
                <w:tab w:val="left" w:pos="851"/>
              </w:tabs>
              <w:spacing w:line="240" w:lineRule="auto"/>
              <w:ind w:left="113" w:right="113" w:firstLine="29"/>
              <w:rPr>
                <w:color w:val="auto"/>
                <w:sz w:val="20"/>
              </w:rPr>
            </w:pPr>
            <w:proofErr w:type="spellStart"/>
            <w:r w:rsidRPr="00477343">
              <w:rPr>
                <w:sz w:val="20"/>
              </w:rPr>
              <w:t>NN_nnnn.DBF</w:t>
            </w:r>
            <w:proofErr w:type="spellEnd"/>
          </w:p>
        </w:tc>
        <w:tc>
          <w:tcPr>
            <w:tcW w:w="1843" w:type="dxa"/>
            <w:tcBorders>
              <w:left w:val="single" w:sz="4" w:space="0" w:color="000001"/>
              <w:bottom w:val="single" w:sz="4" w:space="0" w:color="000001"/>
              <w:right w:val="single" w:sz="4" w:space="0" w:color="000001"/>
            </w:tcBorders>
          </w:tcPr>
          <w:p w14:paraId="4D95403F"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0249438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CC6869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725543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NN1_nnnn</w:t>
            </w:r>
          </w:p>
        </w:tc>
        <w:tc>
          <w:tcPr>
            <w:tcW w:w="3260" w:type="dxa"/>
            <w:gridSpan w:val="2"/>
            <w:tcBorders>
              <w:left w:val="single" w:sz="4" w:space="0" w:color="000001"/>
              <w:bottom w:val="single" w:sz="4" w:space="0" w:color="000001"/>
              <w:right w:val="single" w:sz="4" w:space="0" w:color="000001"/>
            </w:tcBorders>
            <w:shd w:val="clear" w:color="auto" w:fill="auto"/>
          </w:tcPr>
          <w:p w14:paraId="3E1BF5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5196D8B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NN1_nnnn.DBF</w:t>
            </w:r>
          </w:p>
        </w:tc>
        <w:tc>
          <w:tcPr>
            <w:tcW w:w="1843" w:type="dxa"/>
            <w:tcBorders>
              <w:left w:val="single" w:sz="4" w:space="0" w:color="000001"/>
              <w:bottom w:val="single" w:sz="4" w:space="0" w:color="000001"/>
              <w:right w:val="single" w:sz="4" w:space="0" w:color="000001"/>
            </w:tcBorders>
          </w:tcPr>
          <w:p w14:paraId="23049809"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1B491AC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FB1272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A36EB9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NN2_nnnn</w:t>
            </w:r>
          </w:p>
        </w:tc>
        <w:tc>
          <w:tcPr>
            <w:tcW w:w="3260" w:type="dxa"/>
            <w:gridSpan w:val="2"/>
            <w:tcBorders>
              <w:left w:val="single" w:sz="4" w:space="0" w:color="000001"/>
              <w:bottom w:val="single" w:sz="4" w:space="0" w:color="000001"/>
              <w:right w:val="single" w:sz="4" w:space="0" w:color="000001"/>
            </w:tcBorders>
            <w:shd w:val="clear" w:color="auto" w:fill="auto"/>
          </w:tcPr>
          <w:p w14:paraId="07F8DF1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Расчет нормативов NN</w:t>
            </w:r>
          </w:p>
        </w:tc>
        <w:tc>
          <w:tcPr>
            <w:tcW w:w="2127" w:type="dxa"/>
            <w:tcBorders>
              <w:left w:val="single" w:sz="4" w:space="0" w:color="000001"/>
              <w:bottom w:val="single" w:sz="4" w:space="0" w:color="000001"/>
              <w:right w:val="single" w:sz="4" w:space="0" w:color="000001"/>
            </w:tcBorders>
            <w:shd w:val="clear" w:color="auto" w:fill="auto"/>
          </w:tcPr>
          <w:p w14:paraId="71934A0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NN2_nnnn.DBF</w:t>
            </w:r>
          </w:p>
        </w:tc>
        <w:tc>
          <w:tcPr>
            <w:tcW w:w="1843" w:type="dxa"/>
            <w:tcBorders>
              <w:left w:val="single" w:sz="4" w:space="0" w:color="000001"/>
              <w:bottom w:val="single" w:sz="4" w:space="0" w:color="000001"/>
              <w:right w:val="single" w:sz="4" w:space="0" w:color="000001"/>
            </w:tcBorders>
          </w:tcPr>
          <w:p w14:paraId="3A8BABC3"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r w:rsidRPr="00477343">
              <w:rPr>
                <w:sz w:val="20"/>
              </w:rPr>
              <w:t>Загрузка НСИ по шаблону для формы 0409135</w:t>
            </w:r>
            <w:r w:rsidRPr="00477343">
              <w:rPr>
                <w:sz w:val="20"/>
                <w:vertAlign w:val="superscript"/>
              </w:rPr>
              <w:t>1</w:t>
            </w:r>
          </w:p>
        </w:tc>
      </w:tr>
      <w:tr w:rsidR="00FD5563" w:rsidRPr="00477343" w14:paraId="037B66C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E94197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2A171F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NOM_113</w:t>
            </w:r>
          </w:p>
        </w:tc>
        <w:tc>
          <w:tcPr>
            <w:tcW w:w="3260" w:type="dxa"/>
            <w:gridSpan w:val="2"/>
            <w:tcBorders>
              <w:left w:val="single" w:sz="4" w:space="0" w:color="000001"/>
              <w:bottom w:val="single" w:sz="4" w:space="0" w:color="000001"/>
              <w:right w:val="single" w:sz="4" w:space="0" w:color="000001"/>
            </w:tcBorders>
            <w:shd w:val="clear" w:color="auto" w:fill="auto"/>
          </w:tcPr>
          <w:p w14:paraId="369D45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по форме 0409113</w:t>
            </w:r>
          </w:p>
        </w:tc>
        <w:tc>
          <w:tcPr>
            <w:tcW w:w="2127" w:type="dxa"/>
            <w:tcBorders>
              <w:left w:val="single" w:sz="4" w:space="0" w:color="000001"/>
              <w:bottom w:val="single" w:sz="4" w:space="0" w:color="000001"/>
              <w:right w:val="single" w:sz="4" w:space="0" w:color="000001"/>
            </w:tcBorders>
            <w:shd w:val="clear" w:color="auto" w:fill="auto"/>
          </w:tcPr>
          <w:p w14:paraId="4A9170FD"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00"/>
              </w:rPr>
            </w:pPr>
            <w:r w:rsidRPr="00477343">
              <w:rPr>
                <w:color w:val="auto"/>
                <w:sz w:val="20"/>
              </w:rPr>
              <w:t>NOM_113.DBF</w:t>
            </w:r>
          </w:p>
        </w:tc>
        <w:tc>
          <w:tcPr>
            <w:tcW w:w="1843" w:type="dxa"/>
            <w:tcBorders>
              <w:left w:val="single" w:sz="4" w:space="0" w:color="000001"/>
              <w:bottom w:val="single" w:sz="4" w:space="0" w:color="000001"/>
              <w:right w:val="single" w:sz="4" w:space="0" w:color="000001"/>
            </w:tcBorders>
          </w:tcPr>
          <w:p w14:paraId="48A88176"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D65DEA" w:rsidRPr="00477343" w14:paraId="7ED7CD7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EA16EBA" w14:textId="77777777" w:rsidR="00D65DEA" w:rsidRPr="00477343" w:rsidRDefault="00D65DEA" w:rsidP="00D65DEA">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221B3AF" w14:textId="23BE1D9F" w:rsidR="00D65DEA" w:rsidRPr="00477343" w:rsidRDefault="00D65DEA" w:rsidP="00D65DEA">
            <w:pPr>
              <w:pStyle w:val="affc"/>
              <w:widowControl w:val="0"/>
              <w:tabs>
                <w:tab w:val="left" w:pos="851"/>
              </w:tabs>
              <w:spacing w:line="240" w:lineRule="auto"/>
              <w:ind w:left="113" w:right="113" w:firstLine="29"/>
              <w:rPr>
                <w:sz w:val="20"/>
              </w:rPr>
            </w:pPr>
            <w:r>
              <w:rPr>
                <w:sz w:val="20"/>
              </w:rPr>
              <w:t>NOM_115</w:t>
            </w:r>
          </w:p>
        </w:tc>
        <w:tc>
          <w:tcPr>
            <w:tcW w:w="3260" w:type="dxa"/>
            <w:gridSpan w:val="2"/>
            <w:tcBorders>
              <w:left w:val="single" w:sz="4" w:space="0" w:color="000001"/>
              <w:bottom w:val="single" w:sz="4" w:space="0" w:color="000001"/>
              <w:right w:val="single" w:sz="4" w:space="0" w:color="000001"/>
            </w:tcBorders>
            <w:shd w:val="clear" w:color="auto" w:fill="auto"/>
          </w:tcPr>
          <w:p w14:paraId="01F6F973" w14:textId="4F83103D" w:rsidR="00D65DEA" w:rsidRPr="00477343" w:rsidRDefault="00D65DEA" w:rsidP="00D65DEA">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27" w:type="dxa"/>
            <w:tcBorders>
              <w:left w:val="single" w:sz="4" w:space="0" w:color="000001"/>
              <w:bottom w:val="single" w:sz="4" w:space="0" w:color="000001"/>
              <w:right w:val="single" w:sz="4" w:space="0" w:color="000001"/>
            </w:tcBorders>
            <w:shd w:val="clear" w:color="auto" w:fill="auto"/>
          </w:tcPr>
          <w:p w14:paraId="7ACC5F14" w14:textId="7212C5D4" w:rsidR="00D65DEA" w:rsidRPr="00477343" w:rsidRDefault="00D65DEA" w:rsidP="00D65DEA">
            <w:pPr>
              <w:pStyle w:val="affc"/>
              <w:widowControl w:val="0"/>
              <w:tabs>
                <w:tab w:val="left" w:pos="851"/>
              </w:tabs>
              <w:spacing w:line="240" w:lineRule="auto"/>
              <w:ind w:left="113" w:right="113" w:firstLine="29"/>
              <w:rPr>
                <w:color w:val="auto"/>
                <w:sz w:val="20"/>
              </w:rPr>
            </w:pPr>
            <w:r>
              <w:rPr>
                <w:sz w:val="20"/>
              </w:rPr>
              <w:t>NOM_115.ARJ</w:t>
            </w:r>
          </w:p>
        </w:tc>
        <w:tc>
          <w:tcPr>
            <w:tcW w:w="1843" w:type="dxa"/>
            <w:tcBorders>
              <w:left w:val="single" w:sz="4" w:space="0" w:color="000001"/>
              <w:bottom w:val="single" w:sz="4" w:space="0" w:color="000001"/>
              <w:right w:val="single" w:sz="4" w:space="0" w:color="000001"/>
            </w:tcBorders>
          </w:tcPr>
          <w:p w14:paraId="0D688C37" w14:textId="77777777" w:rsidR="00D65DEA" w:rsidRPr="00477343" w:rsidRDefault="00D65DEA" w:rsidP="00D65DEA">
            <w:pPr>
              <w:pStyle w:val="affc"/>
              <w:widowControl w:val="0"/>
              <w:tabs>
                <w:tab w:val="left" w:pos="851"/>
              </w:tabs>
              <w:spacing w:line="240" w:lineRule="auto"/>
              <w:ind w:left="113" w:right="113" w:firstLine="29"/>
              <w:rPr>
                <w:sz w:val="20"/>
                <w:shd w:val="clear" w:color="auto" w:fill="FFD8CE"/>
              </w:rPr>
            </w:pPr>
          </w:p>
        </w:tc>
      </w:tr>
      <w:tr w:rsidR="00FD5563" w:rsidRPr="00477343" w14:paraId="7882FEF3"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7CD3811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590C1171" w14:textId="580E348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NOM_120</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3F05FDFC" w14:textId="3402796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видов инструментов и источников ликвидности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3ED6F88" w14:textId="3AA322F6"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FRMS_120.ARJ</w:t>
            </w:r>
          </w:p>
        </w:tc>
        <w:tc>
          <w:tcPr>
            <w:tcW w:w="1843" w:type="dxa"/>
            <w:tcBorders>
              <w:top w:val="single" w:sz="4" w:space="0" w:color="000001"/>
              <w:left w:val="single" w:sz="4" w:space="0" w:color="000001"/>
              <w:bottom w:val="single" w:sz="4" w:space="0" w:color="000001"/>
              <w:right w:val="single" w:sz="4" w:space="0" w:color="000001"/>
            </w:tcBorders>
          </w:tcPr>
          <w:p w14:paraId="26DC9D15"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13AE8916"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021E09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1EB2D37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NOM_121</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D6702F9" w14:textId="1A85320F"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формы 0409121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3E9F1A3"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NOM_121.ARJ</w:t>
            </w:r>
          </w:p>
        </w:tc>
        <w:tc>
          <w:tcPr>
            <w:tcW w:w="1843" w:type="dxa"/>
            <w:tcBorders>
              <w:top w:val="single" w:sz="4" w:space="0" w:color="000001"/>
              <w:left w:val="single" w:sz="4" w:space="0" w:color="000001"/>
              <w:bottom w:val="single" w:sz="4" w:space="0" w:color="000001"/>
              <w:right w:val="single" w:sz="4" w:space="0" w:color="000001"/>
            </w:tcBorders>
          </w:tcPr>
          <w:p w14:paraId="40E7B243"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3FC7403C"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29CDD52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5878046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NOM_121C</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F4EA4B7" w14:textId="735859B1" w:rsidR="00FD5563" w:rsidRPr="00477343" w:rsidRDefault="005549E8" w:rsidP="00FD5563">
            <w:pPr>
              <w:pStyle w:val="affc"/>
              <w:widowControl w:val="0"/>
              <w:tabs>
                <w:tab w:val="left" w:pos="851"/>
              </w:tabs>
              <w:spacing w:line="240" w:lineRule="auto"/>
              <w:ind w:left="113" w:right="113" w:firstLine="29"/>
              <w:rPr>
                <w:color w:val="auto"/>
                <w:sz w:val="20"/>
              </w:rPr>
            </w:pPr>
            <w:r w:rsidRPr="00477343">
              <w:rPr>
                <w:color w:val="auto"/>
                <w:sz w:val="20"/>
                <w:lang w:val="ru-RU"/>
              </w:rPr>
              <w:t>Константы</w:t>
            </w:r>
            <w:r w:rsidR="00FD5563" w:rsidRPr="00477343">
              <w:rPr>
                <w:color w:val="auto"/>
                <w:sz w:val="20"/>
              </w:rPr>
              <w:t xml:space="preserve"> 0409121</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5711AF29" w14:textId="06361353"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rPr>
              <w:t>FRMS_INFO</w:t>
            </w:r>
            <w:r w:rsidR="005549E8" w:rsidRPr="00477343">
              <w:rPr>
                <w:color w:val="auto"/>
                <w:sz w:val="20"/>
                <w:lang w:val="ru-RU"/>
              </w:rPr>
              <w:t>121</w:t>
            </w:r>
            <w:r w:rsidRPr="00477343">
              <w:rPr>
                <w:color w:val="auto"/>
                <w:sz w:val="20"/>
              </w:rPr>
              <w:t>.ARJ</w:t>
            </w:r>
          </w:p>
        </w:tc>
        <w:tc>
          <w:tcPr>
            <w:tcW w:w="1843" w:type="dxa"/>
            <w:tcBorders>
              <w:top w:val="single" w:sz="4" w:space="0" w:color="000001"/>
              <w:left w:val="single" w:sz="4" w:space="0" w:color="000001"/>
              <w:bottom w:val="single" w:sz="4" w:space="0" w:color="000001"/>
              <w:right w:val="single" w:sz="4" w:space="0" w:color="000001"/>
            </w:tcBorders>
          </w:tcPr>
          <w:p w14:paraId="5C7997F4" w14:textId="77777777" w:rsidR="00FD5563" w:rsidRPr="00477343" w:rsidRDefault="00FD5563" w:rsidP="00FD5563">
            <w:pPr>
              <w:pStyle w:val="affc"/>
              <w:widowControl w:val="0"/>
              <w:tabs>
                <w:tab w:val="left" w:pos="851"/>
              </w:tabs>
              <w:spacing w:line="240" w:lineRule="auto"/>
              <w:ind w:left="113" w:right="113" w:firstLine="29"/>
              <w:rPr>
                <w:color w:val="auto"/>
                <w:sz w:val="20"/>
                <w:shd w:val="clear" w:color="auto" w:fill="FFD8CE"/>
              </w:rPr>
            </w:pPr>
          </w:p>
        </w:tc>
      </w:tr>
      <w:tr w:rsidR="00FD5563" w:rsidRPr="00477343" w14:paraId="43F7367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9F81A6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E19F51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NOM_601</w:t>
            </w:r>
          </w:p>
        </w:tc>
        <w:tc>
          <w:tcPr>
            <w:tcW w:w="3260" w:type="dxa"/>
            <w:gridSpan w:val="2"/>
            <w:tcBorders>
              <w:left w:val="single" w:sz="4" w:space="0" w:color="000001"/>
              <w:bottom w:val="single" w:sz="4" w:space="0" w:color="000001"/>
              <w:right w:val="single" w:sz="4" w:space="0" w:color="000001"/>
            </w:tcBorders>
            <w:shd w:val="clear" w:color="auto" w:fill="auto"/>
          </w:tcPr>
          <w:p w14:paraId="64DCC0CF"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Номенклатура строк формы 0409601</w:t>
            </w:r>
          </w:p>
        </w:tc>
        <w:tc>
          <w:tcPr>
            <w:tcW w:w="2127" w:type="dxa"/>
            <w:tcBorders>
              <w:left w:val="single" w:sz="4" w:space="0" w:color="000001"/>
              <w:bottom w:val="single" w:sz="4" w:space="0" w:color="000001"/>
              <w:right w:val="single" w:sz="4" w:space="0" w:color="000001"/>
            </w:tcBorders>
            <w:shd w:val="clear" w:color="auto" w:fill="auto"/>
          </w:tcPr>
          <w:p w14:paraId="03DDA14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_0409601.</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6881506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C45E26" w:rsidRPr="00477343" w14:paraId="0EA929D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0579590" w14:textId="77777777" w:rsidR="00C45E26" w:rsidRPr="00477343" w:rsidRDefault="00C45E26"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B116AA9" w14:textId="0A1DC857" w:rsidR="00C45E26" w:rsidRPr="00477343" w:rsidRDefault="00C45E26" w:rsidP="00FD5563">
            <w:pPr>
              <w:pStyle w:val="affc"/>
              <w:widowControl w:val="0"/>
              <w:tabs>
                <w:tab w:val="left" w:pos="851"/>
              </w:tabs>
              <w:spacing w:line="240" w:lineRule="auto"/>
              <w:ind w:left="113" w:right="113" w:firstLine="29"/>
              <w:rPr>
                <w:sz w:val="20"/>
              </w:rPr>
            </w:pPr>
            <w:r w:rsidRPr="00477343">
              <w:rPr>
                <w:sz w:val="20"/>
              </w:rPr>
              <w:t>NOM_610</w:t>
            </w:r>
          </w:p>
        </w:tc>
        <w:tc>
          <w:tcPr>
            <w:tcW w:w="3260" w:type="dxa"/>
            <w:gridSpan w:val="2"/>
            <w:tcBorders>
              <w:left w:val="single" w:sz="4" w:space="0" w:color="000001"/>
              <w:bottom w:val="single" w:sz="4" w:space="0" w:color="000001"/>
              <w:right w:val="single" w:sz="4" w:space="0" w:color="000001"/>
            </w:tcBorders>
            <w:shd w:val="clear" w:color="auto" w:fill="auto"/>
          </w:tcPr>
          <w:p w14:paraId="4635BBD2" w14:textId="0A0D1197" w:rsidR="00C45E26" w:rsidRPr="00477343" w:rsidRDefault="00C45E26" w:rsidP="00FD5563">
            <w:pPr>
              <w:pStyle w:val="affc"/>
              <w:widowControl w:val="0"/>
              <w:tabs>
                <w:tab w:val="left" w:pos="851"/>
              </w:tabs>
              <w:spacing w:line="240" w:lineRule="auto"/>
              <w:ind w:left="113" w:right="113" w:firstLine="29"/>
              <w:rPr>
                <w:color w:val="auto"/>
                <w:sz w:val="20"/>
              </w:rPr>
            </w:pPr>
            <w:r w:rsidRPr="00477343">
              <w:rPr>
                <w:color w:val="auto"/>
                <w:sz w:val="20"/>
              </w:rPr>
              <w:t>Номенклатура (форма 0409610)</w:t>
            </w:r>
          </w:p>
        </w:tc>
        <w:tc>
          <w:tcPr>
            <w:tcW w:w="2127" w:type="dxa"/>
            <w:tcBorders>
              <w:left w:val="single" w:sz="4" w:space="0" w:color="000001"/>
              <w:bottom w:val="single" w:sz="4" w:space="0" w:color="000001"/>
              <w:right w:val="single" w:sz="4" w:space="0" w:color="000001"/>
            </w:tcBorders>
            <w:shd w:val="clear" w:color="auto" w:fill="auto"/>
          </w:tcPr>
          <w:p w14:paraId="16734CBF" w14:textId="1F4C81A5" w:rsidR="00C45E26" w:rsidRPr="00477343" w:rsidRDefault="00C45E26" w:rsidP="00FD5563">
            <w:pPr>
              <w:pStyle w:val="affc"/>
              <w:widowControl w:val="0"/>
              <w:tabs>
                <w:tab w:val="left" w:pos="851"/>
              </w:tabs>
              <w:spacing w:line="240" w:lineRule="auto"/>
              <w:ind w:left="113" w:right="113" w:firstLine="29"/>
              <w:rPr>
                <w:color w:val="auto"/>
                <w:sz w:val="20"/>
                <w:lang w:val="en-US"/>
              </w:rPr>
            </w:pPr>
            <w:r w:rsidRPr="00477343">
              <w:rPr>
                <w:sz w:val="20"/>
              </w:rPr>
              <w:t>NOM_610.ARJ</w:t>
            </w:r>
          </w:p>
        </w:tc>
        <w:tc>
          <w:tcPr>
            <w:tcW w:w="1843" w:type="dxa"/>
            <w:tcBorders>
              <w:left w:val="single" w:sz="4" w:space="0" w:color="000001"/>
              <w:bottom w:val="single" w:sz="4" w:space="0" w:color="000001"/>
              <w:right w:val="single" w:sz="4" w:space="0" w:color="000001"/>
            </w:tcBorders>
          </w:tcPr>
          <w:p w14:paraId="6053EC9D" w14:textId="77777777" w:rsidR="00C45E26" w:rsidRPr="00477343" w:rsidRDefault="00C45E26" w:rsidP="00FD5563">
            <w:pPr>
              <w:pStyle w:val="affc"/>
              <w:widowControl w:val="0"/>
              <w:tabs>
                <w:tab w:val="left" w:pos="851"/>
              </w:tabs>
              <w:spacing w:line="240" w:lineRule="auto"/>
              <w:ind w:left="113" w:right="113" w:firstLine="29"/>
              <w:rPr>
                <w:sz w:val="20"/>
              </w:rPr>
            </w:pPr>
          </w:p>
        </w:tc>
      </w:tr>
      <w:tr w:rsidR="00FD5563" w:rsidRPr="00477343" w14:paraId="394577D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DF08CE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05968E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NOM_SOBS</w:t>
            </w:r>
          </w:p>
        </w:tc>
        <w:tc>
          <w:tcPr>
            <w:tcW w:w="3260" w:type="dxa"/>
            <w:gridSpan w:val="2"/>
            <w:tcBorders>
              <w:left w:val="single" w:sz="4" w:space="0" w:color="000001"/>
              <w:bottom w:val="single" w:sz="4" w:space="0" w:color="000001"/>
              <w:right w:val="single" w:sz="4" w:space="0" w:color="000001"/>
            </w:tcBorders>
            <w:shd w:val="clear" w:color="auto" w:fill="auto"/>
          </w:tcPr>
          <w:p w14:paraId="511B6088"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tcBorders>
              <w:left w:val="single" w:sz="4" w:space="0" w:color="000001"/>
              <w:bottom w:val="single" w:sz="4" w:space="0" w:color="000001"/>
              <w:right w:val="single" w:sz="4" w:space="0" w:color="000001"/>
            </w:tcBorders>
            <w:shd w:val="clear" w:color="auto" w:fill="auto"/>
          </w:tcPr>
          <w:p w14:paraId="225314B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lang w:val="en-US"/>
              </w:rPr>
              <w:t>NOM</w:t>
            </w:r>
            <w:r w:rsidRPr="00477343">
              <w:rPr>
                <w:color w:val="auto"/>
                <w:sz w:val="20"/>
              </w:rPr>
              <w:t>_</w:t>
            </w:r>
            <w:r w:rsidRPr="00477343">
              <w:rPr>
                <w:color w:val="auto"/>
                <w:sz w:val="20"/>
                <w:lang w:val="en-US"/>
              </w:rPr>
              <w:t>SOBS</w:t>
            </w:r>
            <w:r w:rsidRPr="00477343">
              <w:rPr>
                <w:color w:val="auto"/>
                <w:sz w:val="20"/>
              </w:rPr>
              <w:t>.</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684EFCC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F9A92F0"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AF04CB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FBC6FB6" w14:textId="270D69FC"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NOM_SOB</w:t>
            </w:r>
            <w:r w:rsidRPr="00477343">
              <w:rPr>
                <w:sz w:val="20"/>
                <w:lang w:val="ru-RU"/>
              </w:rPr>
              <w:t>Т</w:t>
            </w:r>
          </w:p>
        </w:tc>
        <w:tc>
          <w:tcPr>
            <w:tcW w:w="3260" w:type="dxa"/>
            <w:gridSpan w:val="2"/>
            <w:tcBorders>
              <w:left w:val="single" w:sz="4" w:space="0" w:color="000001"/>
              <w:bottom w:val="single" w:sz="4" w:space="0" w:color="000001"/>
              <w:right w:val="single" w:sz="4" w:space="0" w:color="000001"/>
            </w:tcBorders>
            <w:shd w:val="clear" w:color="auto" w:fill="auto"/>
          </w:tcPr>
          <w:p w14:paraId="6B16616C" w14:textId="3B2063AF" w:rsidR="00FD5563" w:rsidRPr="00477343" w:rsidRDefault="00FD5563" w:rsidP="00FD5563">
            <w:pPr>
              <w:pStyle w:val="affc"/>
              <w:widowControl w:val="0"/>
              <w:tabs>
                <w:tab w:val="left" w:pos="851"/>
              </w:tabs>
              <w:spacing w:line="240" w:lineRule="auto"/>
              <w:ind w:left="113" w:right="113" w:firstLine="29"/>
              <w:rPr>
                <w:color w:val="auto"/>
                <w:sz w:val="20"/>
                <w:lang w:val="ru-RU"/>
              </w:rPr>
            </w:pPr>
            <w:r w:rsidRPr="00477343">
              <w:rPr>
                <w:color w:val="auto"/>
                <w:sz w:val="20"/>
              </w:rPr>
              <w:t>Пилот ФОР 2023</w:t>
            </w:r>
            <w:r w:rsidRPr="00477343">
              <w:rPr>
                <w:sz w:val="20"/>
                <w:lang w:val="ru-RU"/>
              </w:rPr>
              <w:t>.</w:t>
            </w:r>
            <w:r w:rsidRPr="00477343">
              <w:rPr>
                <w:color w:val="auto"/>
                <w:sz w:val="20"/>
              </w:rPr>
              <w:t xml:space="preserve"> Номера </w:t>
            </w:r>
            <w:r w:rsidRPr="00477343">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27" w:type="dxa"/>
            <w:tcBorders>
              <w:left w:val="single" w:sz="4" w:space="0" w:color="000001"/>
              <w:bottom w:val="single" w:sz="4" w:space="0" w:color="000001"/>
              <w:right w:val="single" w:sz="4" w:space="0" w:color="000001"/>
            </w:tcBorders>
            <w:shd w:val="clear" w:color="auto" w:fill="auto"/>
          </w:tcPr>
          <w:p w14:paraId="54A450F0" w14:textId="0CF006D0"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NOM_SOB</w:t>
            </w:r>
            <w:r w:rsidRPr="00477343">
              <w:rPr>
                <w:sz w:val="20"/>
                <w:lang w:val="ru-RU"/>
              </w:rPr>
              <w:t>Т</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EC1E5D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5A0F6A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913BA3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4DAB50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NPRVD071</w:t>
            </w:r>
          </w:p>
        </w:tc>
        <w:tc>
          <w:tcPr>
            <w:tcW w:w="3260" w:type="dxa"/>
            <w:gridSpan w:val="2"/>
            <w:tcBorders>
              <w:left w:val="single" w:sz="4" w:space="0" w:color="000001"/>
              <w:bottom w:val="single" w:sz="4" w:space="0" w:color="000001"/>
              <w:right w:val="single" w:sz="4" w:space="0" w:color="000001"/>
            </w:tcBorders>
            <w:shd w:val="clear" w:color="auto" w:fill="auto"/>
          </w:tcPr>
          <w:p w14:paraId="155FB579" w14:textId="41C97952"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Требования положений БР по видам деятельности КО (форма 0409071)</w:t>
            </w:r>
          </w:p>
        </w:tc>
        <w:tc>
          <w:tcPr>
            <w:tcW w:w="2127" w:type="dxa"/>
            <w:tcBorders>
              <w:left w:val="single" w:sz="4" w:space="0" w:color="000001"/>
              <w:bottom w:val="single" w:sz="4" w:space="0" w:color="000001"/>
              <w:right w:val="single" w:sz="4" w:space="0" w:color="000001"/>
            </w:tcBorders>
            <w:shd w:val="clear" w:color="auto" w:fill="auto"/>
          </w:tcPr>
          <w:p w14:paraId="13C193F7" w14:textId="77777777" w:rsidR="00FD5563" w:rsidRPr="00477343" w:rsidRDefault="00FD5563" w:rsidP="00FD5563">
            <w:pPr>
              <w:pStyle w:val="affc"/>
              <w:widowControl w:val="0"/>
              <w:tabs>
                <w:tab w:val="left" w:pos="851"/>
              </w:tabs>
              <w:spacing w:line="240" w:lineRule="auto"/>
              <w:ind w:left="113" w:right="113" w:firstLine="29"/>
              <w:rPr>
                <w:color w:val="auto"/>
                <w:sz w:val="20"/>
                <w:lang w:val="en-US"/>
              </w:rPr>
            </w:pPr>
            <w:r w:rsidRPr="00477343">
              <w:rPr>
                <w:sz w:val="20"/>
              </w:rPr>
              <w:t>NPRVD071.</w:t>
            </w:r>
            <w:r w:rsidRPr="00477343">
              <w:rPr>
                <w:color w:val="auto"/>
                <w:sz w:val="20"/>
                <w:lang w:val="en-US"/>
              </w:rPr>
              <w:t>ARJ</w:t>
            </w:r>
          </w:p>
        </w:tc>
        <w:tc>
          <w:tcPr>
            <w:tcW w:w="1843" w:type="dxa"/>
            <w:tcBorders>
              <w:left w:val="single" w:sz="4" w:space="0" w:color="000001"/>
              <w:bottom w:val="single" w:sz="4" w:space="0" w:color="000001"/>
              <w:right w:val="single" w:sz="4" w:space="0" w:color="000001"/>
            </w:tcBorders>
          </w:tcPr>
          <w:p w14:paraId="0456164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1F9202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B228D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78B0538" w14:textId="77777777" w:rsidR="00FD5563" w:rsidRPr="00477343" w:rsidRDefault="00FD5563" w:rsidP="00FD5563">
            <w:pPr>
              <w:pStyle w:val="affc"/>
              <w:widowControl w:val="0"/>
              <w:tabs>
                <w:tab w:val="left" w:pos="851"/>
              </w:tabs>
              <w:spacing w:line="240" w:lineRule="auto"/>
              <w:ind w:left="113" w:right="113" w:firstLine="29"/>
              <w:rPr>
                <w:sz w:val="20"/>
              </w:rPr>
            </w:pPr>
            <w:proofErr w:type="spellStart"/>
            <w:r w:rsidRPr="00477343">
              <w:rPr>
                <w:sz w:val="20"/>
              </w:rPr>
              <w:t>NS_nnnn</w:t>
            </w:r>
            <w:proofErr w:type="spellEnd"/>
          </w:p>
        </w:tc>
        <w:tc>
          <w:tcPr>
            <w:tcW w:w="3260" w:type="dxa"/>
            <w:gridSpan w:val="2"/>
            <w:tcBorders>
              <w:left w:val="single" w:sz="4" w:space="0" w:color="000001"/>
              <w:bottom w:val="single" w:sz="4" w:space="0" w:color="000001"/>
              <w:right w:val="single" w:sz="4" w:space="0" w:color="000001"/>
            </w:tcBorders>
            <w:shd w:val="clear" w:color="auto" w:fill="auto"/>
          </w:tcPr>
          <w:p w14:paraId="6B53FDB9"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10398DE2" w14:textId="77777777" w:rsidR="00FD5563" w:rsidRPr="00477343" w:rsidRDefault="00FD5563" w:rsidP="00FD5563">
            <w:pPr>
              <w:pStyle w:val="affc"/>
              <w:widowControl w:val="0"/>
              <w:tabs>
                <w:tab w:val="left" w:pos="851"/>
              </w:tabs>
              <w:spacing w:line="240" w:lineRule="auto"/>
              <w:ind w:left="113" w:right="113" w:firstLine="29"/>
              <w:rPr>
                <w:color w:val="auto"/>
                <w:sz w:val="20"/>
              </w:rPr>
            </w:pPr>
            <w:proofErr w:type="spellStart"/>
            <w:r w:rsidRPr="00477343">
              <w:rPr>
                <w:sz w:val="20"/>
              </w:rPr>
              <w:t>NS_nnnn.DBF</w:t>
            </w:r>
            <w:proofErr w:type="spellEnd"/>
          </w:p>
        </w:tc>
        <w:tc>
          <w:tcPr>
            <w:tcW w:w="1843" w:type="dxa"/>
            <w:tcBorders>
              <w:left w:val="single" w:sz="4" w:space="0" w:color="000001"/>
              <w:bottom w:val="single" w:sz="4" w:space="0" w:color="000001"/>
              <w:right w:val="single" w:sz="4" w:space="0" w:color="000001"/>
            </w:tcBorders>
          </w:tcPr>
          <w:p w14:paraId="0B04CB55" w14:textId="1F75CD6B" w:rsidR="00FD5563" w:rsidRPr="00477343" w:rsidRDefault="00FD5563" w:rsidP="009F6FA5">
            <w:pPr>
              <w:pStyle w:val="affc"/>
              <w:widowControl w:val="0"/>
              <w:tabs>
                <w:tab w:val="left" w:pos="851"/>
              </w:tabs>
              <w:spacing w:line="240" w:lineRule="auto"/>
              <w:ind w:left="113" w:right="113" w:firstLine="29"/>
              <w:rPr>
                <w:sz w:val="20"/>
                <w:vertAlign w:val="superscript"/>
                <w:lang w:val="ru-RU"/>
              </w:rPr>
            </w:pPr>
            <w:r w:rsidRPr="00477343">
              <w:rPr>
                <w:sz w:val="20"/>
              </w:rPr>
              <w:t>Загрузка НСИ по шаблону для формы 0409135</w:t>
            </w:r>
            <w:r w:rsidR="009F6FA5" w:rsidRPr="00477343">
              <w:rPr>
                <w:rStyle w:val="afffffe"/>
                <w:sz w:val="20"/>
                <w:lang w:val="ru-RU"/>
              </w:rPr>
              <w:t>1</w:t>
            </w:r>
          </w:p>
        </w:tc>
      </w:tr>
      <w:tr w:rsidR="00FD5563" w:rsidRPr="00477343" w14:paraId="287538C7"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D5301F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47FF28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NS1_nnnn</w:t>
            </w:r>
          </w:p>
        </w:tc>
        <w:tc>
          <w:tcPr>
            <w:tcW w:w="3260" w:type="dxa"/>
            <w:gridSpan w:val="2"/>
            <w:tcBorders>
              <w:left w:val="single" w:sz="4" w:space="0" w:color="000001"/>
              <w:bottom w:val="single" w:sz="4" w:space="0" w:color="000001"/>
              <w:right w:val="single" w:sz="4" w:space="0" w:color="000001"/>
            </w:tcBorders>
            <w:shd w:val="clear" w:color="auto" w:fill="auto"/>
          </w:tcPr>
          <w:p w14:paraId="4B87A737"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2E26CD16"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NS1_nnnn.DBF</w:t>
            </w:r>
          </w:p>
        </w:tc>
        <w:tc>
          <w:tcPr>
            <w:tcW w:w="1843" w:type="dxa"/>
            <w:tcBorders>
              <w:left w:val="single" w:sz="4" w:space="0" w:color="000001"/>
              <w:bottom w:val="single" w:sz="4" w:space="0" w:color="000001"/>
              <w:right w:val="single" w:sz="4" w:space="0" w:color="000001"/>
            </w:tcBorders>
          </w:tcPr>
          <w:p w14:paraId="219692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Загрузка НСИ по </w:t>
            </w:r>
            <w:r w:rsidRPr="00477343">
              <w:rPr>
                <w:sz w:val="20"/>
              </w:rPr>
              <w:lastRenderedPageBreak/>
              <w:t>шаблону для формы 0409135</w:t>
            </w:r>
            <w:r w:rsidRPr="00477343">
              <w:rPr>
                <w:rStyle w:val="afffffe"/>
                <w:sz w:val="20"/>
                <w:lang w:val="ru-RU"/>
              </w:rPr>
              <w:t>1</w:t>
            </w:r>
          </w:p>
        </w:tc>
      </w:tr>
      <w:tr w:rsidR="00FD5563" w:rsidRPr="00477343" w14:paraId="5B8574C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410057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5AF1BB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NS2_nnnn</w:t>
            </w:r>
          </w:p>
        </w:tc>
        <w:tc>
          <w:tcPr>
            <w:tcW w:w="3260" w:type="dxa"/>
            <w:gridSpan w:val="2"/>
            <w:tcBorders>
              <w:left w:val="single" w:sz="4" w:space="0" w:color="000001"/>
              <w:bottom w:val="single" w:sz="4" w:space="0" w:color="000001"/>
              <w:right w:val="single" w:sz="4" w:space="0" w:color="000001"/>
            </w:tcBorders>
            <w:shd w:val="clear" w:color="auto" w:fill="auto"/>
          </w:tcPr>
          <w:p w14:paraId="09C6579B"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Расчет нормативов NS</w:t>
            </w:r>
          </w:p>
        </w:tc>
        <w:tc>
          <w:tcPr>
            <w:tcW w:w="2127" w:type="dxa"/>
            <w:tcBorders>
              <w:left w:val="single" w:sz="4" w:space="0" w:color="000001"/>
              <w:bottom w:val="single" w:sz="4" w:space="0" w:color="000001"/>
              <w:right w:val="single" w:sz="4" w:space="0" w:color="000001"/>
            </w:tcBorders>
            <w:shd w:val="clear" w:color="auto" w:fill="auto"/>
          </w:tcPr>
          <w:p w14:paraId="191B83EB"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rPr>
              <w:t>NS2_nnnn.DBF</w:t>
            </w:r>
          </w:p>
        </w:tc>
        <w:tc>
          <w:tcPr>
            <w:tcW w:w="1843" w:type="dxa"/>
            <w:tcBorders>
              <w:left w:val="single" w:sz="4" w:space="0" w:color="000001"/>
              <w:bottom w:val="single" w:sz="4" w:space="0" w:color="000001"/>
              <w:right w:val="single" w:sz="4" w:space="0" w:color="000001"/>
            </w:tcBorders>
          </w:tcPr>
          <w:p w14:paraId="4FA081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Загрузка НСИ по шаблону для формы 0409135</w:t>
            </w:r>
            <w:r w:rsidRPr="00477343">
              <w:rPr>
                <w:rStyle w:val="afffffe"/>
                <w:sz w:val="20"/>
                <w:lang w:val="ru-RU"/>
              </w:rPr>
              <w:t>1</w:t>
            </w:r>
          </w:p>
        </w:tc>
      </w:tr>
      <w:tr w:rsidR="00FD5563" w:rsidRPr="00477343" w14:paraId="29100A0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9DE925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AA12A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OKATO</w:t>
            </w:r>
          </w:p>
        </w:tc>
        <w:tc>
          <w:tcPr>
            <w:tcW w:w="3260" w:type="dxa"/>
            <w:gridSpan w:val="2"/>
            <w:tcBorders>
              <w:left w:val="single" w:sz="4" w:space="0" w:color="000001"/>
              <w:bottom w:val="single" w:sz="4" w:space="0" w:color="000001"/>
              <w:right w:val="single" w:sz="4" w:space="0" w:color="000001"/>
            </w:tcBorders>
            <w:shd w:val="clear" w:color="auto" w:fill="auto"/>
          </w:tcPr>
          <w:p w14:paraId="73F4362A"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tcBorders>
              <w:left w:val="single" w:sz="4" w:space="0" w:color="000001"/>
              <w:bottom w:val="single" w:sz="4" w:space="0" w:color="000001"/>
              <w:right w:val="single" w:sz="4" w:space="0" w:color="000001"/>
            </w:tcBorders>
            <w:shd w:val="clear" w:color="auto" w:fill="auto"/>
          </w:tcPr>
          <w:p w14:paraId="7ACEE9D5"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OKATO.ARJ</w:t>
            </w:r>
          </w:p>
        </w:tc>
        <w:tc>
          <w:tcPr>
            <w:tcW w:w="1843" w:type="dxa"/>
            <w:tcBorders>
              <w:left w:val="single" w:sz="4" w:space="0" w:color="000001"/>
              <w:bottom w:val="single" w:sz="4" w:space="0" w:color="000001"/>
              <w:right w:val="single" w:sz="4" w:space="0" w:color="000001"/>
            </w:tcBorders>
          </w:tcPr>
          <w:p w14:paraId="6EED84E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078BEAD"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75E6BD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2C5CE0A4" w14:textId="77777777"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rPr>
              <w:t>OKATO_B</w:t>
            </w:r>
            <w:r w:rsidRPr="00477343">
              <w:rPr>
                <w:sz w:val="20"/>
                <w:lang w:val="en-US"/>
              </w:rPr>
              <w:t>O</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0222C7E0"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территорий России</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B5A9D1E"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FFFF"/>
              </w:rPr>
            </w:pPr>
            <w:r w:rsidRPr="00477343">
              <w:rPr>
                <w:color w:val="auto"/>
                <w:sz w:val="20"/>
              </w:rPr>
              <w:t>OKATO_BO.ARJ</w:t>
            </w:r>
          </w:p>
        </w:tc>
        <w:tc>
          <w:tcPr>
            <w:tcW w:w="1843" w:type="dxa"/>
            <w:tcBorders>
              <w:top w:val="single" w:sz="4" w:space="0" w:color="000001"/>
              <w:left w:val="single" w:sz="4" w:space="0" w:color="000001"/>
              <w:bottom w:val="single" w:sz="4" w:space="0" w:color="000001"/>
              <w:right w:val="single" w:sz="4" w:space="0" w:color="000001"/>
            </w:tcBorders>
          </w:tcPr>
          <w:p w14:paraId="2E4A38FB"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166EC57E"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337EB1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341E94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OKATO_SM</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29F3D88"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Справочник объектов административно-территориального деления</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208643E" w14:textId="222084BC"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sz w:val="20"/>
                <w:shd w:val="clear" w:color="auto" w:fill="FFFFFF"/>
              </w:rPr>
              <w:t>OKATO_SM.ARJ</w:t>
            </w:r>
          </w:p>
        </w:tc>
        <w:tc>
          <w:tcPr>
            <w:tcW w:w="1843" w:type="dxa"/>
            <w:tcBorders>
              <w:top w:val="single" w:sz="4" w:space="0" w:color="000001"/>
              <w:left w:val="single" w:sz="4" w:space="0" w:color="000001"/>
              <w:bottom w:val="single" w:sz="4" w:space="0" w:color="000001"/>
              <w:right w:val="single" w:sz="4" w:space="0" w:color="000001"/>
            </w:tcBorders>
          </w:tcPr>
          <w:p w14:paraId="46FA968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AF77881"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329B289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57052E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OKCM</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129A7BC"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Общероссийский классификатор стран мира</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614B122" w14:textId="77777777" w:rsidR="00FD5563" w:rsidRPr="00477343" w:rsidRDefault="00FD5563" w:rsidP="00FD5563">
            <w:pPr>
              <w:pStyle w:val="affc"/>
              <w:widowControl w:val="0"/>
              <w:tabs>
                <w:tab w:val="left" w:pos="851"/>
              </w:tabs>
              <w:spacing w:line="240" w:lineRule="auto"/>
              <w:ind w:left="113" w:right="113" w:firstLine="29"/>
              <w:rPr>
                <w:color w:val="auto"/>
                <w:sz w:val="20"/>
              </w:rPr>
            </w:pPr>
            <w:r w:rsidRPr="00477343">
              <w:rPr>
                <w:color w:val="auto"/>
                <w:sz w:val="20"/>
              </w:rPr>
              <w:t>OKCM.ARJ</w:t>
            </w:r>
          </w:p>
        </w:tc>
        <w:tc>
          <w:tcPr>
            <w:tcW w:w="1843" w:type="dxa"/>
            <w:tcBorders>
              <w:top w:val="single" w:sz="4" w:space="0" w:color="000001"/>
              <w:left w:val="single" w:sz="4" w:space="0" w:color="000001"/>
              <w:bottom w:val="single" w:sz="4" w:space="0" w:color="000001"/>
              <w:right w:val="single" w:sz="4" w:space="0" w:color="000001"/>
            </w:tcBorders>
          </w:tcPr>
          <w:p w14:paraId="12DC5D6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224840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2D6C90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EAD50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OKOPF</w:t>
            </w:r>
          </w:p>
        </w:tc>
        <w:tc>
          <w:tcPr>
            <w:tcW w:w="3260" w:type="dxa"/>
            <w:gridSpan w:val="2"/>
            <w:tcBorders>
              <w:left w:val="single" w:sz="4" w:space="0" w:color="000001"/>
              <w:bottom w:val="single" w:sz="4" w:space="0" w:color="000001"/>
              <w:right w:val="single" w:sz="4" w:space="0" w:color="000001"/>
            </w:tcBorders>
            <w:shd w:val="clear" w:color="auto" w:fill="auto"/>
          </w:tcPr>
          <w:p w14:paraId="2FFC46E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организационно-правовых форм</w:t>
            </w:r>
          </w:p>
        </w:tc>
        <w:tc>
          <w:tcPr>
            <w:tcW w:w="2127" w:type="dxa"/>
            <w:tcBorders>
              <w:left w:val="single" w:sz="4" w:space="0" w:color="000001"/>
              <w:bottom w:val="single" w:sz="4" w:space="0" w:color="000001"/>
              <w:right w:val="single" w:sz="4" w:space="0" w:color="000001"/>
            </w:tcBorders>
            <w:shd w:val="clear" w:color="auto" w:fill="auto"/>
          </w:tcPr>
          <w:p w14:paraId="7C38534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OKOPF.ARJ</w:t>
            </w:r>
          </w:p>
        </w:tc>
        <w:tc>
          <w:tcPr>
            <w:tcW w:w="1843" w:type="dxa"/>
            <w:tcBorders>
              <w:left w:val="single" w:sz="4" w:space="0" w:color="000001"/>
              <w:bottom w:val="single" w:sz="4" w:space="0" w:color="000001"/>
              <w:right w:val="single" w:sz="4" w:space="0" w:color="000001"/>
            </w:tcBorders>
          </w:tcPr>
          <w:p w14:paraId="17DF71F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09C5C0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66504C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C75A880" w14:textId="700A4DEC"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OKPD2</w:t>
            </w:r>
          </w:p>
        </w:tc>
        <w:tc>
          <w:tcPr>
            <w:tcW w:w="3260" w:type="dxa"/>
            <w:gridSpan w:val="2"/>
            <w:tcBorders>
              <w:left w:val="single" w:sz="4" w:space="0" w:color="000001"/>
              <w:bottom w:val="single" w:sz="4" w:space="0" w:color="000001"/>
              <w:right w:val="single" w:sz="4" w:space="0" w:color="000001"/>
            </w:tcBorders>
            <w:shd w:val="clear" w:color="auto" w:fill="auto"/>
          </w:tcPr>
          <w:p w14:paraId="28CE1EA7" w14:textId="565C422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продукции по видам экономической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067AB294" w14:textId="2C63CAD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OKPD2.ARJ</w:t>
            </w:r>
          </w:p>
        </w:tc>
        <w:tc>
          <w:tcPr>
            <w:tcW w:w="1843" w:type="dxa"/>
            <w:tcBorders>
              <w:left w:val="single" w:sz="4" w:space="0" w:color="000001"/>
              <w:bottom w:val="single" w:sz="4" w:space="0" w:color="000001"/>
              <w:right w:val="single" w:sz="4" w:space="0" w:color="000001"/>
            </w:tcBorders>
          </w:tcPr>
          <w:p w14:paraId="2C219D4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54CBD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DE9ABD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872A3BD"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OKTMO</w:t>
            </w:r>
          </w:p>
        </w:tc>
        <w:tc>
          <w:tcPr>
            <w:tcW w:w="3260" w:type="dxa"/>
            <w:gridSpan w:val="2"/>
            <w:tcBorders>
              <w:left w:val="single" w:sz="4" w:space="0" w:color="000001"/>
              <w:bottom w:val="single" w:sz="4" w:space="0" w:color="000001"/>
              <w:right w:val="single" w:sz="4" w:space="0" w:color="000001"/>
            </w:tcBorders>
            <w:shd w:val="clear" w:color="auto" w:fill="auto"/>
          </w:tcPr>
          <w:p w14:paraId="31003F8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территорий муниципальных образований</w:t>
            </w:r>
          </w:p>
        </w:tc>
        <w:tc>
          <w:tcPr>
            <w:tcW w:w="2127" w:type="dxa"/>
            <w:tcBorders>
              <w:left w:val="single" w:sz="4" w:space="0" w:color="000001"/>
              <w:bottom w:val="single" w:sz="4" w:space="0" w:color="000001"/>
              <w:right w:val="single" w:sz="4" w:space="0" w:color="000001"/>
            </w:tcBorders>
            <w:shd w:val="clear" w:color="auto" w:fill="auto"/>
          </w:tcPr>
          <w:p w14:paraId="7192353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OKTMO.ARJ</w:t>
            </w:r>
          </w:p>
        </w:tc>
        <w:tc>
          <w:tcPr>
            <w:tcW w:w="1843" w:type="dxa"/>
            <w:tcBorders>
              <w:left w:val="single" w:sz="4" w:space="0" w:color="000001"/>
              <w:bottom w:val="single" w:sz="4" w:space="0" w:color="000001"/>
              <w:right w:val="single" w:sz="4" w:space="0" w:color="000001"/>
            </w:tcBorders>
          </w:tcPr>
          <w:p w14:paraId="1111A0D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BD8462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C1D18F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53094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w:t>
            </w:r>
          </w:p>
        </w:tc>
        <w:tc>
          <w:tcPr>
            <w:tcW w:w="3260" w:type="dxa"/>
            <w:gridSpan w:val="2"/>
            <w:tcBorders>
              <w:left w:val="single" w:sz="4" w:space="0" w:color="000001"/>
              <w:bottom w:val="single" w:sz="4" w:space="0" w:color="000001"/>
              <w:right w:val="single" w:sz="4" w:space="0" w:color="000001"/>
            </w:tcBorders>
            <w:shd w:val="clear" w:color="auto" w:fill="auto"/>
          </w:tcPr>
          <w:p w14:paraId="3398C5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валют</w:t>
            </w:r>
          </w:p>
        </w:tc>
        <w:tc>
          <w:tcPr>
            <w:tcW w:w="2127" w:type="dxa"/>
            <w:tcBorders>
              <w:left w:val="single" w:sz="4" w:space="0" w:color="000001"/>
              <w:bottom w:val="single" w:sz="4" w:space="0" w:color="000001"/>
              <w:right w:val="single" w:sz="4" w:space="0" w:color="000001"/>
            </w:tcBorders>
            <w:shd w:val="clear" w:color="auto" w:fill="auto"/>
          </w:tcPr>
          <w:p w14:paraId="06E9733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OKV.ARJ</w:t>
            </w:r>
          </w:p>
        </w:tc>
        <w:tc>
          <w:tcPr>
            <w:tcW w:w="1843" w:type="dxa"/>
            <w:tcBorders>
              <w:left w:val="single" w:sz="4" w:space="0" w:color="000001"/>
              <w:bottom w:val="single" w:sz="4" w:space="0" w:color="000001"/>
              <w:right w:val="single" w:sz="4" w:space="0" w:color="000001"/>
            </w:tcBorders>
          </w:tcPr>
          <w:p w14:paraId="44F4BBD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35C0CF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30764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DA0228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OKVED2</w:t>
            </w:r>
          </w:p>
        </w:tc>
        <w:tc>
          <w:tcPr>
            <w:tcW w:w="3260" w:type="dxa"/>
            <w:gridSpan w:val="2"/>
            <w:tcBorders>
              <w:left w:val="single" w:sz="4" w:space="0" w:color="000001"/>
              <w:bottom w:val="single" w:sz="4" w:space="0" w:color="000001"/>
              <w:right w:val="single" w:sz="4" w:space="0" w:color="000001"/>
            </w:tcBorders>
            <w:shd w:val="clear" w:color="auto" w:fill="auto"/>
          </w:tcPr>
          <w:p w14:paraId="4358C01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Общероссийский классификатор видов экономической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3ECD737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OKVED2.ARJ</w:t>
            </w:r>
          </w:p>
        </w:tc>
        <w:tc>
          <w:tcPr>
            <w:tcW w:w="1843" w:type="dxa"/>
            <w:tcBorders>
              <w:left w:val="single" w:sz="4" w:space="0" w:color="000001"/>
              <w:bottom w:val="single" w:sz="4" w:space="0" w:color="000001"/>
              <w:right w:val="single" w:sz="4" w:space="0" w:color="000001"/>
            </w:tcBorders>
          </w:tcPr>
          <w:p w14:paraId="6AD47366"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EC6522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D6A0B6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844B77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OPER_117</w:t>
            </w:r>
          </w:p>
        </w:tc>
        <w:tc>
          <w:tcPr>
            <w:tcW w:w="3260" w:type="dxa"/>
            <w:gridSpan w:val="2"/>
            <w:tcBorders>
              <w:left w:val="single" w:sz="4" w:space="0" w:color="000001"/>
              <w:bottom w:val="single" w:sz="4" w:space="0" w:color="000001"/>
              <w:right w:val="single" w:sz="4" w:space="0" w:color="000001"/>
            </w:tcBorders>
            <w:shd w:val="clear" w:color="auto" w:fill="auto"/>
          </w:tcPr>
          <w:p w14:paraId="5F3E9DB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валютных операций клиентов уполномоченных банков</w:t>
            </w:r>
          </w:p>
        </w:tc>
        <w:tc>
          <w:tcPr>
            <w:tcW w:w="2127" w:type="dxa"/>
            <w:tcBorders>
              <w:left w:val="single" w:sz="4" w:space="0" w:color="000001"/>
              <w:bottom w:val="single" w:sz="4" w:space="0" w:color="000001"/>
              <w:right w:val="single" w:sz="4" w:space="0" w:color="000001"/>
            </w:tcBorders>
            <w:shd w:val="clear" w:color="auto" w:fill="auto"/>
          </w:tcPr>
          <w:p w14:paraId="0035D87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OPER</w:t>
            </w:r>
            <w:r w:rsidRPr="00477343">
              <w:rPr>
                <w:sz w:val="20"/>
              </w:rPr>
              <w:t>_117.</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2CBD21C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E0765C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94B39A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5EF833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PDOPTION</w:t>
            </w:r>
          </w:p>
        </w:tc>
        <w:tc>
          <w:tcPr>
            <w:tcW w:w="3260" w:type="dxa"/>
            <w:gridSpan w:val="2"/>
            <w:tcBorders>
              <w:left w:val="single" w:sz="4" w:space="0" w:color="000001"/>
              <w:bottom w:val="single" w:sz="4" w:space="0" w:color="000001"/>
              <w:right w:val="single" w:sz="4" w:space="0" w:color="000001"/>
            </w:tcBorders>
            <w:shd w:val="clear" w:color="auto" w:fill="auto"/>
          </w:tcPr>
          <w:p w14:paraId="308A0D75" w14:textId="051A8E64"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 xml:space="preserve">Список типов опционов операций с процентными </w:t>
            </w:r>
            <w:proofErr w:type="spellStart"/>
            <w:r w:rsidR="00C45E26" w:rsidRPr="00477343">
              <w:rPr>
                <w:sz w:val="20"/>
                <w:lang w:val="ru-RU"/>
              </w:rPr>
              <w:t>деривативами</w:t>
            </w:r>
            <w:proofErr w:type="spellEnd"/>
          </w:p>
        </w:tc>
        <w:tc>
          <w:tcPr>
            <w:tcW w:w="2127" w:type="dxa"/>
            <w:tcBorders>
              <w:left w:val="single" w:sz="4" w:space="0" w:color="000001"/>
              <w:bottom w:val="single" w:sz="4" w:space="0" w:color="000001"/>
              <w:right w:val="single" w:sz="4" w:space="0" w:color="000001"/>
            </w:tcBorders>
            <w:shd w:val="clear" w:color="auto" w:fill="auto"/>
          </w:tcPr>
          <w:p w14:paraId="3B32FC9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PDOPTION.DBF</w:t>
            </w:r>
          </w:p>
        </w:tc>
        <w:tc>
          <w:tcPr>
            <w:tcW w:w="1843" w:type="dxa"/>
            <w:tcBorders>
              <w:left w:val="single" w:sz="4" w:space="0" w:color="000001"/>
              <w:bottom w:val="single" w:sz="4" w:space="0" w:color="000001"/>
              <w:right w:val="single" w:sz="4" w:space="0" w:color="000001"/>
            </w:tcBorders>
          </w:tcPr>
          <w:p w14:paraId="2E1245AA"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3716D2F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E8E511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4CA9BB4" w14:textId="51ADE4D4"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PGPPK</w:t>
            </w:r>
          </w:p>
        </w:tc>
        <w:tc>
          <w:tcPr>
            <w:tcW w:w="3260" w:type="dxa"/>
            <w:gridSpan w:val="2"/>
            <w:tcBorders>
              <w:left w:val="single" w:sz="4" w:space="0" w:color="000001"/>
              <w:bottom w:val="single" w:sz="4" w:space="0" w:color="000001"/>
              <w:right w:val="single" w:sz="4" w:space="0" w:color="000001"/>
            </w:tcBorders>
            <w:shd w:val="clear" w:color="auto" w:fill="auto"/>
          </w:tcPr>
          <w:p w14:paraId="7BC41DE1" w14:textId="17308CA2"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lang w:val="ru-RU"/>
              </w:rPr>
              <w:t xml:space="preserve">Перечень государственных программ поддержки кредитования </w:t>
            </w:r>
          </w:p>
        </w:tc>
        <w:tc>
          <w:tcPr>
            <w:tcW w:w="2127" w:type="dxa"/>
            <w:tcBorders>
              <w:left w:val="single" w:sz="4" w:space="0" w:color="000001"/>
              <w:bottom w:val="single" w:sz="4" w:space="0" w:color="000001"/>
              <w:right w:val="single" w:sz="4" w:space="0" w:color="000001"/>
            </w:tcBorders>
            <w:shd w:val="clear" w:color="auto" w:fill="auto"/>
          </w:tcPr>
          <w:p w14:paraId="2DBB4A9C" w14:textId="671B091B"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PGPPK.</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0529FE8B" w14:textId="77777777" w:rsidR="00FD5563" w:rsidRPr="00477343" w:rsidRDefault="00FD5563" w:rsidP="00FD5563">
            <w:pPr>
              <w:pStyle w:val="affc"/>
              <w:widowControl w:val="0"/>
              <w:tabs>
                <w:tab w:val="left" w:pos="851"/>
              </w:tabs>
              <w:spacing w:line="240" w:lineRule="auto"/>
              <w:ind w:left="113" w:right="113" w:firstLine="29"/>
              <w:rPr>
                <w:sz w:val="20"/>
                <w:shd w:val="clear" w:color="auto" w:fill="FFD8CE"/>
              </w:rPr>
            </w:pPr>
          </w:p>
        </w:tc>
      </w:tr>
      <w:tr w:rsidR="00FD5563" w:rsidRPr="00477343" w14:paraId="4A7DEB6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5EAA80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63DFFDE" w14:textId="3EFD6382"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PL_ACG</w:t>
            </w:r>
          </w:p>
        </w:tc>
        <w:tc>
          <w:tcPr>
            <w:tcW w:w="3260" w:type="dxa"/>
            <w:gridSpan w:val="2"/>
            <w:tcBorders>
              <w:left w:val="single" w:sz="4" w:space="0" w:color="000001"/>
              <w:bottom w:val="single" w:sz="4" w:space="0" w:color="000001"/>
              <w:right w:val="single" w:sz="4" w:space="0" w:color="000001"/>
            </w:tcBorders>
            <w:shd w:val="clear" w:color="auto" w:fill="auto"/>
          </w:tcPr>
          <w:p w14:paraId="738DDF3B" w14:textId="61455C87" w:rsidR="00FD5563" w:rsidRPr="00477343" w:rsidRDefault="00D34D98">
            <w:pPr>
              <w:pStyle w:val="affc"/>
              <w:widowControl w:val="0"/>
              <w:tabs>
                <w:tab w:val="left" w:pos="851"/>
              </w:tabs>
              <w:spacing w:line="240" w:lineRule="auto"/>
              <w:ind w:left="113" w:right="113" w:firstLine="29"/>
              <w:rPr>
                <w:sz w:val="20"/>
              </w:rPr>
            </w:pPr>
            <w:r w:rsidRPr="00477343">
              <w:rPr>
                <w:sz w:val="20"/>
                <w:lang w:val="ru-RU"/>
              </w:rPr>
              <w:t>Справочник статей</w:t>
            </w:r>
            <w:r w:rsidR="00FD5563" w:rsidRPr="00477343">
              <w:rPr>
                <w:sz w:val="20"/>
                <w:lang w:val="ru-RU"/>
              </w:rPr>
              <w:t xml:space="preserve"> публикуемого отчета о финансовых результатах (форма 0409807)</w:t>
            </w:r>
          </w:p>
        </w:tc>
        <w:tc>
          <w:tcPr>
            <w:tcW w:w="2127" w:type="dxa"/>
            <w:tcBorders>
              <w:left w:val="single" w:sz="4" w:space="0" w:color="000001"/>
              <w:bottom w:val="single" w:sz="4" w:space="0" w:color="000001"/>
              <w:right w:val="single" w:sz="4" w:space="0" w:color="000001"/>
            </w:tcBorders>
            <w:shd w:val="clear" w:color="auto" w:fill="auto"/>
          </w:tcPr>
          <w:p w14:paraId="24B9D6BE" w14:textId="23FD964D" w:rsidR="00FD5563" w:rsidRPr="00477343" w:rsidRDefault="00FD5563" w:rsidP="00FD5563">
            <w:pPr>
              <w:pStyle w:val="affc"/>
              <w:widowControl w:val="0"/>
              <w:tabs>
                <w:tab w:val="left" w:pos="851"/>
              </w:tabs>
              <w:spacing w:line="240" w:lineRule="auto"/>
              <w:ind w:left="113" w:right="113" w:firstLine="29"/>
              <w:rPr>
                <w:sz w:val="20"/>
                <w:lang w:val="en-US"/>
              </w:rPr>
            </w:pPr>
            <w:r w:rsidRPr="00477343">
              <w:rPr>
                <w:sz w:val="20"/>
                <w:lang w:val="ru-RU"/>
              </w:rPr>
              <w:t>PL_ACG.ARJ</w:t>
            </w:r>
          </w:p>
        </w:tc>
        <w:tc>
          <w:tcPr>
            <w:tcW w:w="1843" w:type="dxa"/>
            <w:tcBorders>
              <w:left w:val="single" w:sz="4" w:space="0" w:color="000001"/>
              <w:bottom w:val="single" w:sz="4" w:space="0" w:color="000001"/>
              <w:right w:val="single" w:sz="4" w:space="0" w:color="000001"/>
            </w:tcBorders>
          </w:tcPr>
          <w:p w14:paraId="086FF7B1"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8CFC089"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6D518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DC9230" w14:textId="2402D7DB"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PNL_REP</w:t>
            </w:r>
          </w:p>
        </w:tc>
        <w:tc>
          <w:tcPr>
            <w:tcW w:w="3260" w:type="dxa"/>
            <w:gridSpan w:val="2"/>
            <w:tcBorders>
              <w:left w:val="single" w:sz="4" w:space="0" w:color="000001"/>
              <w:bottom w:val="single" w:sz="4" w:space="0" w:color="000001"/>
              <w:right w:val="single" w:sz="4" w:space="0" w:color="000001"/>
            </w:tcBorders>
            <w:shd w:val="clear" w:color="auto" w:fill="auto"/>
          </w:tcPr>
          <w:p w14:paraId="77E10A7C" w14:textId="694008AB"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Список статей отчета о финансовых результатах (форма 0409102)</w:t>
            </w:r>
          </w:p>
        </w:tc>
        <w:tc>
          <w:tcPr>
            <w:tcW w:w="2127" w:type="dxa"/>
            <w:tcBorders>
              <w:left w:val="single" w:sz="4" w:space="0" w:color="000001"/>
              <w:bottom w:val="single" w:sz="4" w:space="0" w:color="000001"/>
              <w:right w:val="single" w:sz="4" w:space="0" w:color="000001"/>
            </w:tcBorders>
            <w:shd w:val="clear" w:color="auto" w:fill="auto"/>
          </w:tcPr>
          <w:p w14:paraId="0F5C2917" w14:textId="3CFB8CDF" w:rsidR="00FD5563" w:rsidRPr="00477343" w:rsidRDefault="00D34D98" w:rsidP="00FD5563">
            <w:pPr>
              <w:pStyle w:val="affc"/>
              <w:widowControl w:val="0"/>
              <w:tabs>
                <w:tab w:val="left" w:pos="851"/>
              </w:tabs>
              <w:spacing w:line="240" w:lineRule="auto"/>
              <w:ind w:left="113" w:right="113" w:firstLine="29"/>
              <w:rPr>
                <w:sz w:val="20"/>
                <w:lang w:val="ru-RU"/>
              </w:rPr>
            </w:pPr>
            <w:r w:rsidRPr="00477343">
              <w:rPr>
                <w:sz w:val="20"/>
              </w:rPr>
              <w:t>PNL_REP.</w:t>
            </w:r>
            <w:r w:rsidR="00FD5563" w:rsidRPr="00477343">
              <w:rPr>
                <w:sz w:val="20"/>
              </w:rPr>
              <w:t>.ARJ</w:t>
            </w:r>
          </w:p>
        </w:tc>
        <w:tc>
          <w:tcPr>
            <w:tcW w:w="1843" w:type="dxa"/>
            <w:tcBorders>
              <w:left w:val="single" w:sz="4" w:space="0" w:color="000001"/>
              <w:bottom w:val="single" w:sz="4" w:space="0" w:color="000001"/>
              <w:right w:val="single" w:sz="4" w:space="0" w:color="000001"/>
            </w:tcBorders>
          </w:tcPr>
          <w:p w14:paraId="5DA11C8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D6AC85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B851D1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CB94603" w14:textId="44112086"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PPRGPI</w:t>
            </w:r>
          </w:p>
        </w:tc>
        <w:tc>
          <w:tcPr>
            <w:tcW w:w="3260" w:type="dxa"/>
            <w:gridSpan w:val="2"/>
            <w:tcBorders>
              <w:left w:val="single" w:sz="4" w:space="0" w:color="000001"/>
              <w:bottom w:val="single" w:sz="4" w:space="0" w:color="000001"/>
              <w:right w:val="single" w:sz="4" w:space="0" w:color="000001"/>
            </w:tcBorders>
            <w:shd w:val="clear" w:color="auto" w:fill="auto"/>
          </w:tcPr>
          <w:p w14:paraId="3ABF87FA" w14:textId="601984E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Перечень программ государственной поддержки ипотеки </w:t>
            </w:r>
          </w:p>
        </w:tc>
        <w:tc>
          <w:tcPr>
            <w:tcW w:w="2127" w:type="dxa"/>
            <w:tcBorders>
              <w:left w:val="single" w:sz="4" w:space="0" w:color="000001"/>
              <w:bottom w:val="single" w:sz="4" w:space="0" w:color="000001"/>
              <w:right w:val="single" w:sz="4" w:space="0" w:color="000001"/>
            </w:tcBorders>
            <w:shd w:val="clear" w:color="auto" w:fill="auto"/>
          </w:tcPr>
          <w:p w14:paraId="60D06613" w14:textId="1339384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PPRGPI.</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35E8C21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112DA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CD9112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E751C4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PRT1_159</w:t>
            </w:r>
          </w:p>
        </w:tc>
        <w:tc>
          <w:tcPr>
            <w:tcW w:w="3260" w:type="dxa"/>
            <w:gridSpan w:val="2"/>
            <w:tcBorders>
              <w:left w:val="single" w:sz="4" w:space="0" w:color="000001"/>
              <w:bottom w:val="single" w:sz="4" w:space="0" w:color="000001"/>
              <w:right w:val="single" w:sz="4" w:space="0" w:color="000001"/>
            </w:tcBorders>
            <w:shd w:val="clear" w:color="auto" w:fill="auto"/>
          </w:tcPr>
          <w:p w14:paraId="2DC9BDD6" w14:textId="11DFC38F"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Ю</w:t>
            </w:r>
            <w:r w:rsidRPr="00477343">
              <w:rPr>
                <w:sz w:val="20"/>
                <w:lang w:val="ru-RU"/>
              </w:rPr>
              <w:t>ридические лица</w:t>
            </w:r>
            <w:r w:rsidRPr="00477343">
              <w:rPr>
                <w:sz w:val="20"/>
              </w:rPr>
              <w:t xml:space="preserve">, подлежащие включению в Раздел 1 </w:t>
            </w:r>
            <w:r w:rsidRPr="00477343">
              <w:rPr>
                <w:sz w:val="20"/>
                <w:lang w:val="ru-RU"/>
              </w:rPr>
              <w:t>(</w:t>
            </w:r>
            <w:r w:rsidRPr="00477343">
              <w:rPr>
                <w:sz w:val="20"/>
              </w:rPr>
              <w:t>форм</w:t>
            </w:r>
            <w:r w:rsidRPr="00477343">
              <w:rPr>
                <w:sz w:val="20"/>
                <w:lang w:val="ru-RU"/>
              </w:rPr>
              <w:t>а</w:t>
            </w:r>
            <w:r w:rsidRPr="00477343">
              <w:rPr>
                <w:sz w:val="20"/>
              </w:rPr>
              <w:t xml:space="preserve"> 0409159</w:t>
            </w:r>
            <w:r w:rsidRPr="00477343">
              <w:rPr>
                <w:sz w:val="20"/>
                <w:lang w:val="ru-RU"/>
              </w:rPr>
              <w:t>)</w:t>
            </w:r>
          </w:p>
        </w:tc>
        <w:tc>
          <w:tcPr>
            <w:tcW w:w="2127" w:type="dxa"/>
            <w:tcBorders>
              <w:left w:val="single" w:sz="4" w:space="0" w:color="000001"/>
              <w:bottom w:val="single" w:sz="4" w:space="0" w:color="000001"/>
              <w:right w:val="single" w:sz="4" w:space="0" w:color="000001"/>
            </w:tcBorders>
            <w:shd w:val="clear" w:color="auto" w:fill="auto"/>
          </w:tcPr>
          <w:p w14:paraId="2F84748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en-US"/>
              </w:rPr>
              <w:t>PRT</w:t>
            </w:r>
            <w:r w:rsidRPr="00477343">
              <w:rPr>
                <w:sz w:val="20"/>
              </w:rPr>
              <w:t>1_159.</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0776A12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25499C89"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471173B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3917D6B"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RASH_IND</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7F8512F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расшифровок отдельных балансовых счетов для расчета обязательных нормативов (форма 0409135)</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2F3658B1" w14:textId="5490E142" w:rsidR="00FD5563" w:rsidRPr="00477343" w:rsidRDefault="00FD5563" w:rsidP="00FD5563">
            <w:pPr>
              <w:pStyle w:val="affc"/>
              <w:widowControl w:val="0"/>
              <w:tabs>
                <w:tab w:val="left" w:pos="851"/>
              </w:tabs>
              <w:spacing w:line="240" w:lineRule="auto"/>
              <w:ind w:left="113" w:right="113" w:firstLine="29"/>
              <w:rPr>
                <w:sz w:val="20"/>
              </w:rPr>
            </w:pPr>
            <w:r w:rsidRPr="00477343">
              <w:rPr>
                <w:color w:val="auto"/>
                <w:sz w:val="20"/>
                <w:szCs w:val="24"/>
              </w:rPr>
              <w:t>RASH_IND</w:t>
            </w:r>
            <w:r w:rsidRPr="00477343">
              <w:rPr>
                <w:sz w:val="20"/>
              </w:rPr>
              <w:t>.ARJ</w:t>
            </w:r>
          </w:p>
        </w:tc>
        <w:tc>
          <w:tcPr>
            <w:tcW w:w="1843" w:type="dxa"/>
            <w:tcBorders>
              <w:top w:val="single" w:sz="4" w:space="0" w:color="000001"/>
              <w:left w:val="single" w:sz="4" w:space="0" w:color="000001"/>
              <w:bottom w:val="single" w:sz="4" w:space="0" w:color="000001"/>
              <w:right w:val="single" w:sz="4" w:space="0" w:color="000001"/>
            </w:tcBorders>
          </w:tcPr>
          <w:p w14:paraId="52F53D9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96A87F7"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676A89A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7D2F6597" w14:textId="273AC33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RSK_RATE</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1E594C37" w14:textId="145F25D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Список строк по форме 0409127 «Сведения о риске процентной ставки» </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62CDA548" w14:textId="19581B15"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RSK_RATE.</w:t>
            </w:r>
            <w:r w:rsidR="0097222A"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064AAA0E"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896659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06E7D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7F92C8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RSSV</w:t>
            </w:r>
          </w:p>
        </w:tc>
        <w:tc>
          <w:tcPr>
            <w:tcW w:w="3260" w:type="dxa"/>
            <w:gridSpan w:val="2"/>
            <w:tcBorders>
              <w:left w:val="single" w:sz="4" w:space="0" w:color="000001"/>
              <w:bottom w:val="single" w:sz="4" w:space="0" w:color="000001"/>
              <w:right w:val="single" w:sz="4" w:space="0" w:color="000001"/>
            </w:tcBorders>
            <w:shd w:val="clear" w:color="auto" w:fill="auto"/>
          </w:tcPr>
          <w:p w14:paraId="5D2DEF7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банков, состоящих на учете в системе страхования вкладов</w:t>
            </w:r>
          </w:p>
        </w:tc>
        <w:tc>
          <w:tcPr>
            <w:tcW w:w="2127" w:type="dxa"/>
            <w:tcBorders>
              <w:left w:val="single" w:sz="4" w:space="0" w:color="000001"/>
              <w:bottom w:val="single" w:sz="4" w:space="0" w:color="000001"/>
              <w:right w:val="single" w:sz="4" w:space="0" w:color="000001"/>
            </w:tcBorders>
            <w:shd w:val="clear" w:color="auto" w:fill="auto"/>
          </w:tcPr>
          <w:p w14:paraId="4648797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RSSV.ARJ</w:t>
            </w:r>
          </w:p>
        </w:tc>
        <w:tc>
          <w:tcPr>
            <w:tcW w:w="1843" w:type="dxa"/>
            <w:tcBorders>
              <w:left w:val="single" w:sz="4" w:space="0" w:color="000001"/>
              <w:bottom w:val="single" w:sz="4" w:space="0" w:color="000001"/>
              <w:right w:val="single" w:sz="4" w:space="0" w:color="000001"/>
            </w:tcBorders>
          </w:tcPr>
          <w:p w14:paraId="65682D1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3EA86F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CC3CEA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EDAFDF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RSTC_117</w:t>
            </w:r>
          </w:p>
        </w:tc>
        <w:tc>
          <w:tcPr>
            <w:tcW w:w="3260" w:type="dxa"/>
            <w:gridSpan w:val="2"/>
            <w:tcBorders>
              <w:left w:val="single" w:sz="4" w:space="0" w:color="000001"/>
              <w:bottom w:val="single" w:sz="4" w:space="0" w:color="000001"/>
              <w:right w:val="single" w:sz="4" w:space="0" w:color="000001"/>
            </w:tcBorders>
            <w:shd w:val="clear" w:color="auto" w:fill="auto"/>
          </w:tcPr>
          <w:p w14:paraId="224D896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Виды реструктуризации ссуд </w:t>
            </w:r>
          </w:p>
        </w:tc>
        <w:tc>
          <w:tcPr>
            <w:tcW w:w="2127" w:type="dxa"/>
            <w:tcBorders>
              <w:left w:val="single" w:sz="4" w:space="0" w:color="000001"/>
              <w:bottom w:val="single" w:sz="4" w:space="0" w:color="000001"/>
              <w:right w:val="single" w:sz="4" w:space="0" w:color="000001"/>
            </w:tcBorders>
            <w:shd w:val="clear" w:color="auto" w:fill="auto"/>
          </w:tcPr>
          <w:p w14:paraId="139E0A3E"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FRMS_117_711.ARJ</w:t>
            </w:r>
          </w:p>
        </w:tc>
        <w:tc>
          <w:tcPr>
            <w:tcW w:w="1843" w:type="dxa"/>
            <w:tcBorders>
              <w:left w:val="single" w:sz="4" w:space="0" w:color="000001"/>
              <w:bottom w:val="single" w:sz="4" w:space="0" w:color="000001"/>
              <w:right w:val="single" w:sz="4" w:space="0" w:color="000001"/>
            </w:tcBorders>
          </w:tcPr>
          <w:p w14:paraId="30FBB8B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8E1023E"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749ACC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076BE8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SDEP</w:t>
            </w:r>
          </w:p>
        </w:tc>
        <w:tc>
          <w:tcPr>
            <w:tcW w:w="3260" w:type="dxa"/>
            <w:gridSpan w:val="2"/>
            <w:tcBorders>
              <w:left w:val="single" w:sz="4" w:space="0" w:color="000001"/>
              <w:bottom w:val="single" w:sz="4" w:space="0" w:color="000001"/>
              <w:right w:val="single" w:sz="4" w:space="0" w:color="000001"/>
            </w:tcBorders>
            <w:shd w:val="clear" w:color="auto" w:fill="auto"/>
          </w:tcPr>
          <w:p w14:paraId="66778E77" w14:textId="5DEC727F"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Справочник депозитариев</w:t>
            </w:r>
            <w:r w:rsidRPr="00477343">
              <w:rPr>
                <w:sz w:val="20"/>
                <w:lang w:val="ru-RU"/>
              </w:rPr>
              <w:t xml:space="preserve"> </w:t>
            </w:r>
            <w:r w:rsidRPr="00477343">
              <w:rPr>
                <w:sz w:val="20"/>
              </w:rPr>
              <w:t>и реестродержателей</w:t>
            </w:r>
          </w:p>
        </w:tc>
        <w:tc>
          <w:tcPr>
            <w:tcW w:w="2127" w:type="dxa"/>
            <w:tcBorders>
              <w:left w:val="single" w:sz="4" w:space="0" w:color="000001"/>
              <w:bottom w:val="single" w:sz="4" w:space="0" w:color="000001"/>
              <w:right w:val="single" w:sz="4" w:space="0" w:color="000001"/>
            </w:tcBorders>
            <w:shd w:val="clear" w:color="auto" w:fill="auto"/>
          </w:tcPr>
          <w:p w14:paraId="13A1542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w:t>
            </w:r>
            <w:r w:rsidRPr="00477343">
              <w:rPr>
                <w:bCs/>
                <w:sz w:val="20"/>
              </w:rPr>
              <w:t>DEP</w:t>
            </w:r>
            <w:r w:rsidRPr="00477343">
              <w:rPr>
                <w:sz w:val="20"/>
              </w:rPr>
              <w:t>.</w:t>
            </w:r>
            <w:r w:rsidRPr="00477343">
              <w:rPr>
                <w:sz w:val="20"/>
                <w:lang w:val="en-US"/>
              </w:rPr>
              <w:t>ARJ</w:t>
            </w:r>
          </w:p>
        </w:tc>
        <w:tc>
          <w:tcPr>
            <w:tcW w:w="1843" w:type="dxa"/>
            <w:tcBorders>
              <w:left w:val="single" w:sz="4" w:space="0" w:color="000001"/>
              <w:bottom w:val="single" w:sz="4" w:space="0" w:color="000001"/>
              <w:right w:val="single" w:sz="4" w:space="0" w:color="000001"/>
            </w:tcBorders>
          </w:tcPr>
          <w:p w14:paraId="2F2566AF"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A9B7B8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B1FE6FA"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1ECF89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SEC_404</w:t>
            </w:r>
          </w:p>
        </w:tc>
        <w:tc>
          <w:tcPr>
            <w:tcW w:w="3260" w:type="dxa"/>
            <w:gridSpan w:val="2"/>
            <w:tcBorders>
              <w:left w:val="single" w:sz="4" w:space="0" w:color="000001"/>
              <w:bottom w:val="single" w:sz="4" w:space="0" w:color="000001"/>
              <w:right w:val="single" w:sz="4" w:space="0" w:color="000001"/>
            </w:tcBorders>
            <w:shd w:val="clear" w:color="auto" w:fill="auto"/>
          </w:tcPr>
          <w:p w14:paraId="4B095E6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Перечень иностранных ценных бумаг для формы 0409404</w:t>
            </w:r>
          </w:p>
        </w:tc>
        <w:tc>
          <w:tcPr>
            <w:tcW w:w="2127" w:type="dxa"/>
            <w:tcBorders>
              <w:left w:val="single" w:sz="4" w:space="0" w:color="000001"/>
              <w:bottom w:val="single" w:sz="4" w:space="0" w:color="000001"/>
              <w:right w:val="single" w:sz="4" w:space="0" w:color="000001"/>
            </w:tcBorders>
            <w:shd w:val="clear" w:color="auto" w:fill="auto"/>
          </w:tcPr>
          <w:p w14:paraId="4177229B" w14:textId="15311C7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SEC_404.ARJ</w:t>
            </w:r>
          </w:p>
        </w:tc>
        <w:tc>
          <w:tcPr>
            <w:tcW w:w="1843" w:type="dxa"/>
            <w:tcBorders>
              <w:left w:val="single" w:sz="4" w:space="0" w:color="000001"/>
              <w:bottom w:val="single" w:sz="4" w:space="0" w:color="000001"/>
              <w:right w:val="single" w:sz="4" w:space="0" w:color="000001"/>
            </w:tcBorders>
          </w:tcPr>
          <w:p w14:paraId="12776CF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325BB5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BF43D25"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3DA8EA7" w14:textId="4F7DA54B"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SHT_LIQ</w:t>
            </w:r>
          </w:p>
        </w:tc>
        <w:tc>
          <w:tcPr>
            <w:tcW w:w="3260" w:type="dxa"/>
            <w:gridSpan w:val="2"/>
            <w:tcBorders>
              <w:left w:val="single" w:sz="4" w:space="0" w:color="000001"/>
              <w:bottom w:val="single" w:sz="4" w:space="0" w:color="000001"/>
              <w:right w:val="single" w:sz="4" w:space="0" w:color="000001"/>
            </w:tcBorders>
            <w:shd w:val="clear" w:color="auto" w:fill="auto"/>
          </w:tcPr>
          <w:p w14:paraId="029F912F" w14:textId="223AFD5F"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Норматив краткосрочной ликвидности КО и отдельные показатели для его расчета </w:t>
            </w:r>
            <w:r w:rsidRPr="00477343">
              <w:rPr>
                <w:sz w:val="20"/>
              </w:rPr>
              <w:lastRenderedPageBreak/>
              <w:t>(Н26/Н27)</w:t>
            </w:r>
          </w:p>
        </w:tc>
        <w:tc>
          <w:tcPr>
            <w:tcW w:w="2127" w:type="dxa"/>
            <w:tcBorders>
              <w:left w:val="single" w:sz="4" w:space="0" w:color="000001"/>
              <w:bottom w:val="single" w:sz="4" w:space="0" w:color="000001"/>
              <w:right w:val="single" w:sz="4" w:space="0" w:color="000001"/>
            </w:tcBorders>
            <w:shd w:val="clear" w:color="auto" w:fill="auto"/>
          </w:tcPr>
          <w:p w14:paraId="3E917CDC" w14:textId="4C16F828"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lastRenderedPageBreak/>
              <w:t>SHT_LIQ.DBF</w:t>
            </w:r>
          </w:p>
        </w:tc>
        <w:tc>
          <w:tcPr>
            <w:tcW w:w="1843" w:type="dxa"/>
            <w:tcBorders>
              <w:left w:val="single" w:sz="4" w:space="0" w:color="000001"/>
              <w:bottom w:val="single" w:sz="4" w:space="0" w:color="000001"/>
              <w:right w:val="single" w:sz="4" w:space="0" w:color="000001"/>
            </w:tcBorders>
          </w:tcPr>
          <w:p w14:paraId="6E6FD40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0BF21C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9DF787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D1D0F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SMO_BO</w:t>
            </w:r>
          </w:p>
        </w:tc>
        <w:tc>
          <w:tcPr>
            <w:tcW w:w="3260" w:type="dxa"/>
            <w:gridSpan w:val="2"/>
            <w:tcBorders>
              <w:left w:val="single" w:sz="4" w:space="0" w:color="000001"/>
              <w:bottom w:val="single" w:sz="4" w:space="0" w:color="000001"/>
              <w:right w:val="single" w:sz="4" w:space="0" w:color="000001"/>
            </w:tcBorders>
            <w:shd w:val="clear" w:color="auto" w:fill="auto"/>
          </w:tcPr>
          <w:p w14:paraId="3ED90FD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международных организаций</w:t>
            </w:r>
          </w:p>
        </w:tc>
        <w:tc>
          <w:tcPr>
            <w:tcW w:w="2127" w:type="dxa"/>
            <w:tcBorders>
              <w:left w:val="single" w:sz="4" w:space="0" w:color="000001"/>
              <w:bottom w:val="single" w:sz="4" w:space="0" w:color="000001"/>
              <w:right w:val="single" w:sz="4" w:space="0" w:color="000001"/>
            </w:tcBorders>
            <w:shd w:val="clear" w:color="auto" w:fill="auto"/>
          </w:tcPr>
          <w:p w14:paraId="2840A7A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SMO_BO.ARJ</w:t>
            </w:r>
          </w:p>
        </w:tc>
        <w:tc>
          <w:tcPr>
            <w:tcW w:w="1843" w:type="dxa"/>
            <w:tcBorders>
              <w:left w:val="single" w:sz="4" w:space="0" w:color="000001"/>
              <w:bottom w:val="single" w:sz="4" w:space="0" w:color="000001"/>
              <w:right w:val="single" w:sz="4" w:space="0" w:color="000001"/>
            </w:tcBorders>
          </w:tcPr>
          <w:p w14:paraId="536DA77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5F6CFB6"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2F7EBD8F"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C3AE5A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SPLS</w:t>
            </w:r>
          </w:p>
        </w:tc>
        <w:tc>
          <w:tcPr>
            <w:tcW w:w="3260" w:type="dxa"/>
            <w:gridSpan w:val="2"/>
            <w:tcBorders>
              <w:left w:val="single" w:sz="4" w:space="0" w:color="000001"/>
              <w:bottom w:val="single" w:sz="4" w:space="0" w:color="000001"/>
              <w:right w:val="single" w:sz="4" w:space="0" w:color="000001"/>
            </w:tcBorders>
            <w:shd w:val="clear" w:color="auto" w:fill="auto"/>
          </w:tcPr>
          <w:p w14:paraId="6A87FA5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платежных систем</w:t>
            </w:r>
          </w:p>
        </w:tc>
        <w:tc>
          <w:tcPr>
            <w:tcW w:w="2127" w:type="dxa"/>
            <w:tcBorders>
              <w:left w:val="single" w:sz="4" w:space="0" w:color="000001"/>
              <w:bottom w:val="single" w:sz="4" w:space="0" w:color="000001"/>
              <w:right w:val="single" w:sz="4" w:space="0" w:color="000001"/>
            </w:tcBorders>
            <w:shd w:val="clear" w:color="auto" w:fill="auto"/>
          </w:tcPr>
          <w:p w14:paraId="7D9B1BC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42851155"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B81BE1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88B26D2"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D5D3ED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SRO</w:t>
            </w:r>
          </w:p>
        </w:tc>
        <w:tc>
          <w:tcPr>
            <w:tcW w:w="3260" w:type="dxa"/>
            <w:gridSpan w:val="2"/>
            <w:tcBorders>
              <w:left w:val="single" w:sz="4" w:space="0" w:color="000001"/>
              <w:bottom w:val="single" w:sz="4" w:space="0" w:color="000001"/>
              <w:right w:val="single" w:sz="4" w:space="0" w:color="000001"/>
            </w:tcBorders>
            <w:shd w:val="clear" w:color="auto" w:fill="auto"/>
          </w:tcPr>
          <w:p w14:paraId="3D40EEA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саморегулируемых организаций аудиторов</w:t>
            </w:r>
          </w:p>
        </w:tc>
        <w:tc>
          <w:tcPr>
            <w:tcW w:w="2127" w:type="dxa"/>
            <w:tcBorders>
              <w:left w:val="single" w:sz="4" w:space="0" w:color="000001"/>
              <w:bottom w:val="single" w:sz="4" w:space="0" w:color="000001"/>
              <w:right w:val="single" w:sz="4" w:space="0" w:color="000001"/>
            </w:tcBorders>
            <w:shd w:val="clear" w:color="auto" w:fill="auto"/>
          </w:tcPr>
          <w:p w14:paraId="7F0FBAF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AUD</w:t>
            </w:r>
            <w:r w:rsidRPr="00477343">
              <w:rPr>
                <w:bCs/>
                <w:sz w:val="20"/>
              </w:rPr>
              <w:t>_</w:t>
            </w:r>
            <w:r w:rsidRPr="00477343">
              <w:rPr>
                <w:bCs/>
                <w:sz w:val="20"/>
                <w:lang w:val="en-US"/>
              </w:rPr>
              <w:t>LIC</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19841762"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39486E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3B65D6F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4CF38EB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SSPS</w:t>
            </w:r>
          </w:p>
        </w:tc>
        <w:tc>
          <w:tcPr>
            <w:tcW w:w="3260" w:type="dxa"/>
            <w:gridSpan w:val="2"/>
            <w:tcBorders>
              <w:left w:val="single" w:sz="4" w:space="0" w:color="000001"/>
              <w:bottom w:val="single" w:sz="4" w:space="0" w:color="000001"/>
              <w:right w:val="single" w:sz="4" w:space="0" w:color="000001"/>
            </w:tcBorders>
            <w:shd w:val="clear" w:color="auto" w:fill="auto"/>
          </w:tcPr>
          <w:p w14:paraId="36B751B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субъектов платежных систем</w:t>
            </w:r>
          </w:p>
        </w:tc>
        <w:tc>
          <w:tcPr>
            <w:tcW w:w="2127" w:type="dxa"/>
            <w:tcBorders>
              <w:left w:val="single" w:sz="4" w:space="0" w:color="000001"/>
              <w:bottom w:val="single" w:sz="4" w:space="0" w:color="000001"/>
              <w:right w:val="single" w:sz="4" w:space="0" w:color="000001"/>
            </w:tcBorders>
            <w:shd w:val="clear" w:color="auto" w:fill="auto"/>
          </w:tcPr>
          <w:p w14:paraId="31C75CC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SSPS</w:t>
            </w:r>
            <w:r w:rsidRPr="00477343">
              <w:rPr>
                <w:bCs/>
                <w:sz w:val="20"/>
              </w:rPr>
              <w:t>.</w:t>
            </w:r>
            <w:r w:rsidRPr="00477343">
              <w:rPr>
                <w:bCs/>
                <w:sz w:val="20"/>
                <w:lang w:val="en-US"/>
              </w:rPr>
              <w:t>ARJ</w:t>
            </w:r>
          </w:p>
        </w:tc>
        <w:tc>
          <w:tcPr>
            <w:tcW w:w="1843" w:type="dxa"/>
            <w:tcBorders>
              <w:left w:val="single" w:sz="4" w:space="0" w:color="000001"/>
              <w:bottom w:val="single" w:sz="4" w:space="0" w:color="000001"/>
              <w:right w:val="single" w:sz="4" w:space="0" w:color="000001"/>
            </w:tcBorders>
          </w:tcPr>
          <w:p w14:paraId="48403DED"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DA735AE"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540976DC"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0A21AF5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SSZKO</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494F5E4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системно значимых кредитных организаций</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04E108A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bCs/>
                <w:sz w:val="20"/>
                <w:lang w:val="en-US"/>
              </w:rPr>
              <w:t>SSZKO</w:t>
            </w:r>
            <w:r w:rsidRPr="00477343">
              <w:rPr>
                <w:sz w:val="20"/>
              </w:rPr>
              <w:t>.</w:t>
            </w:r>
            <w:r w:rsidRPr="00477343">
              <w:rPr>
                <w:sz w:val="20"/>
                <w:lang w:val="en-US"/>
              </w:rPr>
              <w:t>ARJ</w:t>
            </w:r>
          </w:p>
        </w:tc>
        <w:tc>
          <w:tcPr>
            <w:tcW w:w="1843" w:type="dxa"/>
            <w:tcBorders>
              <w:top w:val="single" w:sz="4" w:space="0" w:color="000001"/>
              <w:left w:val="single" w:sz="4" w:space="0" w:color="000001"/>
              <w:bottom w:val="single" w:sz="4" w:space="0" w:color="000001"/>
              <w:right w:val="single" w:sz="4" w:space="0" w:color="000001"/>
            </w:tcBorders>
          </w:tcPr>
          <w:p w14:paraId="48152131"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1A74C7C" w14:textId="77777777" w:rsidTr="005A7E0D">
        <w:trPr>
          <w:gridAfter w:val="1"/>
          <w:wAfter w:w="20" w:type="dxa"/>
          <w:trHeight w:val="20"/>
        </w:trPr>
        <w:tc>
          <w:tcPr>
            <w:tcW w:w="698" w:type="dxa"/>
            <w:gridSpan w:val="2"/>
            <w:tcBorders>
              <w:top w:val="single" w:sz="4" w:space="0" w:color="000001"/>
              <w:left w:val="single" w:sz="4" w:space="0" w:color="000001"/>
              <w:bottom w:val="single" w:sz="4" w:space="0" w:color="000001"/>
              <w:right w:val="single" w:sz="4" w:space="0" w:color="000001"/>
            </w:tcBorders>
            <w:shd w:val="clear" w:color="auto" w:fill="auto"/>
          </w:tcPr>
          <w:p w14:paraId="026B1A8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top w:val="single" w:sz="4" w:space="0" w:color="000001"/>
              <w:left w:val="single" w:sz="4" w:space="0" w:color="000001"/>
              <w:bottom w:val="single" w:sz="4" w:space="0" w:color="000001"/>
              <w:right w:val="single" w:sz="4" w:space="0" w:color="000001"/>
            </w:tcBorders>
            <w:shd w:val="clear" w:color="auto" w:fill="auto"/>
          </w:tcPr>
          <w:p w14:paraId="61E460C9" w14:textId="0BA8B0B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ST316_1S</w:t>
            </w:r>
          </w:p>
        </w:tc>
        <w:tc>
          <w:tcPr>
            <w:tcW w:w="3260" w:type="dxa"/>
            <w:gridSpan w:val="2"/>
            <w:tcBorders>
              <w:top w:val="single" w:sz="4" w:space="0" w:color="000001"/>
              <w:left w:val="single" w:sz="4" w:space="0" w:color="000001"/>
              <w:bottom w:val="single" w:sz="4" w:space="0" w:color="000001"/>
              <w:right w:val="single" w:sz="4" w:space="0" w:color="000001"/>
            </w:tcBorders>
            <w:shd w:val="clear" w:color="auto" w:fill="auto"/>
          </w:tcPr>
          <w:p w14:paraId="1161F962" w14:textId="618F793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Номенклатура строк подраздела «</w:t>
            </w:r>
            <w:proofErr w:type="spellStart"/>
            <w:r w:rsidRPr="00477343">
              <w:rPr>
                <w:sz w:val="20"/>
              </w:rPr>
              <w:t>Справочно</w:t>
            </w:r>
            <w:proofErr w:type="spellEnd"/>
            <w:r w:rsidRPr="00477343">
              <w:rPr>
                <w:sz w:val="20"/>
              </w:rPr>
              <w:t xml:space="preserve">» раздела 1 (форма 0409316) </w:t>
            </w:r>
          </w:p>
        </w:tc>
        <w:tc>
          <w:tcPr>
            <w:tcW w:w="2127" w:type="dxa"/>
            <w:tcBorders>
              <w:top w:val="single" w:sz="4" w:space="0" w:color="000001"/>
              <w:left w:val="single" w:sz="4" w:space="0" w:color="000001"/>
              <w:bottom w:val="single" w:sz="4" w:space="0" w:color="000001"/>
              <w:right w:val="single" w:sz="4" w:space="0" w:color="000001"/>
            </w:tcBorders>
            <w:shd w:val="clear" w:color="auto" w:fill="auto"/>
          </w:tcPr>
          <w:p w14:paraId="76A8E077" w14:textId="58297FE1" w:rsidR="00FD5563" w:rsidRPr="00477343" w:rsidRDefault="00FD5563" w:rsidP="00FD5563">
            <w:pPr>
              <w:pStyle w:val="affc"/>
              <w:widowControl w:val="0"/>
              <w:tabs>
                <w:tab w:val="left" w:pos="851"/>
              </w:tabs>
              <w:spacing w:line="240" w:lineRule="auto"/>
              <w:ind w:left="113" w:right="113" w:firstLine="29"/>
              <w:rPr>
                <w:bCs/>
                <w:sz w:val="20"/>
                <w:lang w:val="en-US"/>
              </w:rPr>
            </w:pPr>
            <w:r w:rsidRPr="00477343">
              <w:rPr>
                <w:sz w:val="20"/>
              </w:rPr>
              <w:t>ST316_1S.ARJ</w:t>
            </w:r>
          </w:p>
        </w:tc>
        <w:tc>
          <w:tcPr>
            <w:tcW w:w="1843" w:type="dxa"/>
            <w:tcBorders>
              <w:top w:val="single" w:sz="4" w:space="0" w:color="000001"/>
              <w:left w:val="single" w:sz="4" w:space="0" w:color="000001"/>
              <w:bottom w:val="single" w:sz="4" w:space="0" w:color="000001"/>
              <w:right w:val="single" w:sz="4" w:space="0" w:color="000001"/>
            </w:tcBorders>
          </w:tcPr>
          <w:p w14:paraId="47B83A74"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53E144A6"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42C34F1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59BE215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STR316_1</w:t>
            </w:r>
          </w:p>
        </w:tc>
        <w:tc>
          <w:tcPr>
            <w:tcW w:w="3260" w:type="dxa"/>
            <w:gridSpan w:val="2"/>
            <w:tcBorders>
              <w:left w:val="single" w:sz="4" w:space="0" w:color="000001"/>
              <w:bottom w:val="single" w:sz="4" w:space="0" w:color="000001"/>
              <w:right w:val="single" w:sz="4" w:space="0" w:color="000001"/>
            </w:tcBorders>
            <w:shd w:val="clear" w:color="auto" w:fill="auto"/>
          </w:tcPr>
          <w:p w14:paraId="6E12B7DC" w14:textId="36795F12"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1 формы 0409316 «Сведения о жилищных кредитах</w:t>
            </w:r>
            <w:r w:rsidRPr="00477343">
              <w:rPr>
                <w:sz w:val="20"/>
                <w:lang w:val="ru-RU"/>
              </w:rPr>
              <w:t>»</w:t>
            </w:r>
          </w:p>
        </w:tc>
        <w:tc>
          <w:tcPr>
            <w:tcW w:w="2127" w:type="dxa"/>
            <w:tcBorders>
              <w:left w:val="single" w:sz="4" w:space="0" w:color="000001"/>
              <w:bottom w:val="single" w:sz="4" w:space="0" w:color="000001"/>
              <w:right w:val="single" w:sz="4" w:space="0" w:color="000001"/>
            </w:tcBorders>
            <w:shd w:val="clear" w:color="auto" w:fill="auto"/>
          </w:tcPr>
          <w:p w14:paraId="5F247346" w14:textId="694100FD"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FRMS_316_1.ARJ</w:t>
            </w:r>
          </w:p>
        </w:tc>
        <w:tc>
          <w:tcPr>
            <w:tcW w:w="1843" w:type="dxa"/>
            <w:tcBorders>
              <w:left w:val="single" w:sz="4" w:space="0" w:color="000001"/>
              <w:bottom w:val="single" w:sz="4" w:space="0" w:color="000001"/>
              <w:right w:val="single" w:sz="4" w:space="0" w:color="000001"/>
            </w:tcBorders>
          </w:tcPr>
          <w:p w14:paraId="1467241E" w14:textId="7DCFE6BD" w:rsidR="00FD5563" w:rsidRPr="00477343" w:rsidRDefault="00FD5563" w:rsidP="00FD5563">
            <w:pPr>
              <w:pStyle w:val="affc"/>
              <w:widowControl w:val="0"/>
              <w:tabs>
                <w:tab w:val="left" w:pos="851"/>
              </w:tabs>
              <w:spacing w:line="240" w:lineRule="auto"/>
              <w:ind w:left="113" w:right="113" w:firstLine="29"/>
              <w:rPr>
                <w:sz w:val="20"/>
                <w:lang w:val="ru-RU"/>
              </w:rPr>
            </w:pPr>
          </w:p>
        </w:tc>
      </w:tr>
      <w:tr w:rsidR="00FD5563" w:rsidRPr="00477343" w14:paraId="554A0DF5"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413858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7BF62AC3"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STR316_2</w:t>
            </w:r>
          </w:p>
        </w:tc>
        <w:tc>
          <w:tcPr>
            <w:tcW w:w="3260" w:type="dxa"/>
            <w:gridSpan w:val="2"/>
            <w:tcBorders>
              <w:left w:val="single" w:sz="4" w:space="0" w:color="000001"/>
              <w:bottom w:val="single" w:sz="4" w:space="0" w:color="000001"/>
              <w:right w:val="single" w:sz="4" w:space="0" w:color="000001"/>
            </w:tcBorders>
            <w:shd w:val="clear" w:color="auto" w:fill="auto"/>
          </w:tcPr>
          <w:p w14:paraId="2DD366D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2 формы 0409316 «Сведения о кредитах, предоставленных физическим лицам»</w:t>
            </w:r>
          </w:p>
        </w:tc>
        <w:tc>
          <w:tcPr>
            <w:tcW w:w="2127" w:type="dxa"/>
            <w:tcBorders>
              <w:left w:val="single" w:sz="4" w:space="0" w:color="000001"/>
              <w:bottom w:val="single" w:sz="4" w:space="0" w:color="000001"/>
              <w:right w:val="single" w:sz="4" w:space="0" w:color="000001"/>
            </w:tcBorders>
            <w:shd w:val="clear" w:color="auto" w:fill="auto"/>
          </w:tcPr>
          <w:p w14:paraId="221C09A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FRMS316_2.ARJ</w:t>
            </w:r>
          </w:p>
        </w:tc>
        <w:tc>
          <w:tcPr>
            <w:tcW w:w="1843" w:type="dxa"/>
            <w:tcBorders>
              <w:left w:val="single" w:sz="4" w:space="0" w:color="000001"/>
              <w:bottom w:val="single" w:sz="4" w:space="0" w:color="000001"/>
              <w:right w:val="single" w:sz="4" w:space="0" w:color="000001"/>
            </w:tcBorders>
          </w:tcPr>
          <w:p w14:paraId="28AB78E7" w14:textId="77777777" w:rsidR="00FD5563" w:rsidRPr="00477343" w:rsidRDefault="00FD5563" w:rsidP="00FD5563">
            <w:pPr>
              <w:widowControl w:val="0"/>
              <w:tabs>
                <w:tab w:val="left" w:pos="851"/>
              </w:tabs>
              <w:spacing w:line="240" w:lineRule="auto"/>
              <w:ind w:left="113" w:right="113" w:firstLine="29"/>
              <w:rPr>
                <w:sz w:val="20"/>
                <w:szCs w:val="20"/>
              </w:rPr>
            </w:pPr>
          </w:p>
        </w:tc>
      </w:tr>
      <w:tr w:rsidR="00FD5563" w:rsidRPr="00477343" w14:paraId="6AB42EA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5065A41"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FC138D2"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STR316_3</w:t>
            </w:r>
          </w:p>
        </w:tc>
        <w:tc>
          <w:tcPr>
            <w:tcW w:w="3260" w:type="dxa"/>
            <w:gridSpan w:val="2"/>
            <w:tcBorders>
              <w:left w:val="single" w:sz="4" w:space="0" w:color="000001"/>
              <w:bottom w:val="single" w:sz="4" w:space="0" w:color="000001"/>
              <w:right w:val="single" w:sz="4" w:space="0" w:color="000001"/>
            </w:tcBorders>
            <w:shd w:val="clear" w:color="auto" w:fill="auto"/>
          </w:tcPr>
          <w:p w14:paraId="22AD958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строк раздела 3 формы 0409316 «Сведения о кредитах, предоставленных физическим лицам»</w:t>
            </w:r>
          </w:p>
        </w:tc>
        <w:tc>
          <w:tcPr>
            <w:tcW w:w="2127" w:type="dxa"/>
            <w:tcBorders>
              <w:left w:val="single" w:sz="4" w:space="0" w:color="000001"/>
              <w:bottom w:val="single" w:sz="4" w:space="0" w:color="000001"/>
              <w:right w:val="single" w:sz="4" w:space="0" w:color="000001"/>
            </w:tcBorders>
            <w:shd w:val="clear" w:color="auto" w:fill="auto"/>
          </w:tcPr>
          <w:p w14:paraId="784E0939" w14:textId="2BD3D20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STR316_3.ARJ</w:t>
            </w:r>
          </w:p>
        </w:tc>
        <w:tc>
          <w:tcPr>
            <w:tcW w:w="1843" w:type="dxa"/>
            <w:tcBorders>
              <w:left w:val="single" w:sz="4" w:space="0" w:color="000001"/>
              <w:bottom w:val="single" w:sz="4" w:space="0" w:color="000001"/>
              <w:right w:val="single" w:sz="4" w:space="0" w:color="000001"/>
            </w:tcBorders>
          </w:tcPr>
          <w:p w14:paraId="64C4BDD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25D85C"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D6DDFE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B33A611"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SVSPR</w:t>
            </w:r>
          </w:p>
        </w:tc>
        <w:tc>
          <w:tcPr>
            <w:tcW w:w="3260" w:type="dxa"/>
            <w:gridSpan w:val="2"/>
            <w:tcBorders>
              <w:left w:val="single" w:sz="4" w:space="0" w:color="000001"/>
              <w:bottom w:val="single" w:sz="4" w:space="0" w:color="000001"/>
              <w:right w:val="single" w:sz="4" w:space="0" w:color="000001"/>
            </w:tcBorders>
            <w:shd w:val="clear" w:color="auto" w:fill="auto"/>
          </w:tcPr>
          <w:p w14:paraId="2776AB6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балансовых счетов</w:t>
            </w:r>
          </w:p>
        </w:tc>
        <w:tc>
          <w:tcPr>
            <w:tcW w:w="2127" w:type="dxa"/>
            <w:tcBorders>
              <w:left w:val="single" w:sz="4" w:space="0" w:color="000001"/>
              <w:bottom w:val="single" w:sz="4" w:space="0" w:color="000001"/>
              <w:right w:val="single" w:sz="4" w:space="0" w:color="000001"/>
            </w:tcBorders>
            <w:shd w:val="clear" w:color="auto" w:fill="auto"/>
          </w:tcPr>
          <w:p w14:paraId="0E9A3E0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&lt;META.CAB&gt;</w:t>
            </w:r>
          </w:p>
        </w:tc>
        <w:tc>
          <w:tcPr>
            <w:tcW w:w="1843" w:type="dxa"/>
            <w:tcBorders>
              <w:left w:val="single" w:sz="4" w:space="0" w:color="000001"/>
              <w:bottom w:val="single" w:sz="4" w:space="0" w:color="000001"/>
              <w:right w:val="single" w:sz="4" w:space="0" w:color="000001"/>
            </w:tcBorders>
          </w:tcPr>
          <w:p w14:paraId="4E49469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 xml:space="preserve">Режим загрузки </w:t>
            </w:r>
            <w:r w:rsidRPr="00477343">
              <w:rPr>
                <w:sz w:val="20"/>
                <w:lang w:val="ru-RU"/>
              </w:rPr>
              <w:t>–</w:t>
            </w:r>
            <w:r w:rsidRPr="00477343">
              <w:rPr>
                <w:sz w:val="20"/>
              </w:rPr>
              <w:t>метаданные (META). Обновляется</w:t>
            </w:r>
            <w:r w:rsidRPr="00477343">
              <w:rPr>
                <w:sz w:val="20"/>
                <w:lang w:val="ru-RU"/>
              </w:rPr>
              <w:t xml:space="preserve"> </w:t>
            </w:r>
            <w:r w:rsidRPr="00477343">
              <w:rPr>
                <w:sz w:val="20"/>
              </w:rPr>
              <w:t>(загружается) при загрузке метаданных</w:t>
            </w:r>
          </w:p>
        </w:tc>
      </w:tr>
      <w:tr w:rsidR="00FD5563" w:rsidRPr="00477343" w14:paraId="221D2648"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2EA2288"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3B7E77"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SW_LIST</w:t>
            </w:r>
          </w:p>
        </w:tc>
        <w:tc>
          <w:tcPr>
            <w:tcW w:w="3260" w:type="dxa"/>
            <w:gridSpan w:val="2"/>
            <w:tcBorders>
              <w:left w:val="single" w:sz="4" w:space="0" w:color="000001"/>
              <w:bottom w:val="single" w:sz="4" w:space="0" w:color="000001"/>
              <w:right w:val="single" w:sz="4" w:space="0" w:color="000001"/>
            </w:tcBorders>
            <w:shd w:val="clear" w:color="auto" w:fill="auto"/>
          </w:tcPr>
          <w:p w14:paraId="646F8AE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SWIFT-кодов</w:t>
            </w:r>
          </w:p>
        </w:tc>
        <w:tc>
          <w:tcPr>
            <w:tcW w:w="2127" w:type="dxa"/>
            <w:tcBorders>
              <w:left w:val="single" w:sz="4" w:space="0" w:color="000001"/>
              <w:bottom w:val="single" w:sz="4" w:space="0" w:color="000001"/>
              <w:right w:val="single" w:sz="4" w:space="0" w:color="000001"/>
            </w:tcBorders>
            <w:shd w:val="clear" w:color="auto" w:fill="auto"/>
          </w:tcPr>
          <w:p w14:paraId="262F96A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SW_LIST.ARJ</w:t>
            </w:r>
          </w:p>
        </w:tc>
        <w:tc>
          <w:tcPr>
            <w:tcW w:w="1843" w:type="dxa"/>
            <w:tcBorders>
              <w:left w:val="single" w:sz="4" w:space="0" w:color="000001"/>
              <w:bottom w:val="single" w:sz="4" w:space="0" w:color="000001"/>
              <w:right w:val="single" w:sz="4" w:space="0" w:color="000001"/>
            </w:tcBorders>
          </w:tcPr>
          <w:p w14:paraId="0AB3785C" w14:textId="77777777" w:rsidR="00FD5563" w:rsidRPr="00477343" w:rsidRDefault="00FD5563" w:rsidP="00FD5563">
            <w:pPr>
              <w:pStyle w:val="affc"/>
              <w:widowControl w:val="0"/>
              <w:tabs>
                <w:tab w:val="left" w:pos="851"/>
              </w:tabs>
              <w:spacing w:line="240" w:lineRule="auto"/>
              <w:ind w:left="113" w:right="113" w:firstLine="29"/>
              <w:rPr>
                <w:iCs/>
                <w:sz w:val="20"/>
              </w:rPr>
            </w:pPr>
          </w:p>
        </w:tc>
      </w:tr>
      <w:tr w:rsidR="00FD5563" w:rsidRPr="00477343" w14:paraId="14CB6BED"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BE15750"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2EDF4938" w14:textId="3966441A"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TERM_128</w:t>
            </w:r>
          </w:p>
        </w:tc>
        <w:tc>
          <w:tcPr>
            <w:tcW w:w="3260" w:type="dxa"/>
            <w:gridSpan w:val="2"/>
            <w:tcBorders>
              <w:left w:val="single" w:sz="4" w:space="0" w:color="000001"/>
              <w:bottom w:val="single" w:sz="4" w:space="0" w:color="000001"/>
              <w:right w:val="single" w:sz="4" w:space="0" w:color="000001"/>
            </w:tcBorders>
            <w:shd w:val="clear" w:color="auto" w:fill="auto"/>
          </w:tcPr>
          <w:p w14:paraId="4708A2D0" w14:textId="234F79C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Сроки, на которые предоставлены средства (форма 0409128)</w:t>
            </w:r>
          </w:p>
        </w:tc>
        <w:tc>
          <w:tcPr>
            <w:tcW w:w="2127" w:type="dxa"/>
            <w:tcBorders>
              <w:left w:val="single" w:sz="4" w:space="0" w:color="000001"/>
              <w:bottom w:val="single" w:sz="4" w:space="0" w:color="000001"/>
              <w:right w:val="single" w:sz="4" w:space="0" w:color="000001"/>
            </w:tcBorders>
            <w:shd w:val="clear" w:color="auto" w:fill="auto"/>
          </w:tcPr>
          <w:p w14:paraId="315AEB9E" w14:textId="3B009DF1"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TERM_128.ARJ</w:t>
            </w:r>
          </w:p>
        </w:tc>
        <w:tc>
          <w:tcPr>
            <w:tcW w:w="1843" w:type="dxa"/>
            <w:tcBorders>
              <w:left w:val="single" w:sz="4" w:space="0" w:color="000001"/>
              <w:bottom w:val="single" w:sz="4" w:space="0" w:color="000001"/>
              <w:right w:val="single" w:sz="4" w:space="0" w:color="000001"/>
            </w:tcBorders>
          </w:tcPr>
          <w:p w14:paraId="080DCF03"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4FF1168A"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53526F39"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C81BA1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THRSH701</w:t>
            </w:r>
          </w:p>
        </w:tc>
        <w:tc>
          <w:tcPr>
            <w:tcW w:w="3260" w:type="dxa"/>
            <w:gridSpan w:val="2"/>
            <w:tcBorders>
              <w:left w:val="single" w:sz="4" w:space="0" w:color="000001"/>
              <w:bottom w:val="single" w:sz="4" w:space="0" w:color="000001"/>
              <w:right w:val="single" w:sz="4" w:space="0" w:color="000001"/>
            </w:tcBorders>
            <w:shd w:val="clear" w:color="auto" w:fill="auto"/>
          </w:tcPr>
          <w:p w14:paraId="37CD0323" w14:textId="77777777" w:rsidR="00FD5563" w:rsidRPr="00477343" w:rsidRDefault="00FD5563" w:rsidP="00FD5563">
            <w:pPr>
              <w:pStyle w:val="affc"/>
              <w:widowControl w:val="0"/>
              <w:tabs>
                <w:tab w:val="left" w:pos="851"/>
              </w:tabs>
              <w:spacing w:line="240" w:lineRule="auto"/>
              <w:ind w:left="113" w:right="113" w:firstLine="29"/>
              <w:rPr>
                <w:sz w:val="20"/>
                <w:lang w:val="ru-RU"/>
              </w:rPr>
            </w:pPr>
            <w:r w:rsidRPr="00477343">
              <w:rPr>
                <w:sz w:val="20"/>
              </w:rPr>
              <w:t>Пороговые значения для рублевых операций на денежном рынке</w:t>
            </w:r>
            <w:r w:rsidRPr="00477343">
              <w:rPr>
                <w:sz w:val="20"/>
                <w:lang w:val="ru-RU"/>
              </w:rPr>
              <w:t xml:space="preserve"> </w:t>
            </w:r>
            <w:r w:rsidRPr="00477343">
              <w:rPr>
                <w:sz w:val="20"/>
                <w:szCs w:val="24"/>
              </w:rPr>
              <w:t>(форма 0409701)</w:t>
            </w:r>
          </w:p>
        </w:tc>
        <w:tc>
          <w:tcPr>
            <w:tcW w:w="2127" w:type="dxa"/>
            <w:tcBorders>
              <w:left w:val="single" w:sz="4" w:space="0" w:color="000001"/>
              <w:bottom w:val="single" w:sz="4" w:space="0" w:color="000001"/>
              <w:right w:val="single" w:sz="4" w:space="0" w:color="000001"/>
            </w:tcBorders>
            <w:shd w:val="clear" w:color="auto" w:fill="auto"/>
          </w:tcPr>
          <w:p w14:paraId="4EFE1614"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THRSH701.ARJ</w:t>
            </w:r>
          </w:p>
        </w:tc>
        <w:tc>
          <w:tcPr>
            <w:tcW w:w="1843" w:type="dxa"/>
            <w:tcBorders>
              <w:left w:val="single" w:sz="4" w:space="0" w:color="000001"/>
              <w:bottom w:val="single" w:sz="4" w:space="0" w:color="000001"/>
              <w:right w:val="single" w:sz="4" w:space="0" w:color="000001"/>
            </w:tcBorders>
          </w:tcPr>
          <w:p w14:paraId="04A1D83C"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2B41AC4"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D88BAE3"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1767A7F" w14:textId="3F3B0A1E"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VID_726</w:t>
            </w:r>
          </w:p>
        </w:tc>
        <w:tc>
          <w:tcPr>
            <w:tcW w:w="3260" w:type="dxa"/>
            <w:gridSpan w:val="2"/>
            <w:tcBorders>
              <w:left w:val="single" w:sz="4" w:space="0" w:color="000001"/>
              <w:bottom w:val="single" w:sz="4" w:space="0" w:color="000001"/>
              <w:right w:val="single" w:sz="4" w:space="0" w:color="000001"/>
            </w:tcBorders>
            <w:shd w:val="clear" w:color="auto" w:fill="auto"/>
          </w:tcPr>
          <w:p w14:paraId="2946207F" w14:textId="56FFE861" w:rsidR="00FD5563" w:rsidRPr="00477343" w:rsidRDefault="00FD5563" w:rsidP="00FD5563">
            <w:pPr>
              <w:pStyle w:val="affc"/>
              <w:widowControl w:val="0"/>
              <w:tabs>
                <w:tab w:val="left" w:pos="851"/>
              </w:tabs>
              <w:spacing w:line="240" w:lineRule="auto"/>
              <w:ind w:left="113" w:right="113" w:firstLine="29"/>
              <w:rPr>
                <w:sz w:val="20"/>
              </w:rPr>
            </w:pPr>
            <w:r w:rsidRPr="00477343">
              <w:rPr>
                <w:sz w:val="20"/>
                <w:lang w:val="ru-RU"/>
              </w:rPr>
              <w:t>Вид имущества (форма 0409726)</w:t>
            </w:r>
          </w:p>
        </w:tc>
        <w:tc>
          <w:tcPr>
            <w:tcW w:w="2127" w:type="dxa"/>
            <w:tcBorders>
              <w:left w:val="single" w:sz="4" w:space="0" w:color="000001"/>
              <w:bottom w:val="single" w:sz="4" w:space="0" w:color="000001"/>
              <w:right w:val="single" w:sz="4" w:space="0" w:color="000001"/>
            </w:tcBorders>
            <w:shd w:val="clear" w:color="auto" w:fill="auto"/>
          </w:tcPr>
          <w:p w14:paraId="0259711F" w14:textId="782D29A3"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VID_726.</w:t>
            </w:r>
            <w:r w:rsidRPr="00477343">
              <w:rPr>
                <w:sz w:val="20"/>
                <w:lang w:val="ru-RU"/>
              </w:rPr>
              <w:t xml:space="preserve"> ARJ</w:t>
            </w:r>
          </w:p>
        </w:tc>
        <w:tc>
          <w:tcPr>
            <w:tcW w:w="1843" w:type="dxa"/>
            <w:tcBorders>
              <w:left w:val="single" w:sz="4" w:space="0" w:color="000001"/>
              <w:bottom w:val="single" w:sz="4" w:space="0" w:color="000001"/>
              <w:right w:val="single" w:sz="4" w:space="0" w:color="000001"/>
            </w:tcBorders>
          </w:tcPr>
          <w:p w14:paraId="3C55629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764F99AB"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EFA946E"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E1D3A2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VID_CUR</w:t>
            </w:r>
          </w:p>
        </w:tc>
        <w:tc>
          <w:tcPr>
            <w:tcW w:w="3260" w:type="dxa"/>
            <w:gridSpan w:val="2"/>
            <w:tcBorders>
              <w:left w:val="single" w:sz="4" w:space="0" w:color="000001"/>
              <w:bottom w:val="single" w:sz="4" w:space="0" w:color="000001"/>
              <w:right w:val="single" w:sz="4" w:space="0" w:color="000001"/>
            </w:tcBorders>
            <w:shd w:val="clear" w:color="auto" w:fill="auto"/>
          </w:tcPr>
          <w:p w14:paraId="624D6759"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tcBorders>
              <w:left w:val="single" w:sz="4" w:space="0" w:color="000001"/>
              <w:bottom w:val="single" w:sz="4" w:space="0" w:color="000001"/>
              <w:right w:val="single" w:sz="4" w:space="0" w:color="000001"/>
            </w:tcBorders>
            <w:shd w:val="clear" w:color="auto" w:fill="auto"/>
          </w:tcPr>
          <w:p w14:paraId="4E82B87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07EBA618"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05A48992"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66C722BD"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008CA2FA"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VID_KZ</w:t>
            </w:r>
          </w:p>
        </w:tc>
        <w:tc>
          <w:tcPr>
            <w:tcW w:w="3260" w:type="dxa"/>
            <w:gridSpan w:val="2"/>
            <w:tcBorders>
              <w:left w:val="single" w:sz="4" w:space="0" w:color="000001"/>
              <w:bottom w:val="single" w:sz="4" w:space="0" w:color="000001"/>
              <w:right w:val="single" w:sz="4" w:space="0" w:color="000001"/>
            </w:tcBorders>
            <w:shd w:val="clear" w:color="auto" w:fill="auto"/>
          </w:tcPr>
          <w:p w14:paraId="2E54FD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Контрольные значения для пояснения суммы платежа</w:t>
            </w:r>
          </w:p>
        </w:tc>
        <w:tc>
          <w:tcPr>
            <w:tcW w:w="2127" w:type="dxa"/>
            <w:tcBorders>
              <w:left w:val="single" w:sz="4" w:space="0" w:color="000001"/>
              <w:bottom w:val="single" w:sz="4" w:space="0" w:color="000001"/>
              <w:right w:val="single" w:sz="4" w:space="0" w:color="000001"/>
            </w:tcBorders>
            <w:shd w:val="clear" w:color="auto" w:fill="auto"/>
          </w:tcPr>
          <w:p w14:paraId="0D7BD5D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62C6F4A7"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4364D1"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143E4836"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3464EC80"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w:t>
            </w:r>
          </w:p>
        </w:tc>
        <w:tc>
          <w:tcPr>
            <w:tcW w:w="3260" w:type="dxa"/>
            <w:gridSpan w:val="2"/>
            <w:tcBorders>
              <w:left w:val="single" w:sz="4" w:space="0" w:color="000001"/>
              <w:bottom w:val="single" w:sz="4" w:space="0" w:color="000001"/>
              <w:right w:val="single" w:sz="4" w:space="0" w:color="000001"/>
            </w:tcBorders>
            <w:shd w:val="clear" w:color="auto" w:fill="auto"/>
          </w:tcPr>
          <w:p w14:paraId="1ED1BCC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Справочник видов работ, услуг, результатов интеллектуальной деятельности</w:t>
            </w:r>
          </w:p>
        </w:tc>
        <w:tc>
          <w:tcPr>
            <w:tcW w:w="2127" w:type="dxa"/>
            <w:tcBorders>
              <w:left w:val="single" w:sz="4" w:space="0" w:color="000001"/>
              <w:bottom w:val="single" w:sz="4" w:space="0" w:color="000001"/>
              <w:right w:val="single" w:sz="4" w:space="0" w:color="000001"/>
            </w:tcBorders>
            <w:shd w:val="clear" w:color="auto" w:fill="auto"/>
          </w:tcPr>
          <w:p w14:paraId="6F43BC56"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149D293A"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3038981F"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707FA274"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6B88382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VID_OPER</w:t>
            </w:r>
          </w:p>
        </w:tc>
        <w:tc>
          <w:tcPr>
            <w:tcW w:w="3260" w:type="dxa"/>
            <w:gridSpan w:val="2"/>
            <w:tcBorders>
              <w:left w:val="single" w:sz="4" w:space="0" w:color="000001"/>
              <w:bottom w:val="single" w:sz="4" w:space="0" w:color="000001"/>
              <w:right w:val="single" w:sz="4" w:space="0" w:color="000001"/>
            </w:tcBorders>
            <w:shd w:val="clear" w:color="auto" w:fill="auto"/>
          </w:tcPr>
          <w:p w14:paraId="63DED4F5"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Коды вида операций</w:t>
            </w:r>
          </w:p>
        </w:tc>
        <w:tc>
          <w:tcPr>
            <w:tcW w:w="2127" w:type="dxa"/>
            <w:tcBorders>
              <w:left w:val="single" w:sz="4" w:space="0" w:color="000001"/>
              <w:bottom w:val="single" w:sz="4" w:space="0" w:color="000001"/>
              <w:right w:val="single" w:sz="4" w:space="0" w:color="000001"/>
            </w:tcBorders>
            <w:shd w:val="clear" w:color="auto" w:fill="auto"/>
          </w:tcPr>
          <w:p w14:paraId="769C9C08"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VID_LIST.ARJ</w:t>
            </w:r>
          </w:p>
        </w:tc>
        <w:tc>
          <w:tcPr>
            <w:tcW w:w="1843" w:type="dxa"/>
            <w:tcBorders>
              <w:left w:val="single" w:sz="4" w:space="0" w:color="000001"/>
              <w:bottom w:val="single" w:sz="4" w:space="0" w:color="000001"/>
              <w:right w:val="single" w:sz="4" w:space="0" w:color="000001"/>
            </w:tcBorders>
          </w:tcPr>
          <w:p w14:paraId="711AE7B9" w14:textId="77777777" w:rsidR="00FD5563" w:rsidRPr="00477343" w:rsidRDefault="00FD5563" w:rsidP="00FD5563">
            <w:pPr>
              <w:pStyle w:val="affc"/>
              <w:widowControl w:val="0"/>
              <w:tabs>
                <w:tab w:val="left" w:pos="851"/>
              </w:tabs>
              <w:spacing w:line="240" w:lineRule="auto"/>
              <w:ind w:left="113" w:right="113" w:firstLine="29"/>
              <w:rPr>
                <w:sz w:val="20"/>
              </w:rPr>
            </w:pPr>
          </w:p>
        </w:tc>
      </w:tr>
      <w:tr w:rsidR="00FD5563" w:rsidRPr="00477343" w14:paraId="6C989013" w14:textId="77777777" w:rsidTr="005A7E0D">
        <w:trPr>
          <w:gridAfter w:val="1"/>
          <w:wAfter w:w="20" w:type="dxa"/>
          <w:trHeight w:val="20"/>
        </w:trPr>
        <w:tc>
          <w:tcPr>
            <w:tcW w:w="698" w:type="dxa"/>
            <w:gridSpan w:val="2"/>
            <w:tcBorders>
              <w:left w:val="single" w:sz="4" w:space="0" w:color="000001"/>
              <w:bottom w:val="single" w:sz="4" w:space="0" w:color="000001"/>
              <w:right w:val="single" w:sz="4" w:space="0" w:color="000001"/>
            </w:tcBorders>
            <w:shd w:val="clear" w:color="auto" w:fill="auto"/>
          </w:tcPr>
          <w:p w14:paraId="0630B71B" w14:textId="77777777" w:rsidR="00FD5563" w:rsidRPr="00477343" w:rsidRDefault="00FD5563" w:rsidP="00FD5563">
            <w:pPr>
              <w:pStyle w:val="affc"/>
              <w:widowControl w:val="0"/>
              <w:numPr>
                <w:ilvl w:val="0"/>
                <w:numId w:val="84"/>
              </w:numPr>
              <w:tabs>
                <w:tab w:val="left" w:pos="469"/>
              </w:tabs>
              <w:spacing w:line="240" w:lineRule="auto"/>
              <w:ind w:left="113" w:right="113" w:firstLine="29"/>
              <w:rPr>
                <w:sz w:val="20"/>
              </w:rPr>
            </w:pPr>
          </w:p>
        </w:tc>
        <w:tc>
          <w:tcPr>
            <w:tcW w:w="1418" w:type="dxa"/>
            <w:gridSpan w:val="2"/>
            <w:tcBorders>
              <w:left w:val="single" w:sz="4" w:space="0" w:color="000001"/>
              <w:bottom w:val="single" w:sz="4" w:space="0" w:color="000001"/>
              <w:right w:val="single" w:sz="4" w:space="0" w:color="000001"/>
            </w:tcBorders>
            <w:shd w:val="clear" w:color="auto" w:fill="auto"/>
          </w:tcPr>
          <w:p w14:paraId="15ED321F"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VKL_119</w:t>
            </w:r>
          </w:p>
        </w:tc>
        <w:tc>
          <w:tcPr>
            <w:tcW w:w="3260" w:type="dxa"/>
            <w:gridSpan w:val="2"/>
            <w:tcBorders>
              <w:left w:val="single" w:sz="4" w:space="0" w:color="000001"/>
              <w:bottom w:val="single" w:sz="4" w:space="0" w:color="000001"/>
              <w:right w:val="single" w:sz="4" w:space="0" w:color="000001"/>
            </w:tcBorders>
            <w:shd w:val="clear" w:color="auto" w:fill="auto"/>
          </w:tcPr>
          <w:p w14:paraId="47A8824A" w14:textId="551E8D52" w:rsidR="00FD5563" w:rsidRPr="00477343" w:rsidRDefault="00FD5563" w:rsidP="00FD5563">
            <w:pPr>
              <w:pStyle w:val="affc"/>
              <w:widowControl w:val="0"/>
              <w:tabs>
                <w:tab w:val="left" w:pos="851"/>
              </w:tabs>
              <w:spacing w:after="140" w:line="240" w:lineRule="auto"/>
              <w:ind w:left="113" w:right="113" w:firstLine="29"/>
              <w:rPr>
                <w:sz w:val="20"/>
              </w:rPr>
            </w:pPr>
            <w:r w:rsidRPr="00477343">
              <w:rPr>
                <w:sz w:val="20"/>
              </w:rPr>
              <w:t>Номенклатура строк (форма 0409119)</w:t>
            </w:r>
          </w:p>
        </w:tc>
        <w:tc>
          <w:tcPr>
            <w:tcW w:w="2127" w:type="dxa"/>
            <w:tcBorders>
              <w:left w:val="single" w:sz="4" w:space="0" w:color="000001"/>
              <w:bottom w:val="single" w:sz="4" w:space="0" w:color="000001"/>
              <w:right w:val="single" w:sz="4" w:space="0" w:color="000001"/>
            </w:tcBorders>
            <w:shd w:val="clear" w:color="auto" w:fill="auto"/>
          </w:tcPr>
          <w:p w14:paraId="269B1F1C" w14:textId="77777777" w:rsidR="00FD5563" w:rsidRPr="00477343" w:rsidRDefault="00FD5563" w:rsidP="00FD5563">
            <w:pPr>
              <w:pStyle w:val="affc"/>
              <w:widowControl w:val="0"/>
              <w:tabs>
                <w:tab w:val="left" w:pos="851"/>
              </w:tabs>
              <w:spacing w:line="240" w:lineRule="auto"/>
              <w:ind w:left="113" w:right="113" w:firstLine="29"/>
              <w:rPr>
                <w:sz w:val="20"/>
              </w:rPr>
            </w:pPr>
            <w:r w:rsidRPr="00477343">
              <w:rPr>
                <w:sz w:val="20"/>
              </w:rPr>
              <w:t>VKL_119.ARJ</w:t>
            </w:r>
          </w:p>
        </w:tc>
        <w:tc>
          <w:tcPr>
            <w:tcW w:w="1843" w:type="dxa"/>
            <w:tcBorders>
              <w:left w:val="single" w:sz="4" w:space="0" w:color="000001"/>
              <w:bottom w:val="single" w:sz="4" w:space="0" w:color="000001"/>
              <w:right w:val="single" w:sz="4" w:space="0" w:color="000001"/>
            </w:tcBorders>
          </w:tcPr>
          <w:p w14:paraId="280540ED" w14:textId="77777777" w:rsidR="00FD5563" w:rsidRPr="00477343" w:rsidRDefault="00FD5563" w:rsidP="00FD5563">
            <w:pPr>
              <w:pStyle w:val="affc"/>
              <w:widowControl w:val="0"/>
              <w:tabs>
                <w:tab w:val="left" w:pos="851"/>
              </w:tabs>
              <w:spacing w:after="140" w:line="240" w:lineRule="auto"/>
              <w:ind w:left="113" w:right="113" w:firstLine="29"/>
              <w:rPr>
                <w:sz w:val="20"/>
              </w:rPr>
            </w:pPr>
          </w:p>
        </w:tc>
      </w:tr>
    </w:tbl>
    <w:p w14:paraId="33DC09C9" w14:textId="32F0CBDC" w:rsidR="00C75339" w:rsidRPr="00477343" w:rsidRDefault="00C75339" w:rsidP="007C312C">
      <w:pPr>
        <w:tabs>
          <w:tab w:val="left" w:pos="851"/>
        </w:tabs>
        <w:ind w:firstLine="29"/>
        <w:rPr>
          <w:iCs/>
          <w:sz w:val="28"/>
          <w:szCs w:val="28"/>
        </w:rPr>
      </w:pPr>
    </w:p>
    <w:p w14:paraId="2C92828F" w14:textId="33DE8C7B" w:rsidR="004657E1" w:rsidRPr="00477343" w:rsidRDefault="004657E1" w:rsidP="004657E1">
      <w:pPr>
        <w:pStyle w:val="11"/>
        <w:numPr>
          <w:ilvl w:val="0"/>
          <w:numId w:val="0"/>
        </w:numPr>
        <w:tabs>
          <w:tab w:val="left" w:pos="851"/>
          <w:tab w:val="left" w:pos="1418"/>
        </w:tabs>
        <w:spacing w:before="0" w:after="0"/>
        <w:jc w:val="center"/>
        <w:rPr>
          <w:rFonts w:ascii="Times New Roman" w:hAnsi="Times New Roman"/>
          <w:sz w:val="28"/>
          <w:szCs w:val="28"/>
        </w:rPr>
      </w:pPr>
      <w:bookmarkStart w:id="4864" w:name="_Toc1254664101"/>
      <w:bookmarkStart w:id="4865" w:name="_Toc176536811"/>
      <w:r w:rsidRPr="00477343">
        <w:rPr>
          <w:rFonts w:hint="eastAsia"/>
          <w:iCs/>
          <w:sz w:val="28"/>
          <w:szCs w:val="28"/>
        </w:rPr>
        <w:lastRenderedPageBreak/>
        <w:t>Приложение</w:t>
      </w:r>
      <w:r w:rsidRPr="00477343">
        <w:rPr>
          <w:iCs/>
          <w:sz w:val="28"/>
          <w:szCs w:val="28"/>
        </w:rPr>
        <w:t xml:space="preserve"> </w:t>
      </w:r>
      <w:bookmarkStart w:id="4866" w:name="прБ"/>
      <w:bookmarkEnd w:id="4864"/>
      <w:r w:rsidRPr="00477343">
        <w:rPr>
          <w:rFonts w:hint="eastAsia"/>
          <w:iCs/>
          <w:sz w:val="28"/>
          <w:szCs w:val="28"/>
        </w:rPr>
        <w:t>Б</w:t>
      </w:r>
      <w:bookmarkEnd w:id="4866"/>
      <w:bookmarkEnd w:id="4865"/>
    </w:p>
    <w:p w14:paraId="0BA762D9" w14:textId="77777777" w:rsidR="004657E1" w:rsidRPr="00477343" w:rsidRDefault="004657E1" w:rsidP="004657E1">
      <w:pPr>
        <w:ind w:firstLine="0"/>
        <w:jc w:val="center"/>
        <w:rPr>
          <w:sz w:val="28"/>
          <w:szCs w:val="28"/>
        </w:rPr>
      </w:pPr>
      <w:r w:rsidRPr="00477343">
        <w:rPr>
          <w:b/>
          <w:sz w:val="28"/>
          <w:szCs w:val="28"/>
        </w:rPr>
        <w:t xml:space="preserve">Описание параметров конфигурационного файла </w:t>
      </w:r>
      <w:proofErr w:type="spellStart"/>
      <w:r w:rsidRPr="00477343">
        <w:rPr>
          <w:b/>
          <w:sz w:val="28"/>
          <w:szCs w:val="28"/>
        </w:rPr>
        <w:t>application.properties</w:t>
      </w:r>
      <w:proofErr w:type="spellEnd"/>
    </w:p>
    <w:p w14:paraId="2F87C978" w14:textId="6CBB875D" w:rsidR="004657E1" w:rsidRPr="00477343" w:rsidRDefault="004657E1" w:rsidP="00EA5DAF">
      <w:pPr>
        <w:pStyle w:val="affe"/>
        <w:tabs>
          <w:tab w:val="left" w:pos="851"/>
        </w:tabs>
        <w:spacing w:before="0"/>
        <w:ind w:firstLine="709"/>
        <w:jc w:val="both"/>
      </w:pPr>
      <w:r w:rsidRPr="00477343">
        <w:t xml:space="preserve">В таблице </w:t>
      </w:r>
      <w:r w:rsidR="00AD40D9" w:rsidRPr="00C551E3">
        <w:fldChar w:fldCharType="begin"/>
      </w:r>
      <w:r w:rsidR="00AD40D9" w:rsidRPr="00477343">
        <w:instrText xml:space="preserve"> REF тБ1 \h </w:instrText>
      </w:r>
      <w:r w:rsidR="00FC2DE9" w:rsidRPr="00477343">
        <w:instrText xml:space="preserve"> \* MERGEFORMAT </w:instrText>
      </w:r>
      <w:r w:rsidR="00AD40D9" w:rsidRPr="005A7E0D">
        <w:fldChar w:fldCharType="separate"/>
      </w:r>
      <w:r w:rsidR="00016177" w:rsidRPr="00477343">
        <w:t>Б.</w:t>
      </w:r>
      <w:r w:rsidR="00016177">
        <w:t> 1</w:t>
      </w:r>
      <w:r w:rsidR="00AD40D9" w:rsidRPr="00C551E3">
        <w:fldChar w:fldCharType="end"/>
      </w:r>
      <w:r w:rsidR="00AD40D9" w:rsidRPr="00477343">
        <w:t xml:space="preserve"> </w:t>
      </w:r>
      <w:r w:rsidRPr="00477343">
        <w:t xml:space="preserve">приведено описание параметров настройки, применимых для использования в конфигурационном файле расширения </w:t>
      </w:r>
      <w:proofErr w:type="spellStart"/>
      <w:r w:rsidRPr="00477343">
        <w:t>application.properties</w:t>
      </w:r>
      <w:proofErr w:type="spellEnd"/>
      <w:r w:rsidRPr="00477343">
        <w:t>. Файл размещается в корневом каталоге установки расширения, сохраняется и должен редактироваться в кодировке UTF-8.</w:t>
      </w:r>
    </w:p>
    <w:p w14:paraId="0748C1A3" w14:textId="77777777" w:rsidR="004657E1" w:rsidRPr="00477343" w:rsidRDefault="004657E1" w:rsidP="004657E1">
      <w:pPr>
        <w:pStyle w:val="affe"/>
        <w:tabs>
          <w:tab w:val="left" w:pos="851"/>
        </w:tabs>
        <w:spacing w:before="0" w:after="120"/>
        <w:ind w:firstLine="709"/>
        <w:jc w:val="both"/>
      </w:pPr>
      <w:r w:rsidRPr="00477343">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14:paraId="0D3930CE" w14:textId="4F1170BD" w:rsidR="004657E1" w:rsidRPr="00477343" w:rsidRDefault="00AD40D9" w:rsidP="005A7E0D">
      <w:pPr>
        <w:pStyle w:val="affe"/>
        <w:jc w:val="both"/>
        <w:rPr>
          <w:szCs w:val="24"/>
        </w:rPr>
      </w:pPr>
      <w:r w:rsidRPr="00477343">
        <w:t xml:space="preserve">Таблица </w:t>
      </w:r>
      <w:bookmarkStart w:id="4867" w:name="тБ1"/>
      <w:r w:rsidRPr="00477343">
        <w:t>Б.</w:t>
      </w:r>
      <w:r w:rsidR="00477343">
        <w:t> </w:t>
      </w:r>
      <w:r w:rsidR="0083651A" w:rsidRPr="00330264">
        <w:rPr>
          <w:noProof/>
        </w:rPr>
        <w:fldChar w:fldCharType="begin"/>
      </w:r>
      <w:r w:rsidR="0083651A" w:rsidRPr="00477343">
        <w:rPr>
          <w:noProof/>
        </w:rPr>
        <w:instrText xml:space="preserve"> SEQ Таблица_Б. \* ARABIC </w:instrText>
      </w:r>
      <w:r w:rsidR="0083651A" w:rsidRPr="005A7E0D">
        <w:rPr>
          <w:noProof/>
        </w:rPr>
        <w:fldChar w:fldCharType="separate"/>
      </w:r>
      <w:r w:rsidR="00016177">
        <w:rPr>
          <w:noProof/>
        </w:rPr>
        <w:t>1</w:t>
      </w:r>
      <w:r w:rsidR="0083651A" w:rsidRPr="00330264">
        <w:rPr>
          <w:noProof/>
        </w:rPr>
        <w:fldChar w:fldCharType="end"/>
      </w:r>
      <w:bookmarkEnd w:id="4867"/>
      <w:r w:rsidR="004657E1" w:rsidRPr="00477343">
        <w:rPr>
          <w:szCs w:val="24"/>
        </w:rPr>
        <w:t xml:space="preserve"> – Параметры настройки конфигурационного файла </w:t>
      </w:r>
      <w:proofErr w:type="spellStart"/>
      <w:r w:rsidR="004657E1" w:rsidRPr="00477343">
        <w:rPr>
          <w:szCs w:val="24"/>
        </w:rPr>
        <w:t>application.properties</w:t>
      </w:r>
      <w:proofErr w:type="spellEnd"/>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268"/>
        <w:gridCol w:w="53"/>
        <w:gridCol w:w="3185"/>
        <w:gridCol w:w="23"/>
        <w:gridCol w:w="3827"/>
      </w:tblGrid>
      <w:tr w:rsidR="004657E1" w:rsidRPr="00477343" w14:paraId="26712FBD" w14:textId="77777777" w:rsidTr="005A7E0D">
        <w:trPr>
          <w:cantSplit/>
          <w:tblHeader/>
        </w:trPr>
        <w:tc>
          <w:tcPr>
            <w:tcW w:w="2321" w:type="dxa"/>
            <w:gridSpan w:val="2"/>
            <w:tcBorders>
              <w:top w:val="single" w:sz="2" w:space="0" w:color="000000"/>
              <w:left w:val="single" w:sz="2" w:space="0" w:color="000000"/>
              <w:bottom w:val="single" w:sz="2" w:space="0" w:color="000000"/>
            </w:tcBorders>
          </w:tcPr>
          <w:p w14:paraId="66121737" w14:textId="77777777" w:rsidR="004657E1" w:rsidRPr="00477343" w:rsidRDefault="004657E1" w:rsidP="00C408BC">
            <w:pPr>
              <w:pStyle w:val="affff1"/>
              <w:widowControl w:val="0"/>
              <w:tabs>
                <w:tab w:val="left" w:pos="851"/>
              </w:tabs>
              <w:jc w:val="center"/>
              <w:rPr>
                <w:sz w:val="20"/>
              </w:rPr>
            </w:pPr>
            <w:r w:rsidRPr="00477343">
              <w:rPr>
                <w:b/>
                <w:sz w:val="20"/>
              </w:rPr>
              <w:t>Параметр</w:t>
            </w:r>
          </w:p>
        </w:tc>
        <w:tc>
          <w:tcPr>
            <w:tcW w:w="3185" w:type="dxa"/>
            <w:tcBorders>
              <w:top w:val="single" w:sz="2" w:space="0" w:color="000000"/>
              <w:left w:val="single" w:sz="2" w:space="0" w:color="000000"/>
              <w:bottom w:val="single" w:sz="2" w:space="0" w:color="000000"/>
            </w:tcBorders>
          </w:tcPr>
          <w:p w14:paraId="5F1184A7" w14:textId="77777777" w:rsidR="004657E1" w:rsidRPr="00477343" w:rsidRDefault="004657E1" w:rsidP="00C408BC">
            <w:pPr>
              <w:pStyle w:val="affff1"/>
              <w:widowControl w:val="0"/>
              <w:tabs>
                <w:tab w:val="left" w:pos="851"/>
              </w:tabs>
              <w:jc w:val="center"/>
              <w:rPr>
                <w:sz w:val="20"/>
              </w:rPr>
            </w:pPr>
            <w:r w:rsidRPr="00477343">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14:paraId="3E1AD52F" w14:textId="77777777" w:rsidR="004657E1" w:rsidRPr="00477343" w:rsidRDefault="004657E1" w:rsidP="00C408BC">
            <w:pPr>
              <w:pStyle w:val="affff1"/>
              <w:widowControl w:val="0"/>
              <w:tabs>
                <w:tab w:val="left" w:pos="851"/>
              </w:tabs>
              <w:jc w:val="center"/>
              <w:rPr>
                <w:b/>
                <w:bCs/>
                <w:sz w:val="20"/>
              </w:rPr>
            </w:pPr>
            <w:r w:rsidRPr="00477343">
              <w:rPr>
                <w:b/>
                <w:bCs/>
                <w:sz w:val="20"/>
              </w:rPr>
              <w:t>Примечание</w:t>
            </w:r>
          </w:p>
        </w:tc>
      </w:tr>
      <w:tr w:rsidR="004657E1" w:rsidRPr="00477343" w14:paraId="5F8DC3F6" w14:textId="77777777" w:rsidTr="005A7E0D">
        <w:trPr>
          <w:cantSplit/>
        </w:trPr>
        <w:tc>
          <w:tcPr>
            <w:tcW w:w="9356" w:type="dxa"/>
            <w:gridSpan w:val="5"/>
            <w:tcBorders>
              <w:left w:val="single" w:sz="2" w:space="0" w:color="000000"/>
              <w:bottom w:val="single" w:sz="2" w:space="0" w:color="000000"/>
              <w:right w:val="single" w:sz="2" w:space="0" w:color="000000"/>
            </w:tcBorders>
          </w:tcPr>
          <w:p w14:paraId="5F4119F5" w14:textId="77777777" w:rsidR="004657E1" w:rsidRPr="00477343" w:rsidRDefault="004657E1" w:rsidP="00C408BC">
            <w:pPr>
              <w:pStyle w:val="affff1"/>
              <w:widowControl w:val="0"/>
              <w:tabs>
                <w:tab w:val="left" w:pos="851"/>
              </w:tabs>
              <w:jc w:val="center"/>
              <w:rPr>
                <w:sz w:val="20"/>
              </w:rPr>
            </w:pPr>
            <w:r w:rsidRPr="00477343">
              <w:rPr>
                <w:b/>
                <w:bCs/>
                <w:sz w:val="20"/>
              </w:rPr>
              <w:t>Группа параметров путей к каталогам</w:t>
            </w:r>
          </w:p>
        </w:tc>
      </w:tr>
      <w:tr w:rsidR="004657E1" w:rsidRPr="00477343" w14:paraId="7044CE60" w14:textId="77777777" w:rsidTr="003D7FA4">
        <w:trPr>
          <w:cantSplit/>
        </w:trPr>
        <w:tc>
          <w:tcPr>
            <w:tcW w:w="2321" w:type="dxa"/>
            <w:gridSpan w:val="2"/>
            <w:tcBorders>
              <w:left w:val="single" w:sz="2" w:space="0" w:color="000000"/>
              <w:bottom w:val="single" w:sz="2" w:space="0" w:color="000000"/>
            </w:tcBorders>
          </w:tcPr>
          <w:p w14:paraId="5CA3AD26" w14:textId="77777777" w:rsidR="004657E1" w:rsidRPr="00477343" w:rsidRDefault="004657E1" w:rsidP="00C408BC">
            <w:pPr>
              <w:pStyle w:val="affff1"/>
              <w:widowControl w:val="0"/>
              <w:tabs>
                <w:tab w:val="left" w:pos="851"/>
              </w:tabs>
              <w:jc w:val="both"/>
              <w:rPr>
                <w:sz w:val="20"/>
              </w:rPr>
            </w:pPr>
            <w:proofErr w:type="spellStart"/>
            <w:r w:rsidRPr="00477343">
              <w:rPr>
                <w:sz w:val="20"/>
              </w:rPr>
              <w:t>path.dataload</w:t>
            </w:r>
            <w:proofErr w:type="spellEnd"/>
          </w:p>
        </w:tc>
        <w:tc>
          <w:tcPr>
            <w:tcW w:w="3185" w:type="dxa"/>
            <w:tcBorders>
              <w:left w:val="single" w:sz="2" w:space="0" w:color="000000"/>
              <w:bottom w:val="single" w:sz="2" w:space="0" w:color="000000"/>
            </w:tcBorders>
          </w:tcPr>
          <w:p w14:paraId="0E368384" w14:textId="77777777" w:rsidR="004657E1" w:rsidRPr="00477343" w:rsidRDefault="004657E1" w:rsidP="00C408BC">
            <w:pPr>
              <w:pStyle w:val="affff1"/>
              <w:widowControl w:val="0"/>
              <w:tabs>
                <w:tab w:val="left" w:pos="851"/>
              </w:tabs>
              <w:jc w:val="both"/>
              <w:rPr>
                <w:sz w:val="20"/>
              </w:rPr>
            </w:pPr>
            <w:r w:rsidRPr="00477343">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14:paraId="5C602A54" w14:textId="23AD42C3"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5A7E0D">
              <w:rPr>
                <w:sz w:val="20"/>
                <w:lang w:val="ru-RU"/>
              </w:rPr>
              <w:fldChar w:fldCharType="separate"/>
            </w:r>
            <w:r w:rsidR="00016177">
              <w:rPr>
                <w:sz w:val="20"/>
                <w:lang w:val="ru-RU"/>
              </w:rPr>
              <w:t>3.2</w:t>
            </w:r>
            <w:r w:rsidR="000911F4" w:rsidRPr="00C551E3">
              <w:rPr>
                <w:sz w:val="20"/>
                <w:lang w:val="ru-RU"/>
              </w:rPr>
              <w:fldChar w:fldCharType="end"/>
            </w:r>
          </w:p>
        </w:tc>
      </w:tr>
      <w:tr w:rsidR="004657E1" w:rsidRPr="00477343" w14:paraId="1C072BFF" w14:textId="77777777" w:rsidTr="005A7E0D">
        <w:trPr>
          <w:cantSplit/>
          <w:trHeight w:val="199"/>
        </w:trPr>
        <w:tc>
          <w:tcPr>
            <w:tcW w:w="2321" w:type="dxa"/>
            <w:gridSpan w:val="2"/>
            <w:tcBorders>
              <w:left w:val="single" w:sz="2" w:space="0" w:color="000000"/>
              <w:bottom w:val="single" w:sz="2" w:space="0" w:color="000000"/>
            </w:tcBorders>
          </w:tcPr>
          <w:p w14:paraId="1AAE2E5D" w14:textId="77777777" w:rsidR="004657E1" w:rsidRPr="00477343" w:rsidRDefault="004657E1" w:rsidP="00C408BC">
            <w:pPr>
              <w:pStyle w:val="affff1"/>
              <w:widowControl w:val="0"/>
              <w:tabs>
                <w:tab w:val="left" w:pos="851"/>
              </w:tabs>
              <w:jc w:val="both"/>
              <w:rPr>
                <w:sz w:val="20"/>
              </w:rPr>
            </w:pPr>
            <w:proofErr w:type="spellStart"/>
            <w:r w:rsidRPr="00477343">
              <w:rPr>
                <w:sz w:val="20"/>
              </w:rPr>
              <w:t>path.dataupload</w:t>
            </w:r>
            <w:proofErr w:type="spellEnd"/>
          </w:p>
        </w:tc>
        <w:tc>
          <w:tcPr>
            <w:tcW w:w="3185" w:type="dxa"/>
            <w:tcBorders>
              <w:left w:val="single" w:sz="2" w:space="0" w:color="000000"/>
              <w:bottom w:val="single" w:sz="2" w:space="0" w:color="000000"/>
            </w:tcBorders>
          </w:tcPr>
          <w:p w14:paraId="2735786F" w14:textId="77777777" w:rsidR="004657E1" w:rsidRPr="00477343" w:rsidRDefault="004657E1" w:rsidP="00C408BC">
            <w:pPr>
              <w:pStyle w:val="affff1"/>
              <w:widowControl w:val="0"/>
              <w:tabs>
                <w:tab w:val="left" w:pos="851"/>
              </w:tabs>
              <w:jc w:val="both"/>
              <w:rPr>
                <w:sz w:val="20"/>
                <w:lang w:val="ru-RU"/>
              </w:rPr>
            </w:pPr>
            <w:r w:rsidRPr="00477343">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14:paraId="4959FB36"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E167032" w14:textId="77777777" w:rsidTr="005A7E0D">
        <w:trPr>
          <w:cantSplit/>
        </w:trPr>
        <w:tc>
          <w:tcPr>
            <w:tcW w:w="2321" w:type="dxa"/>
            <w:gridSpan w:val="2"/>
            <w:tcBorders>
              <w:left w:val="single" w:sz="2" w:space="0" w:color="000000"/>
              <w:bottom w:val="single" w:sz="2" w:space="0" w:color="000000"/>
            </w:tcBorders>
          </w:tcPr>
          <w:p w14:paraId="5A2FA642" w14:textId="77777777" w:rsidR="004657E1" w:rsidRPr="00477343" w:rsidRDefault="004657E1" w:rsidP="00C408BC">
            <w:pPr>
              <w:pStyle w:val="affff1"/>
              <w:widowControl w:val="0"/>
              <w:tabs>
                <w:tab w:val="left" w:pos="851"/>
              </w:tabs>
              <w:jc w:val="both"/>
              <w:rPr>
                <w:sz w:val="20"/>
              </w:rPr>
            </w:pPr>
            <w:proofErr w:type="spellStart"/>
            <w:r w:rsidRPr="00477343">
              <w:rPr>
                <w:sz w:val="20"/>
              </w:rPr>
              <w:t>path.formslist</w:t>
            </w:r>
            <w:proofErr w:type="spellEnd"/>
          </w:p>
        </w:tc>
        <w:tc>
          <w:tcPr>
            <w:tcW w:w="3185" w:type="dxa"/>
            <w:tcBorders>
              <w:left w:val="single" w:sz="2" w:space="0" w:color="000000"/>
              <w:bottom w:val="single" w:sz="2" w:space="0" w:color="000000"/>
            </w:tcBorders>
          </w:tcPr>
          <w:p w14:paraId="710A1CE6" w14:textId="77777777" w:rsidR="004657E1" w:rsidRPr="00477343" w:rsidRDefault="004657E1" w:rsidP="00C408BC">
            <w:pPr>
              <w:pStyle w:val="affff1"/>
              <w:widowControl w:val="0"/>
              <w:tabs>
                <w:tab w:val="left" w:pos="851"/>
              </w:tabs>
              <w:jc w:val="both"/>
              <w:rPr>
                <w:sz w:val="20"/>
              </w:rPr>
            </w:pPr>
            <w:r w:rsidRPr="00477343">
              <w:rPr>
                <w:sz w:val="20"/>
              </w:rPr>
              <w:t xml:space="preserve">Каталог </w:t>
            </w:r>
            <w:proofErr w:type="spellStart"/>
            <w:r w:rsidRPr="00477343">
              <w:rPr>
                <w:sz w:val="20"/>
              </w:rPr>
              <w:t>метаданых</w:t>
            </w:r>
            <w:proofErr w:type="spellEnd"/>
          </w:p>
        </w:tc>
        <w:tc>
          <w:tcPr>
            <w:tcW w:w="3850" w:type="dxa"/>
            <w:gridSpan w:val="2"/>
            <w:tcBorders>
              <w:left w:val="single" w:sz="2" w:space="0" w:color="000000"/>
              <w:bottom w:val="single" w:sz="2" w:space="0" w:color="000000"/>
              <w:right w:val="single" w:sz="2" w:space="0" w:color="000000"/>
            </w:tcBorders>
          </w:tcPr>
          <w:p w14:paraId="2C03851D"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3AB9D19C" w14:textId="77777777" w:rsidTr="005A7E0D">
        <w:trPr>
          <w:cantSplit/>
        </w:trPr>
        <w:tc>
          <w:tcPr>
            <w:tcW w:w="2321" w:type="dxa"/>
            <w:gridSpan w:val="2"/>
            <w:tcBorders>
              <w:left w:val="single" w:sz="2" w:space="0" w:color="000000"/>
              <w:bottom w:val="single" w:sz="2" w:space="0" w:color="000000"/>
            </w:tcBorders>
          </w:tcPr>
          <w:p w14:paraId="5DDAECA7" w14:textId="363307C7" w:rsidR="004657E1" w:rsidRPr="00477343" w:rsidRDefault="004657E1" w:rsidP="00C408BC">
            <w:pPr>
              <w:pStyle w:val="affff1"/>
              <w:widowControl w:val="0"/>
              <w:tabs>
                <w:tab w:val="left" w:pos="851"/>
              </w:tabs>
              <w:jc w:val="both"/>
              <w:rPr>
                <w:sz w:val="20"/>
              </w:rPr>
            </w:pPr>
            <w:proofErr w:type="spellStart"/>
            <w:r w:rsidRPr="00477343">
              <w:rPr>
                <w:sz w:val="20"/>
              </w:rPr>
              <w:t>path.nsi</w:t>
            </w:r>
            <w:proofErr w:type="spellEnd"/>
          </w:p>
        </w:tc>
        <w:tc>
          <w:tcPr>
            <w:tcW w:w="3185" w:type="dxa"/>
            <w:tcBorders>
              <w:left w:val="single" w:sz="2" w:space="0" w:color="000000"/>
              <w:bottom w:val="single" w:sz="2" w:space="0" w:color="000000"/>
            </w:tcBorders>
          </w:tcPr>
          <w:p w14:paraId="32B5AF3D" w14:textId="77777777" w:rsidR="004657E1" w:rsidRPr="00477343" w:rsidRDefault="004657E1" w:rsidP="00C408BC">
            <w:pPr>
              <w:pStyle w:val="affff1"/>
              <w:widowControl w:val="0"/>
              <w:tabs>
                <w:tab w:val="left" w:pos="851"/>
              </w:tabs>
              <w:jc w:val="both"/>
              <w:rPr>
                <w:sz w:val="20"/>
              </w:rPr>
            </w:pPr>
            <w:r w:rsidRPr="00477343">
              <w:rPr>
                <w:sz w:val="20"/>
              </w:rPr>
              <w:t>Каталог НСИ</w:t>
            </w:r>
          </w:p>
        </w:tc>
        <w:tc>
          <w:tcPr>
            <w:tcW w:w="3850" w:type="dxa"/>
            <w:gridSpan w:val="2"/>
            <w:tcBorders>
              <w:left w:val="single" w:sz="2" w:space="0" w:color="000000"/>
              <w:bottom w:val="single" w:sz="2" w:space="0" w:color="000000"/>
              <w:right w:val="single" w:sz="2" w:space="0" w:color="000000"/>
            </w:tcBorders>
          </w:tcPr>
          <w:p w14:paraId="7F109890"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12E694F4" w14:textId="77777777" w:rsidTr="005A7E0D">
        <w:trPr>
          <w:cantSplit/>
        </w:trPr>
        <w:tc>
          <w:tcPr>
            <w:tcW w:w="9356" w:type="dxa"/>
            <w:gridSpan w:val="5"/>
            <w:tcBorders>
              <w:left w:val="single" w:sz="2" w:space="0" w:color="000000"/>
              <w:bottom w:val="single" w:sz="2" w:space="0" w:color="000000"/>
              <w:right w:val="single" w:sz="2" w:space="0" w:color="000000"/>
            </w:tcBorders>
          </w:tcPr>
          <w:p w14:paraId="05AB2CE9" w14:textId="7144DFB6" w:rsidR="004657E1" w:rsidRPr="00477343" w:rsidRDefault="004657E1" w:rsidP="00ED4BDD">
            <w:pPr>
              <w:pStyle w:val="affff1"/>
              <w:widowControl w:val="0"/>
              <w:tabs>
                <w:tab w:val="left" w:pos="851"/>
              </w:tabs>
              <w:jc w:val="center"/>
              <w:rPr>
                <w:sz w:val="20"/>
              </w:rPr>
            </w:pPr>
            <w:r w:rsidRPr="00477343">
              <w:rPr>
                <w:b/>
                <w:bCs/>
                <w:sz w:val="20"/>
              </w:rPr>
              <w:t>Группа параметров дополнительного соединения с БД</w:t>
            </w:r>
          </w:p>
        </w:tc>
      </w:tr>
      <w:tr w:rsidR="004657E1" w:rsidRPr="00477343" w14:paraId="48A08E8C" w14:textId="77777777" w:rsidTr="003D7FA4">
        <w:trPr>
          <w:cantSplit/>
        </w:trPr>
        <w:tc>
          <w:tcPr>
            <w:tcW w:w="2321" w:type="dxa"/>
            <w:gridSpan w:val="2"/>
            <w:tcBorders>
              <w:left w:val="single" w:sz="2" w:space="0" w:color="000000"/>
              <w:bottom w:val="single" w:sz="2" w:space="0" w:color="000000"/>
            </w:tcBorders>
          </w:tcPr>
          <w:p w14:paraId="32ED11DC" w14:textId="77777777" w:rsidR="004657E1" w:rsidRPr="00477343" w:rsidRDefault="004657E1" w:rsidP="00C408BC">
            <w:pPr>
              <w:pStyle w:val="affff1"/>
              <w:widowControl w:val="0"/>
              <w:tabs>
                <w:tab w:val="left" w:pos="851"/>
              </w:tabs>
              <w:jc w:val="both"/>
              <w:rPr>
                <w:sz w:val="20"/>
              </w:rPr>
            </w:pPr>
            <w:proofErr w:type="spellStart"/>
            <w:r w:rsidRPr="00477343">
              <w:rPr>
                <w:sz w:val="20"/>
              </w:rPr>
              <w:t>delta.psd.driverClassName</w:t>
            </w:r>
            <w:proofErr w:type="spellEnd"/>
          </w:p>
        </w:tc>
        <w:tc>
          <w:tcPr>
            <w:tcW w:w="3185" w:type="dxa"/>
            <w:tcBorders>
              <w:left w:val="single" w:sz="2" w:space="0" w:color="000000"/>
              <w:bottom w:val="single" w:sz="2" w:space="0" w:color="000000"/>
            </w:tcBorders>
          </w:tcPr>
          <w:p w14:paraId="4BD2E7C2" w14:textId="77777777" w:rsidR="004657E1" w:rsidRPr="00477343" w:rsidRDefault="004657E1" w:rsidP="00C408BC">
            <w:pPr>
              <w:pStyle w:val="affff1"/>
              <w:widowControl w:val="0"/>
              <w:tabs>
                <w:tab w:val="left" w:pos="851"/>
              </w:tabs>
              <w:jc w:val="both"/>
              <w:rPr>
                <w:sz w:val="20"/>
              </w:rPr>
            </w:pPr>
            <w:r w:rsidRPr="00477343">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14:paraId="7511D836" w14:textId="613A93C3" w:rsidR="004657E1" w:rsidRPr="00477343" w:rsidRDefault="004657E1" w:rsidP="00CF6C13">
            <w:pPr>
              <w:pStyle w:val="affff1"/>
              <w:widowControl w:val="0"/>
              <w:tabs>
                <w:tab w:val="left" w:pos="851"/>
              </w:tabs>
              <w:jc w:val="both"/>
              <w:rPr>
                <w:sz w:val="20"/>
              </w:rPr>
            </w:pPr>
            <w:r w:rsidRPr="00477343">
              <w:rPr>
                <w:sz w:val="20"/>
              </w:rPr>
              <w:t>Настраивается также в профиле расширения в соответствии с п.</w:t>
            </w:r>
            <w:r w:rsidR="000911F4" w:rsidRPr="00477343">
              <w:rPr>
                <w:sz w:val="20"/>
                <w:lang w:val="ru-RU"/>
              </w:rPr>
              <w:t xml:space="preserve"> </w:t>
            </w:r>
            <w:r w:rsidR="000911F4" w:rsidRPr="00C551E3">
              <w:rPr>
                <w:sz w:val="20"/>
                <w:lang w:val="ru-RU"/>
              </w:rPr>
              <w:fldChar w:fldCharType="begin"/>
            </w:r>
            <w:r w:rsidR="000911F4" w:rsidRPr="00477343">
              <w:rPr>
                <w:sz w:val="20"/>
                <w:lang w:val="ru-RU"/>
              </w:rPr>
              <w:instrText xml:space="preserve"> REF _Ref96330796 \r \h </w:instrText>
            </w:r>
            <w:r w:rsidR="00FC2DE9" w:rsidRPr="00477343">
              <w:rPr>
                <w:sz w:val="20"/>
                <w:lang w:val="ru-RU"/>
              </w:rPr>
              <w:instrText xml:space="preserve"> \* MERGEFORMAT </w:instrText>
            </w:r>
            <w:r w:rsidR="000911F4" w:rsidRPr="00C551E3">
              <w:rPr>
                <w:sz w:val="20"/>
                <w:lang w:val="ru-RU"/>
              </w:rPr>
            </w:r>
            <w:r w:rsidR="000911F4" w:rsidRPr="005A7E0D">
              <w:rPr>
                <w:sz w:val="20"/>
                <w:lang w:val="ru-RU"/>
              </w:rPr>
              <w:fldChar w:fldCharType="separate"/>
            </w:r>
            <w:r w:rsidR="00016177">
              <w:rPr>
                <w:sz w:val="20"/>
                <w:lang w:val="ru-RU"/>
              </w:rPr>
              <w:t>3.2</w:t>
            </w:r>
            <w:r w:rsidR="000911F4" w:rsidRPr="00C551E3">
              <w:rPr>
                <w:sz w:val="20"/>
                <w:lang w:val="ru-RU"/>
              </w:rPr>
              <w:fldChar w:fldCharType="end"/>
            </w:r>
            <w:r w:rsidR="000911F4" w:rsidRPr="00477343">
              <w:rPr>
                <w:sz w:val="20"/>
                <w:lang w:val="ru-RU"/>
              </w:rPr>
              <w:t xml:space="preserve"> и </w:t>
            </w:r>
            <w:r w:rsidR="000911F4" w:rsidRPr="00C551E3">
              <w:rPr>
                <w:sz w:val="20"/>
                <w:lang w:val="ru-RU"/>
              </w:rPr>
              <w:fldChar w:fldCharType="begin"/>
            </w:r>
            <w:r w:rsidR="000911F4" w:rsidRPr="00477343">
              <w:rPr>
                <w:sz w:val="20"/>
                <w:lang w:val="ru-RU"/>
              </w:rPr>
              <w:instrText xml:space="preserve"> REF _Ref96332731 \r \h </w:instrText>
            </w:r>
            <w:r w:rsidR="00FC2DE9" w:rsidRPr="00477343">
              <w:rPr>
                <w:sz w:val="20"/>
                <w:lang w:val="ru-RU"/>
              </w:rPr>
              <w:instrText xml:space="preserve"> \* MERGEFORMAT </w:instrText>
            </w:r>
            <w:r w:rsidR="000911F4" w:rsidRPr="00C551E3">
              <w:rPr>
                <w:sz w:val="20"/>
                <w:lang w:val="ru-RU"/>
              </w:rPr>
            </w:r>
            <w:r w:rsidR="000911F4" w:rsidRPr="005A7E0D">
              <w:rPr>
                <w:sz w:val="20"/>
                <w:lang w:val="ru-RU"/>
              </w:rPr>
              <w:fldChar w:fldCharType="separate"/>
            </w:r>
            <w:r w:rsidR="00016177">
              <w:rPr>
                <w:sz w:val="20"/>
                <w:lang w:val="ru-RU"/>
              </w:rPr>
              <w:t>5.5.2</w:t>
            </w:r>
            <w:r w:rsidR="000911F4" w:rsidRPr="00C551E3">
              <w:rPr>
                <w:sz w:val="20"/>
                <w:lang w:val="ru-RU"/>
              </w:rPr>
              <w:fldChar w:fldCharType="end"/>
            </w:r>
          </w:p>
        </w:tc>
      </w:tr>
      <w:tr w:rsidR="004657E1" w:rsidRPr="00477343" w14:paraId="2E718A5A" w14:textId="77777777" w:rsidTr="005A7E0D">
        <w:trPr>
          <w:cantSplit/>
        </w:trPr>
        <w:tc>
          <w:tcPr>
            <w:tcW w:w="2321" w:type="dxa"/>
            <w:gridSpan w:val="2"/>
            <w:tcBorders>
              <w:left w:val="single" w:sz="2" w:space="0" w:color="000000"/>
              <w:bottom w:val="single" w:sz="2" w:space="0" w:color="000000"/>
            </w:tcBorders>
          </w:tcPr>
          <w:p w14:paraId="52895F4F" w14:textId="77777777" w:rsidR="004657E1" w:rsidRPr="00477343" w:rsidRDefault="004657E1" w:rsidP="00C408BC">
            <w:pPr>
              <w:pStyle w:val="affff1"/>
              <w:widowControl w:val="0"/>
              <w:tabs>
                <w:tab w:val="left" w:pos="851"/>
              </w:tabs>
              <w:jc w:val="both"/>
              <w:rPr>
                <w:sz w:val="20"/>
              </w:rPr>
            </w:pPr>
            <w:proofErr w:type="spellStart"/>
            <w:r w:rsidRPr="00477343">
              <w:rPr>
                <w:sz w:val="20"/>
              </w:rPr>
              <w:t>delta.psd.password</w:t>
            </w:r>
            <w:proofErr w:type="spellEnd"/>
          </w:p>
        </w:tc>
        <w:tc>
          <w:tcPr>
            <w:tcW w:w="3185" w:type="dxa"/>
            <w:tcBorders>
              <w:left w:val="single" w:sz="2" w:space="0" w:color="000000"/>
              <w:bottom w:val="single" w:sz="2" w:space="0" w:color="000000"/>
            </w:tcBorders>
          </w:tcPr>
          <w:p w14:paraId="7B1A3A5A" w14:textId="77777777" w:rsidR="004657E1" w:rsidRPr="00477343" w:rsidRDefault="004657E1" w:rsidP="00C408BC">
            <w:pPr>
              <w:pStyle w:val="affff1"/>
              <w:widowControl w:val="0"/>
              <w:tabs>
                <w:tab w:val="left" w:pos="851"/>
              </w:tabs>
              <w:jc w:val="both"/>
              <w:rPr>
                <w:sz w:val="20"/>
              </w:rPr>
            </w:pPr>
            <w:r w:rsidRPr="00477343">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14:paraId="383D9B09"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0F55627" w14:textId="77777777" w:rsidTr="005A7E0D">
        <w:trPr>
          <w:cantSplit/>
        </w:trPr>
        <w:tc>
          <w:tcPr>
            <w:tcW w:w="2321" w:type="dxa"/>
            <w:gridSpan w:val="2"/>
            <w:tcBorders>
              <w:left w:val="single" w:sz="2" w:space="0" w:color="000000"/>
              <w:bottom w:val="single" w:sz="2" w:space="0" w:color="000000"/>
            </w:tcBorders>
          </w:tcPr>
          <w:p w14:paraId="54D56F9E" w14:textId="5EBE3F99" w:rsidR="004657E1" w:rsidRPr="00477343" w:rsidRDefault="004657E1" w:rsidP="00C408BC">
            <w:pPr>
              <w:pStyle w:val="affff1"/>
              <w:widowControl w:val="0"/>
              <w:tabs>
                <w:tab w:val="left" w:pos="851"/>
              </w:tabs>
              <w:jc w:val="both"/>
              <w:rPr>
                <w:sz w:val="20"/>
              </w:rPr>
            </w:pPr>
            <w:r w:rsidRPr="00477343">
              <w:rPr>
                <w:sz w:val="20"/>
              </w:rPr>
              <w:t>delta.psd.url</w:t>
            </w:r>
          </w:p>
        </w:tc>
        <w:tc>
          <w:tcPr>
            <w:tcW w:w="3185" w:type="dxa"/>
            <w:tcBorders>
              <w:left w:val="single" w:sz="2" w:space="0" w:color="000000"/>
              <w:bottom w:val="single" w:sz="2" w:space="0" w:color="000000"/>
            </w:tcBorders>
          </w:tcPr>
          <w:p w14:paraId="1B27E0D5" w14:textId="77777777" w:rsidR="004657E1" w:rsidRPr="00477343" w:rsidRDefault="004657E1" w:rsidP="00C408BC">
            <w:pPr>
              <w:pStyle w:val="affff1"/>
              <w:widowControl w:val="0"/>
              <w:tabs>
                <w:tab w:val="left" w:pos="851"/>
              </w:tabs>
              <w:jc w:val="both"/>
              <w:rPr>
                <w:sz w:val="20"/>
              </w:rPr>
            </w:pPr>
            <w:r w:rsidRPr="00477343">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14:paraId="63E91C73"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4657E1" w:rsidRPr="00477343" w14:paraId="0293C203" w14:textId="77777777" w:rsidTr="005A7E0D">
        <w:trPr>
          <w:cantSplit/>
        </w:trPr>
        <w:tc>
          <w:tcPr>
            <w:tcW w:w="2321" w:type="dxa"/>
            <w:gridSpan w:val="2"/>
            <w:tcBorders>
              <w:left w:val="single" w:sz="2" w:space="0" w:color="000000"/>
              <w:bottom w:val="single" w:sz="2" w:space="0" w:color="000000"/>
            </w:tcBorders>
          </w:tcPr>
          <w:p w14:paraId="5EF6B8A2" w14:textId="77777777" w:rsidR="004657E1" w:rsidRPr="00477343" w:rsidRDefault="004657E1" w:rsidP="00C408BC">
            <w:pPr>
              <w:pStyle w:val="affff1"/>
              <w:widowControl w:val="0"/>
              <w:tabs>
                <w:tab w:val="left" w:pos="851"/>
              </w:tabs>
              <w:jc w:val="both"/>
              <w:rPr>
                <w:sz w:val="20"/>
              </w:rPr>
            </w:pPr>
            <w:proofErr w:type="spellStart"/>
            <w:r w:rsidRPr="00477343">
              <w:rPr>
                <w:sz w:val="20"/>
              </w:rPr>
              <w:t>delta.psd.username</w:t>
            </w:r>
            <w:proofErr w:type="spellEnd"/>
          </w:p>
        </w:tc>
        <w:tc>
          <w:tcPr>
            <w:tcW w:w="3185" w:type="dxa"/>
            <w:tcBorders>
              <w:left w:val="single" w:sz="2" w:space="0" w:color="000000"/>
              <w:bottom w:val="single" w:sz="2" w:space="0" w:color="000000"/>
            </w:tcBorders>
          </w:tcPr>
          <w:p w14:paraId="3A160DF9" w14:textId="77777777" w:rsidR="004657E1" w:rsidRPr="00477343" w:rsidRDefault="004657E1" w:rsidP="00C408BC">
            <w:pPr>
              <w:pStyle w:val="affff1"/>
              <w:widowControl w:val="0"/>
              <w:tabs>
                <w:tab w:val="left" w:pos="851"/>
              </w:tabs>
              <w:jc w:val="both"/>
              <w:rPr>
                <w:sz w:val="20"/>
              </w:rPr>
            </w:pPr>
            <w:r w:rsidRPr="00477343">
              <w:rPr>
                <w:sz w:val="20"/>
              </w:rPr>
              <w:t>Имя пользователя</w:t>
            </w:r>
          </w:p>
        </w:tc>
        <w:tc>
          <w:tcPr>
            <w:tcW w:w="3850" w:type="dxa"/>
            <w:gridSpan w:val="2"/>
            <w:tcBorders>
              <w:left w:val="single" w:sz="2" w:space="0" w:color="000000"/>
              <w:bottom w:val="single" w:sz="2" w:space="0" w:color="000000"/>
              <w:right w:val="single" w:sz="2" w:space="0" w:color="000000"/>
            </w:tcBorders>
          </w:tcPr>
          <w:p w14:paraId="7B22D6B4" w14:textId="77777777" w:rsidR="004657E1" w:rsidRPr="00477343" w:rsidRDefault="004657E1" w:rsidP="00C408BC">
            <w:pPr>
              <w:pStyle w:val="affff1"/>
              <w:widowControl w:val="0"/>
              <w:tabs>
                <w:tab w:val="left" w:pos="851"/>
              </w:tabs>
              <w:jc w:val="both"/>
              <w:rPr>
                <w:sz w:val="20"/>
              </w:rPr>
            </w:pPr>
            <w:r w:rsidRPr="00477343">
              <w:rPr>
                <w:sz w:val="20"/>
              </w:rPr>
              <w:t>То же</w:t>
            </w:r>
          </w:p>
        </w:tc>
      </w:tr>
      <w:tr w:rsidR="00E37454" w:rsidRPr="00477343" w14:paraId="63FDE911" w14:textId="77777777" w:rsidTr="005A7E0D">
        <w:trPr>
          <w:cantSplit/>
        </w:trPr>
        <w:tc>
          <w:tcPr>
            <w:tcW w:w="9356" w:type="dxa"/>
            <w:gridSpan w:val="5"/>
            <w:tcBorders>
              <w:left w:val="single" w:sz="2" w:space="0" w:color="000000"/>
              <w:bottom w:val="single" w:sz="2" w:space="0" w:color="000000"/>
              <w:right w:val="single" w:sz="2" w:space="0" w:color="000000"/>
            </w:tcBorders>
          </w:tcPr>
          <w:p w14:paraId="15BF3917" w14:textId="7A473CBA" w:rsidR="00E37454" w:rsidRPr="00477343" w:rsidRDefault="00E37454" w:rsidP="00D2189F">
            <w:pPr>
              <w:pStyle w:val="affff1"/>
              <w:widowControl w:val="0"/>
              <w:tabs>
                <w:tab w:val="left" w:pos="851"/>
              </w:tabs>
              <w:jc w:val="center"/>
              <w:rPr>
                <w:sz w:val="20"/>
              </w:rPr>
            </w:pPr>
            <w:r w:rsidRPr="00477343">
              <w:rPr>
                <w:b/>
                <w:bCs/>
                <w:sz w:val="20"/>
              </w:rPr>
              <w:t>Группа параметров управления проверками окружения</w:t>
            </w:r>
          </w:p>
        </w:tc>
      </w:tr>
      <w:tr w:rsidR="00E37454" w:rsidRPr="00477343" w14:paraId="0E1F81B4" w14:textId="77777777" w:rsidTr="005A7E0D">
        <w:trPr>
          <w:cantSplit/>
        </w:trPr>
        <w:tc>
          <w:tcPr>
            <w:tcW w:w="2268" w:type="dxa"/>
            <w:tcBorders>
              <w:left w:val="single" w:sz="2" w:space="0" w:color="000000"/>
              <w:bottom w:val="single" w:sz="2" w:space="0" w:color="000000"/>
            </w:tcBorders>
          </w:tcPr>
          <w:p w14:paraId="1EE3167B" w14:textId="77777777" w:rsidR="00E37454" w:rsidRPr="00477343" w:rsidRDefault="00E37454" w:rsidP="00D2189F">
            <w:pPr>
              <w:pStyle w:val="affff1"/>
              <w:rPr>
                <w:sz w:val="20"/>
              </w:rPr>
            </w:pPr>
            <w:proofErr w:type="spellStart"/>
            <w:r w:rsidRPr="00477343">
              <w:rPr>
                <w:rFonts w:ascii="Liberation Serif" w:hAnsi="Liberation Serif"/>
                <w:sz w:val="20"/>
              </w:rPr>
              <w:t>check.disable</w:t>
            </w:r>
            <w:proofErr w:type="spellEnd"/>
          </w:p>
        </w:tc>
        <w:tc>
          <w:tcPr>
            <w:tcW w:w="3261" w:type="dxa"/>
            <w:gridSpan w:val="3"/>
            <w:tcBorders>
              <w:left w:val="single" w:sz="2" w:space="0" w:color="000000"/>
              <w:bottom w:val="single" w:sz="2" w:space="0" w:color="000000"/>
            </w:tcBorders>
          </w:tcPr>
          <w:p w14:paraId="08E23657" w14:textId="77777777" w:rsidR="00E37454" w:rsidRPr="00477343" w:rsidRDefault="00E37454" w:rsidP="00D2189F">
            <w:pPr>
              <w:pStyle w:val="affff1"/>
              <w:rPr>
                <w:sz w:val="20"/>
              </w:rPr>
            </w:pPr>
            <w:r w:rsidRPr="00477343">
              <w:rPr>
                <w:sz w:val="20"/>
              </w:rPr>
              <w:t xml:space="preserve">Запрет всех проверок. При установке в значение </w:t>
            </w:r>
            <w:proofErr w:type="spellStart"/>
            <w:r w:rsidRPr="00477343">
              <w:rPr>
                <w:sz w:val="20"/>
              </w:rPr>
              <w:t>true</w:t>
            </w:r>
            <w:proofErr w:type="spellEnd"/>
            <w:r w:rsidRPr="00477343">
              <w:rPr>
                <w:sz w:val="20"/>
              </w:rPr>
              <w:t xml:space="preserve"> (Да) проверки не выполняются.</w:t>
            </w:r>
          </w:p>
        </w:tc>
        <w:tc>
          <w:tcPr>
            <w:tcW w:w="3827" w:type="dxa"/>
            <w:tcBorders>
              <w:left w:val="single" w:sz="2" w:space="0" w:color="000000"/>
              <w:bottom w:val="single" w:sz="2" w:space="0" w:color="000000"/>
              <w:right w:val="single" w:sz="2" w:space="0" w:color="000000"/>
            </w:tcBorders>
          </w:tcPr>
          <w:p w14:paraId="694B7049" w14:textId="19F1B644" w:rsidR="00E37454" w:rsidRPr="00477343" w:rsidRDefault="00E37454" w:rsidP="007F5595">
            <w:pPr>
              <w:pStyle w:val="affff1"/>
              <w:rPr>
                <w:sz w:val="20"/>
              </w:rPr>
            </w:pPr>
            <w:r w:rsidRPr="00477343">
              <w:rPr>
                <w:sz w:val="20"/>
              </w:rPr>
              <w:t xml:space="preserve">По умолчанию </w:t>
            </w:r>
            <w:proofErr w:type="spellStart"/>
            <w:r w:rsidRPr="00477343">
              <w:rPr>
                <w:sz w:val="20"/>
              </w:rPr>
              <w:t>false</w:t>
            </w:r>
            <w:proofErr w:type="spellEnd"/>
            <w:r w:rsidRPr="00477343">
              <w:rPr>
                <w:sz w:val="20"/>
              </w:rPr>
              <w:t xml:space="preserve"> (Нет). Используется в соответствии с п.</w:t>
            </w:r>
            <w:r w:rsidR="007F5595" w:rsidRPr="00477343">
              <w:rPr>
                <w:sz w:val="20"/>
                <w:lang w:val="ru-RU"/>
              </w:rPr>
              <w:t xml:space="preserve"> </w:t>
            </w:r>
            <w:r w:rsidR="007F5595" w:rsidRPr="00C551E3">
              <w:rPr>
                <w:sz w:val="20"/>
              </w:rPr>
              <w:fldChar w:fldCharType="begin"/>
            </w:r>
            <w:r w:rsidR="007F5595" w:rsidRPr="00477343">
              <w:rPr>
                <w:sz w:val="20"/>
                <w:lang w:val="ru-RU"/>
              </w:rPr>
              <w:instrText xml:space="preserve"> REF _Ref172802467 \n \h </w:instrText>
            </w:r>
            <w:r w:rsidR="007F5595" w:rsidRPr="005A7E0D">
              <w:rPr>
                <w:sz w:val="20"/>
              </w:rPr>
              <w:instrText xml:space="preserve"> \* MERGEFORMAT </w:instrText>
            </w:r>
            <w:r w:rsidR="007F5595" w:rsidRPr="00C551E3">
              <w:rPr>
                <w:sz w:val="20"/>
              </w:rPr>
            </w:r>
            <w:r w:rsidR="007F5595" w:rsidRPr="005A7E0D">
              <w:rPr>
                <w:sz w:val="20"/>
              </w:rPr>
              <w:fldChar w:fldCharType="separate"/>
            </w:r>
            <w:r w:rsidR="00016177">
              <w:rPr>
                <w:sz w:val="20"/>
                <w:lang w:val="ru-RU"/>
              </w:rPr>
              <w:t>2.3</w:t>
            </w:r>
            <w:r w:rsidR="007F5595" w:rsidRPr="00C551E3">
              <w:rPr>
                <w:sz w:val="20"/>
              </w:rPr>
              <w:fldChar w:fldCharType="end"/>
            </w:r>
          </w:p>
        </w:tc>
      </w:tr>
      <w:tr w:rsidR="00E37454" w:rsidRPr="00477343" w14:paraId="7554AA1E" w14:textId="77777777" w:rsidTr="005A7E0D">
        <w:trPr>
          <w:cantSplit/>
        </w:trPr>
        <w:tc>
          <w:tcPr>
            <w:tcW w:w="2268" w:type="dxa"/>
            <w:tcBorders>
              <w:left w:val="single" w:sz="2" w:space="0" w:color="000000"/>
              <w:bottom w:val="single" w:sz="2" w:space="0" w:color="000000"/>
            </w:tcBorders>
          </w:tcPr>
          <w:p w14:paraId="69BFA06B" w14:textId="77777777" w:rsidR="00E37454" w:rsidRPr="00477343" w:rsidRDefault="00E37454" w:rsidP="00D2189F">
            <w:pPr>
              <w:pStyle w:val="affff1"/>
              <w:rPr>
                <w:sz w:val="20"/>
              </w:rPr>
            </w:pPr>
            <w:proofErr w:type="spellStart"/>
            <w:r w:rsidRPr="00477343">
              <w:rPr>
                <w:sz w:val="20"/>
              </w:rPr>
              <w:t>check.locale</w:t>
            </w:r>
            <w:proofErr w:type="spellEnd"/>
          </w:p>
        </w:tc>
        <w:tc>
          <w:tcPr>
            <w:tcW w:w="3261" w:type="dxa"/>
            <w:gridSpan w:val="3"/>
            <w:tcBorders>
              <w:left w:val="single" w:sz="2" w:space="0" w:color="000000"/>
              <w:bottom w:val="single" w:sz="2" w:space="0" w:color="000000"/>
            </w:tcBorders>
          </w:tcPr>
          <w:p w14:paraId="777A1464" w14:textId="77777777" w:rsidR="00E37454" w:rsidRPr="00477343" w:rsidRDefault="00E37454" w:rsidP="00D2189F">
            <w:pPr>
              <w:pStyle w:val="affff1"/>
              <w:rPr>
                <w:sz w:val="20"/>
              </w:rPr>
            </w:pPr>
            <w:r w:rsidRPr="00477343">
              <w:rPr>
                <w:sz w:val="20"/>
              </w:rPr>
              <w:t xml:space="preserve">Разрешение  проверок параметров текущей </w:t>
            </w:r>
            <w:proofErr w:type="spellStart"/>
            <w:r w:rsidRPr="00477343">
              <w:rPr>
                <w:sz w:val="20"/>
              </w:rPr>
              <w:t>локали</w:t>
            </w:r>
            <w:proofErr w:type="spellEnd"/>
            <w:r w:rsidRPr="00477343">
              <w:rPr>
                <w:sz w:val="20"/>
              </w:rPr>
              <w:t xml:space="preserve"> (страна, язык, кодировка). При установке в значение </w:t>
            </w:r>
            <w:proofErr w:type="spellStart"/>
            <w:r w:rsidRPr="00477343">
              <w:rPr>
                <w:sz w:val="20"/>
              </w:rPr>
              <w:t>false</w:t>
            </w:r>
            <w:proofErr w:type="spellEnd"/>
            <w:r w:rsidRPr="00477343">
              <w:rPr>
                <w:sz w:val="20"/>
              </w:rPr>
              <w:t xml:space="preserve"> (Нет) проверки </w:t>
            </w:r>
            <w:proofErr w:type="spellStart"/>
            <w:r w:rsidRPr="00477343">
              <w:rPr>
                <w:sz w:val="20"/>
              </w:rPr>
              <w:t>локали</w:t>
            </w:r>
            <w:proofErr w:type="spellEnd"/>
            <w:r w:rsidRPr="00477343">
              <w:rPr>
                <w:sz w:val="20"/>
              </w:rPr>
              <w:t xml:space="preserve"> не выполняются.</w:t>
            </w:r>
          </w:p>
        </w:tc>
        <w:tc>
          <w:tcPr>
            <w:tcW w:w="3827" w:type="dxa"/>
            <w:tcBorders>
              <w:left w:val="single" w:sz="2" w:space="0" w:color="000000"/>
              <w:bottom w:val="single" w:sz="2" w:space="0" w:color="000000"/>
              <w:right w:val="single" w:sz="2" w:space="0" w:color="000000"/>
            </w:tcBorders>
          </w:tcPr>
          <w:p w14:paraId="216D3345" w14:textId="68EA0A92" w:rsidR="00E37454" w:rsidRPr="00477343" w:rsidRDefault="00E37454" w:rsidP="00D2189F">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016177">
              <w:rPr>
                <w:sz w:val="20"/>
                <w:lang w:val="ru-RU"/>
              </w:rPr>
              <w:t>2.3</w:t>
            </w:r>
            <w:r w:rsidR="007F5595" w:rsidRPr="005A7E0D">
              <w:rPr>
                <w:sz w:val="20"/>
                <w:lang w:val="ru-RU"/>
              </w:rPr>
              <w:fldChar w:fldCharType="end"/>
            </w:r>
          </w:p>
        </w:tc>
      </w:tr>
      <w:tr w:rsidR="00E37454" w:rsidRPr="00477343" w14:paraId="4A6ED324" w14:textId="77777777" w:rsidTr="005A7E0D">
        <w:trPr>
          <w:cantSplit/>
        </w:trPr>
        <w:tc>
          <w:tcPr>
            <w:tcW w:w="2268" w:type="dxa"/>
            <w:tcBorders>
              <w:left w:val="single" w:sz="2" w:space="0" w:color="000000"/>
              <w:bottom w:val="single" w:sz="2" w:space="0" w:color="000000"/>
            </w:tcBorders>
          </w:tcPr>
          <w:p w14:paraId="4C0F28C0" w14:textId="75A461E5" w:rsidR="00E37454" w:rsidRPr="00477343" w:rsidRDefault="00E37454" w:rsidP="00D2189F">
            <w:pPr>
              <w:pStyle w:val="affff1"/>
              <w:rPr>
                <w:sz w:val="20"/>
              </w:rPr>
            </w:pPr>
            <w:proofErr w:type="spellStart"/>
            <w:r w:rsidRPr="00477343">
              <w:rPr>
                <w:sz w:val="20"/>
              </w:rPr>
              <w:t>check.jre</w:t>
            </w:r>
            <w:proofErr w:type="spellEnd"/>
          </w:p>
        </w:tc>
        <w:tc>
          <w:tcPr>
            <w:tcW w:w="3261" w:type="dxa"/>
            <w:gridSpan w:val="3"/>
            <w:tcBorders>
              <w:left w:val="single" w:sz="2" w:space="0" w:color="000000"/>
              <w:bottom w:val="single" w:sz="2" w:space="0" w:color="000000"/>
            </w:tcBorders>
          </w:tcPr>
          <w:p w14:paraId="7C9B1E4B" w14:textId="77777777" w:rsidR="00E37454" w:rsidRPr="00477343" w:rsidRDefault="00E37454" w:rsidP="00D2189F">
            <w:pPr>
              <w:pStyle w:val="affff1"/>
              <w:rPr>
                <w:sz w:val="20"/>
              </w:rPr>
            </w:pPr>
            <w:r w:rsidRPr="00477343">
              <w:rPr>
                <w:sz w:val="20"/>
              </w:rPr>
              <w:t xml:space="preserve">Разрешение  проверки наличия библиотек шрифтов JRE и ОС. При установке в значение </w:t>
            </w:r>
            <w:proofErr w:type="spellStart"/>
            <w:r w:rsidRPr="00477343">
              <w:rPr>
                <w:sz w:val="20"/>
              </w:rPr>
              <w:t>false</w:t>
            </w:r>
            <w:proofErr w:type="spellEnd"/>
            <w:r w:rsidRPr="00477343">
              <w:rPr>
                <w:sz w:val="20"/>
              </w:rPr>
              <w:t xml:space="preserve"> (Нет) проверка наличия библиотек не выполняется.</w:t>
            </w:r>
          </w:p>
        </w:tc>
        <w:tc>
          <w:tcPr>
            <w:tcW w:w="3827" w:type="dxa"/>
            <w:tcBorders>
              <w:left w:val="single" w:sz="2" w:space="0" w:color="000000"/>
              <w:bottom w:val="single" w:sz="2" w:space="0" w:color="000000"/>
              <w:right w:val="single" w:sz="2" w:space="0" w:color="000000"/>
            </w:tcBorders>
          </w:tcPr>
          <w:p w14:paraId="65E62D90" w14:textId="3E4C8CBF" w:rsidR="00E37454" w:rsidRPr="00477343" w:rsidRDefault="00E37454" w:rsidP="00D2189F">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7F5595" w:rsidRPr="005A7E0D">
              <w:rPr>
                <w:sz w:val="20"/>
                <w:lang w:val="ru-RU"/>
              </w:rPr>
              <w:fldChar w:fldCharType="begin"/>
            </w:r>
            <w:r w:rsidR="007F5595" w:rsidRPr="00477343">
              <w:rPr>
                <w:sz w:val="20"/>
                <w:lang w:val="ru-RU"/>
              </w:rPr>
              <w:instrText xml:space="preserve"> REF _Ref172802467 \n \h </w:instrText>
            </w:r>
            <w:r w:rsidR="007F5595" w:rsidRPr="005A7E0D">
              <w:rPr>
                <w:sz w:val="20"/>
                <w:lang w:val="ru-RU"/>
              </w:rPr>
              <w:instrText xml:space="preserve"> \* MERGEFORMAT </w:instrText>
            </w:r>
            <w:r w:rsidR="007F5595" w:rsidRPr="005A7E0D">
              <w:rPr>
                <w:sz w:val="20"/>
                <w:lang w:val="ru-RU"/>
              </w:rPr>
            </w:r>
            <w:r w:rsidR="007F5595" w:rsidRPr="005A7E0D">
              <w:rPr>
                <w:sz w:val="20"/>
                <w:lang w:val="ru-RU"/>
              </w:rPr>
              <w:fldChar w:fldCharType="separate"/>
            </w:r>
            <w:r w:rsidR="00016177">
              <w:rPr>
                <w:sz w:val="20"/>
                <w:lang w:val="ru-RU"/>
              </w:rPr>
              <w:t>2.3</w:t>
            </w:r>
            <w:r w:rsidR="007F5595" w:rsidRPr="005A7E0D">
              <w:rPr>
                <w:sz w:val="20"/>
                <w:lang w:val="ru-RU"/>
              </w:rPr>
              <w:fldChar w:fldCharType="end"/>
            </w:r>
          </w:p>
        </w:tc>
      </w:tr>
      <w:tr w:rsidR="00E37454" w:rsidRPr="00477343" w14:paraId="3BCC3194" w14:textId="77777777" w:rsidTr="005A7E0D">
        <w:trPr>
          <w:cantSplit/>
        </w:trPr>
        <w:tc>
          <w:tcPr>
            <w:tcW w:w="2268" w:type="dxa"/>
            <w:tcBorders>
              <w:left w:val="single" w:sz="2" w:space="0" w:color="000000"/>
              <w:bottom w:val="single" w:sz="2" w:space="0" w:color="000000"/>
            </w:tcBorders>
          </w:tcPr>
          <w:p w14:paraId="18A6E027" w14:textId="77777777" w:rsidR="00E37454" w:rsidRPr="00477343" w:rsidRDefault="00E37454" w:rsidP="00D2189F">
            <w:pPr>
              <w:pStyle w:val="affff1"/>
              <w:rPr>
                <w:sz w:val="20"/>
              </w:rPr>
            </w:pPr>
            <w:proofErr w:type="spellStart"/>
            <w:r w:rsidRPr="00477343">
              <w:rPr>
                <w:rFonts w:ascii="Liberation Serif" w:hAnsi="Liberation Serif"/>
                <w:sz w:val="20"/>
              </w:rPr>
              <w:t>check.nofile</w:t>
            </w:r>
            <w:proofErr w:type="spellEnd"/>
          </w:p>
        </w:tc>
        <w:tc>
          <w:tcPr>
            <w:tcW w:w="3261" w:type="dxa"/>
            <w:gridSpan w:val="3"/>
            <w:tcBorders>
              <w:left w:val="single" w:sz="2" w:space="0" w:color="000000"/>
              <w:bottom w:val="single" w:sz="2" w:space="0" w:color="000000"/>
            </w:tcBorders>
          </w:tcPr>
          <w:p w14:paraId="54F1E400" w14:textId="77777777" w:rsidR="00E37454" w:rsidRPr="00477343" w:rsidRDefault="00E37454" w:rsidP="00D2189F">
            <w:pPr>
              <w:pStyle w:val="affff1"/>
              <w:rPr>
                <w:sz w:val="20"/>
              </w:rPr>
            </w:pPr>
            <w:r w:rsidRPr="00477343">
              <w:rPr>
                <w:sz w:val="20"/>
              </w:rPr>
              <w:t xml:space="preserve">Разрешение  проверки лимита открытых файлов для процесса ОС. При установке в значение </w:t>
            </w:r>
            <w:proofErr w:type="spellStart"/>
            <w:r w:rsidRPr="00477343">
              <w:rPr>
                <w:sz w:val="20"/>
              </w:rPr>
              <w:t>false</w:t>
            </w:r>
            <w:proofErr w:type="spellEnd"/>
            <w:r w:rsidRPr="00477343">
              <w:rPr>
                <w:sz w:val="20"/>
              </w:rPr>
              <w:t xml:space="preserve"> (Нет) проверка лимита не выполняется.</w:t>
            </w:r>
          </w:p>
        </w:tc>
        <w:tc>
          <w:tcPr>
            <w:tcW w:w="3827" w:type="dxa"/>
            <w:tcBorders>
              <w:left w:val="single" w:sz="2" w:space="0" w:color="000000"/>
              <w:bottom w:val="single" w:sz="2" w:space="0" w:color="000000"/>
              <w:right w:val="single" w:sz="2" w:space="0" w:color="000000"/>
            </w:tcBorders>
          </w:tcPr>
          <w:p w14:paraId="5EC4B7CE" w14:textId="19C04D49" w:rsidR="00E37454" w:rsidRPr="00477343" w:rsidRDefault="00E37454">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016177">
              <w:rPr>
                <w:sz w:val="20"/>
                <w:lang w:val="ru-RU"/>
              </w:rPr>
              <w:t>2.3</w:t>
            </w:r>
            <w:r w:rsidR="00C551E3">
              <w:rPr>
                <w:sz w:val="20"/>
                <w:lang w:val="ru-RU"/>
              </w:rPr>
              <w:fldChar w:fldCharType="end"/>
            </w:r>
          </w:p>
        </w:tc>
      </w:tr>
      <w:tr w:rsidR="00E37454" w:rsidRPr="00477343" w14:paraId="655D8B9A" w14:textId="77777777" w:rsidTr="005A7E0D">
        <w:trPr>
          <w:cantSplit/>
        </w:trPr>
        <w:tc>
          <w:tcPr>
            <w:tcW w:w="2268" w:type="dxa"/>
            <w:tcBorders>
              <w:left w:val="single" w:sz="2" w:space="0" w:color="000000"/>
              <w:bottom w:val="single" w:sz="2" w:space="0" w:color="000000"/>
            </w:tcBorders>
          </w:tcPr>
          <w:p w14:paraId="2396C925" w14:textId="0161B174" w:rsidR="00E37454" w:rsidRPr="00477343" w:rsidRDefault="00E37454" w:rsidP="00D2189F">
            <w:pPr>
              <w:pStyle w:val="affff1"/>
              <w:rPr>
                <w:sz w:val="20"/>
              </w:rPr>
            </w:pPr>
            <w:proofErr w:type="spellStart"/>
            <w:r w:rsidRPr="00477343">
              <w:rPr>
                <w:rFonts w:ascii="Liberation Serif" w:hAnsi="Liberation Serif"/>
                <w:sz w:val="20"/>
              </w:rPr>
              <w:t>check.ram</w:t>
            </w:r>
            <w:proofErr w:type="spellEnd"/>
          </w:p>
        </w:tc>
        <w:tc>
          <w:tcPr>
            <w:tcW w:w="3261" w:type="dxa"/>
            <w:gridSpan w:val="3"/>
            <w:tcBorders>
              <w:left w:val="single" w:sz="2" w:space="0" w:color="000000"/>
              <w:bottom w:val="single" w:sz="2" w:space="0" w:color="000000"/>
            </w:tcBorders>
          </w:tcPr>
          <w:p w14:paraId="6AAF43C4" w14:textId="77777777" w:rsidR="00E37454" w:rsidRPr="00477343" w:rsidRDefault="00E37454" w:rsidP="00D2189F">
            <w:pPr>
              <w:pStyle w:val="affff1"/>
              <w:rPr>
                <w:sz w:val="20"/>
              </w:rPr>
            </w:pPr>
            <w:r w:rsidRPr="00477343">
              <w:rPr>
                <w:sz w:val="20"/>
              </w:rPr>
              <w:t xml:space="preserve">Разрешение  проверки размера доступной памяти в ОС. При установке в значение </w:t>
            </w:r>
            <w:proofErr w:type="spellStart"/>
            <w:r w:rsidRPr="00477343">
              <w:rPr>
                <w:sz w:val="20"/>
              </w:rPr>
              <w:t>false</w:t>
            </w:r>
            <w:proofErr w:type="spellEnd"/>
            <w:r w:rsidRPr="00477343">
              <w:rPr>
                <w:sz w:val="20"/>
              </w:rPr>
              <w:t xml:space="preserve"> (Нет) проверка размера не выполняется.</w:t>
            </w:r>
          </w:p>
        </w:tc>
        <w:tc>
          <w:tcPr>
            <w:tcW w:w="3827" w:type="dxa"/>
            <w:tcBorders>
              <w:left w:val="single" w:sz="2" w:space="0" w:color="000000"/>
              <w:bottom w:val="single" w:sz="2" w:space="0" w:color="000000"/>
              <w:right w:val="single" w:sz="2" w:space="0" w:color="000000"/>
            </w:tcBorders>
          </w:tcPr>
          <w:p w14:paraId="60C7A04D" w14:textId="1BE17101" w:rsidR="00E37454" w:rsidRPr="00477343" w:rsidRDefault="00E37454">
            <w:pPr>
              <w:pStyle w:val="affff1"/>
              <w:rPr>
                <w:sz w:val="20"/>
              </w:rPr>
            </w:pPr>
            <w:r w:rsidRPr="00477343">
              <w:rPr>
                <w:sz w:val="20"/>
              </w:rPr>
              <w:t xml:space="preserve">По умолчанию </w:t>
            </w:r>
            <w:proofErr w:type="spellStart"/>
            <w:r w:rsidRPr="00477343">
              <w:rPr>
                <w:sz w:val="20"/>
              </w:rPr>
              <w:t>true</w:t>
            </w:r>
            <w:proofErr w:type="spellEnd"/>
            <w:r w:rsidRPr="00477343">
              <w:rPr>
                <w:sz w:val="20"/>
              </w:rPr>
              <w:t xml:space="preserve"> (Да). Используется в соответствии с п.</w:t>
            </w:r>
            <w:r w:rsidR="007F5595" w:rsidRPr="00477343">
              <w:rPr>
                <w:sz w:val="20"/>
                <w:lang w:val="ru-RU"/>
              </w:rPr>
              <w:t xml:space="preserve"> </w:t>
            </w:r>
            <w:r w:rsidR="00C551E3">
              <w:rPr>
                <w:sz w:val="20"/>
                <w:lang w:val="ru-RU"/>
              </w:rPr>
              <w:fldChar w:fldCharType="begin"/>
            </w:r>
            <w:r w:rsidR="00C551E3">
              <w:rPr>
                <w:sz w:val="20"/>
                <w:lang w:val="ru-RU"/>
              </w:rPr>
              <w:instrText xml:space="preserve"> REF _Ref172802467 \n \h </w:instrText>
            </w:r>
            <w:r w:rsidR="00C551E3">
              <w:rPr>
                <w:sz w:val="20"/>
                <w:lang w:val="ru-RU"/>
              </w:rPr>
            </w:r>
            <w:r w:rsidR="00C551E3">
              <w:rPr>
                <w:sz w:val="20"/>
                <w:lang w:val="ru-RU"/>
              </w:rPr>
              <w:fldChar w:fldCharType="separate"/>
            </w:r>
            <w:r w:rsidR="00016177">
              <w:rPr>
                <w:sz w:val="20"/>
                <w:lang w:val="ru-RU"/>
              </w:rPr>
              <w:t>2.3</w:t>
            </w:r>
            <w:r w:rsidR="00C551E3">
              <w:rPr>
                <w:sz w:val="20"/>
                <w:lang w:val="ru-RU"/>
              </w:rPr>
              <w:fldChar w:fldCharType="end"/>
            </w:r>
          </w:p>
        </w:tc>
      </w:tr>
      <w:tr w:rsidR="004657E1" w:rsidRPr="00477343" w14:paraId="3D0429C4" w14:textId="77777777" w:rsidTr="005A7E0D">
        <w:trPr>
          <w:cantSplit/>
        </w:trPr>
        <w:tc>
          <w:tcPr>
            <w:tcW w:w="9356" w:type="dxa"/>
            <w:gridSpan w:val="5"/>
            <w:tcBorders>
              <w:left w:val="single" w:sz="2" w:space="0" w:color="000000"/>
              <w:bottom w:val="single" w:sz="2" w:space="0" w:color="000000"/>
              <w:right w:val="single" w:sz="2" w:space="0" w:color="000000"/>
            </w:tcBorders>
          </w:tcPr>
          <w:p w14:paraId="7986A210" w14:textId="1A34D8AD" w:rsidR="004657E1" w:rsidRPr="00477343" w:rsidRDefault="004657E1" w:rsidP="00ED4BDD">
            <w:pPr>
              <w:pStyle w:val="affff1"/>
              <w:widowControl w:val="0"/>
              <w:tabs>
                <w:tab w:val="left" w:pos="851"/>
              </w:tabs>
              <w:jc w:val="center"/>
              <w:rPr>
                <w:sz w:val="20"/>
              </w:rPr>
            </w:pPr>
            <w:r w:rsidRPr="00477343">
              <w:rPr>
                <w:b/>
                <w:bCs/>
                <w:sz w:val="20"/>
              </w:rPr>
              <w:t>Прочие</w:t>
            </w:r>
          </w:p>
        </w:tc>
      </w:tr>
      <w:tr w:rsidR="004657E1" w:rsidRPr="00477343" w14:paraId="5044CFD3" w14:textId="77777777" w:rsidTr="003D7FA4">
        <w:trPr>
          <w:cantSplit/>
        </w:trPr>
        <w:tc>
          <w:tcPr>
            <w:tcW w:w="2321" w:type="dxa"/>
            <w:gridSpan w:val="2"/>
            <w:tcBorders>
              <w:left w:val="single" w:sz="2" w:space="0" w:color="000000"/>
              <w:bottom w:val="single" w:sz="2" w:space="0" w:color="000000"/>
            </w:tcBorders>
          </w:tcPr>
          <w:p w14:paraId="63C3089C" w14:textId="77777777" w:rsidR="004657E1" w:rsidRPr="00477343" w:rsidRDefault="004657E1" w:rsidP="00C408BC">
            <w:pPr>
              <w:pStyle w:val="affff1"/>
              <w:widowControl w:val="0"/>
              <w:tabs>
                <w:tab w:val="left" w:pos="851"/>
              </w:tabs>
              <w:jc w:val="both"/>
              <w:rPr>
                <w:sz w:val="20"/>
              </w:rPr>
            </w:pPr>
            <w:proofErr w:type="spellStart"/>
            <w:r w:rsidRPr="00477343">
              <w:rPr>
                <w:sz w:val="20"/>
              </w:rPr>
              <w:t>app.deltako.nsi.load.ignoredcols</w:t>
            </w:r>
            <w:proofErr w:type="spellEnd"/>
          </w:p>
        </w:tc>
        <w:tc>
          <w:tcPr>
            <w:tcW w:w="3185" w:type="dxa"/>
            <w:tcBorders>
              <w:left w:val="single" w:sz="2" w:space="0" w:color="000000"/>
              <w:bottom w:val="single" w:sz="2" w:space="0" w:color="000000"/>
            </w:tcBorders>
          </w:tcPr>
          <w:p w14:paraId="4C2E42A8" w14:textId="77777777" w:rsidR="004657E1" w:rsidRPr="00477343" w:rsidRDefault="004657E1" w:rsidP="00C408BC">
            <w:pPr>
              <w:pStyle w:val="affff1"/>
              <w:widowControl w:val="0"/>
              <w:tabs>
                <w:tab w:val="left" w:pos="851"/>
              </w:tabs>
              <w:jc w:val="both"/>
              <w:rPr>
                <w:sz w:val="20"/>
              </w:rPr>
            </w:pPr>
            <w:r w:rsidRPr="00477343">
              <w:rPr>
                <w:sz w:val="20"/>
              </w:rPr>
              <w:t>Список игнорируемых полей НСИ при загрузке</w:t>
            </w:r>
          </w:p>
        </w:tc>
        <w:tc>
          <w:tcPr>
            <w:tcW w:w="3850" w:type="dxa"/>
            <w:gridSpan w:val="2"/>
            <w:tcBorders>
              <w:left w:val="single" w:sz="2" w:space="0" w:color="000000"/>
              <w:bottom w:val="single" w:sz="2" w:space="0" w:color="000000"/>
              <w:right w:val="single" w:sz="2" w:space="0" w:color="000000"/>
            </w:tcBorders>
          </w:tcPr>
          <w:p w14:paraId="25BFF5C8" w14:textId="1F439375" w:rsidR="004657E1" w:rsidRPr="00477343" w:rsidRDefault="004657E1" w:rsidP="00CF6C13">
            <w:pPr>
              <w:pStyle w:val="affff1"/>
              <w:widowControl w:val="0"/>
              <w:tabs>
                <w:tab w:val="left" w:pos="851"/>
              </w:tabs>
              <w:jc w:val="both"/>
              <w:rPr>
                <w:sz w:val="20"/>
              </w:rPr>
            </w:pPr>
            <w:r w:rsidRPr="00477343">
              <w:rPr>
                <w:sz w:val="20"/>
              </w:rPr>
              <w:t>Используется только при проблемах с загрузкой НСИ в соответствии с п.</w:t>
            </w:r>
            <w:r w:rsidR="000911F4" w:rsidRPr="00C551E3">
              <w:rPr>
                <w:sz w:val="20"/>
              </w:rPr>
              <w:fldChar w:fldCharType="begin"/>
            </w:r>
            <w:r w:rsidR="000911F4" w:rsidRPr="00477343">
              <w:rPr>
                <w:sz w:val="20"/>
              </w:rPr>
              <w:instrText xml:space="preserve"> REF _Ref126828035 \r \h </w:instrText>
            </w:r>
            <w:r w:rsidR="00FC2DE9" w:rsidRPr="00477343">
              <w:rPr>
                <w:sz w:val="20"/>
              </w:rPr>
              <w:instrText xml:space="preserve"> \* MERGEFORMAT </w:instrText>
            </w:r>
            <w:r w:rsidR="000911F4" w:rsidRPr="00C551E3">
              <w:rPr>
                <w:sz w:val="20"/>
              </w:rPr>
            </w:r>
            <w:r w:rsidR="000911F4" w:rsidRPr="005A7E0D">
              <w:rPr>
                <w:sz w:val="20"/>
              </w:rPr>
              <w:fldChar w:fldCharType="separate"/>
            </w:r>
            <w:r w:rsidR="00016177">
              <w:rPr>
                <w:sz w:val="20"/>
              </w:rPr>
              <w:t>3.4.4</w:t>
            </w:r>
            <w:r w:rsidR="000911F4" w:rsidRPr="00C551E3">
              <w:rPr>
                <w:sz w:val="20"/>
              </w:rPr>
              <w:fldChar w:fldCharType="end"/>
            </w:r>
          </w:p>
        </w:tc>
      </w:tr>
      <w:tr w:rsidR="00791907" w:rsidRPr="00477343" w14:paraId="75E0743E" w14:textId="77777777" w:rsidTr="003D7FA4">
        <w:trPr>
          <w:cantSplit/>
        </w:trPr>
        <w:tc>
          <w:tcPr>
            <w:tcW w:w="2321" w:type="dxa"/>
            <w:gridSpan w:val="2"/>
            <w:tcBorders>
              <w:left w:val="single" w:sz="2" w:space="0" w:color="000000"/>
              <w:bottom w:val="single" w:sz="2" w:space="0" w:color="000000"/>
            </w:tcBorders>
          </w:tcPr>
          <w:p w14:paraId="7138DE81" w14:textId="737F4A0A" w:rsidR="00791907" w:rsidRPr="00477343" w:rsidRDefault="00791907" w:rsidP="00791907">
            <w:pPr>
              <w:pStyle w:val="affff1"/>
              <w:widowControl w:val="0"/>
              <w:tabs>
                <w:tab w:val="left" w:pos="851"/>
              </w:tabs>
              <w:jc w:val="both"/>
              <w:rPr>
                <w:sz w:val="20"/>
              </w:rPr>
            </w:pPr>
            <w:proofErr w:type="spellStart"/>
            <w:r w:rsidRPr="00477343">
              <w:rPr>
                <w:sz w:val="20"/>
              </w:rPr>
              <w:lastRenderedPageBreak/>
              <w:t>delta.props.file.backup</w:t>
            </w:r>
            <w:proofErr w:type="spellEnd"/>
          </w:p>
        </w:tc>
        <w:tc>
          <w:tcPr>
            <w:tcW w:w="3185" w:type="dxa"/>
            <w:tcBorders>
              <w:left w:val="single" w:sz="2" w:space="0" w:color="000000"/>
              <w:bottom w:val="single" w:sz="2" w:space="0" w:color="000000"/>
            </w:tcBorders>
          </w:tcPr>
          <w:p w14:paraId="2DBCDCB9" w14:textId="3CE54640" w:rsidR="00791907" w:rsidRPr="00477343" w:rsidRDefault="00791907" w:rsidP="00791907">
            <w:pPr>
              <w:pStyle w:val="affff1"/>
              <w:widowControl w:val="0"/>
              <w:tabs>
                <w:tab w:val="left" w:pos="851"/>
              </w:tabs>
              <w:jc w:val="both"/>
              <w:rPr>
                <w:sz w:val="20"/>
              </w:rPr>
            </w:pPr>
            <w:r w:rsidRPr="00477343">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14:paraId="416C6160" w14:textId="7E7CAD64" w:rsidR="00791907" w:rsidRPr="00477343" w:rsidRDefault="00791907" w:rsidP="00791907">
            <w:pPr>
              <w:pStyle w:val="affff1"/>
              <w:widowControl w:val="0"/>
              <w:tabs>
                <w:tab w:val="left" w:pos="851"/>
              </w:tabs>
              <w:jc w:val="both"/>
              <w:rPr>
                <w:sz w:val="20"/>
              </w:rPr>
            </w:pPr>
            <w:r w:rsidRPr="00477343">
              <w:rPr>
                <w:sz w:val="20"/>
              </w:rPr>
              <w:t xml:space="preserve">Используется для отмены создания резервной копии конфигурационного файла при изменении в соответствии с п. </w:t>
            </w:r>
            <w:r w:rsidRPr="00C551E3">
              <w:rPr>
                <w:sz w:val="20"/>
                <w:lang w:val="ru-RU"/>
              </w:rPr>
              <w:fldChar w:fldCharType="begin"/>
            </w:r>
            <w:r w:rsidRPr="00477343">
              <w:rPr>
                <w:sz w:val="20"/>
                <w:lang w:val="ru-RU"/>
              </w:rPr>
              <w:instrText xml:space="preserve"> REF _Ref96330796 \r \h </w:instrText>
            </w:r>
            <w:r w:rsidR="00FC2DE9" w:rsidRPr="00477343">
              <w:rPr>
                <w:sz w:val="20"/>
                <w:lang w:val="ru-RU"/>
              </w:rPr>
              <w:instrText xml:space="preserve"> \* MERGEFORMAT </w:instrText>
            </w:r>
            <w:r w:rsidRPr="00C551E3">
              <w:rPr>
                <w:sz w:val="20"/>
                <w:lang w:val="ru-RU"/>
              </w:rPr>
            </w:r>
            <w:r w:rsidRPr="005A7E0D">
              <w:rPr>
                <w:sz w:val="20"/>
                <w:lang w:val="ru-RU"/>
              </w:rPr>
              <w:fldChar w:fldCharType="separate"/>
            </w:r>
            <w:r w:rsidR="00016177">
              <w:rPr>
                <w:sz w:val="20"/>
                <w:lang w:val="ru-RU"/>
              </w:rPr>
              <w:t>3.2</w:t>
            </w:r>
            <w:r w:rsidRPr="00C551E3">
              <w:rPr>
                <w:sz w:val="20"/>
                <w:lang w:val="ru-RU"/>
              </w:rPr>
              <w:fldChar w:fldCharType="end"/>
            </w:r>
            <w:r w:rsidRPr="00477343">
              <w:rPr>
                <w:sz w:val="20"/>
                <w:lang w:val="ru-RU"/>
              </w:rPr>
              <w:t>. По умолчанию — создается</w:t>
            </w:r>
          </w:p>
        </w:tc>
      </w:tr>
      <w:tr w:rsidR="00791907" w:rsidRPr="00477343" w14:paraId="2C33D94D" w14:textId="77777777" w:rsidTr="003D7FA4">
        <w:trPr>
          <w:cantSplit/>
        </w:trPr>
        <w:tc>
          <w:tcPr>
            <w:tcW w:w="2321" w:type="dxa"/>
            <w:gridSpan w:val="2"/>
            <w:tcBorders>
              <w:left w:val="single" w:sz="2" w:space="0" w:color="000000"/>
              <w:bottom w:val="single" w:sz="2" w:space="0" w:color="000000"/>
            </w:tcBorders>
          </w:tcPr>
          <w:p w14:paraId="7AE5A724" w14:textId="77777777" w:rsidR="00791907" w:rsidRPr="00477343" w:rsidRDefault="00791907" w:rsidP="00791907">
            <w:pPr>
              <w:pStyle w:val="affff1"/>
              <w:widowControl w:val="0"/>
              <w:tabs>
                <w:tab w:val="left" w:pos="851"/>
              </w:tabs>
              <w:jc w:val="both"/>
              <w:rPr>
                <w:sz w:val="20"/>
              </w:rPr>
            </w:pPr>
            <w:proofErr w:type="spellStart"/>
            <w:r w:rsidRPr="00477343">
              <w:rPr>
                <w:sz w:val="20"/>
              </w:rPr>
              <w:t>delta.props.overwrite</w:t>
            </w:r>
            <w:proofErr w:type="spellEnd"/>
          </w:p>
        </w:tc>
        <w:tc>
          <w:tcPr>
            <w:tcW w:w="3185" w:type="dxa"/>
            <w:tcBorders>
              <w:left w:val="single" w:sz="2" w:space="0" w:color="000000"/>
              <w:bottom w:val="single" w:sz="2" w:space="0" w:color="000000"/>
            </w:tcBorders>
          </w:tcPr>
          <w:p w14:paraId="574A19F2" w14:textId="77777777" w:rsidR="00791907" w:rsidRPr="00477343" w:rsidRDefault="00791907" w:rsidP="00791907">
            <w:pPr>
              <w:pStyle w:val="affff1"/>
              <w:widowControl w:val="0"/>
              <w:tabs>
                <w:tab w:val="left" w:pos="851"/>
              </w:tabs>
              <w:jc w:val="both"/>
              <w:rPr>
                <w:sz w:val="20"/>
              </w:rPr>
            </w:pPr>
            <w:r w:rsidRPr="00477343">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14:paraId="50D23B25" w14:textId="1014D6E2"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C551E3">
              <w:rPr>
                <w:sz w:val="20"/>
              </w:rPr>
              <w:fldChar w:fldCharType="begin"/>
            </w:r>
            <w:r w:rsidRPr="00477343">
              <w:rPr>
                <w:sz w:val="20"/>
              </w:rPr>
              <w:instrText xml:space="preserve"> REF _Ref96332731 \r \h </w:instrText>
            </w:r>
            <w:r w:rsidR="00FC2DE9" w:rsidRPr="00477343">
              <w:rPr>
                <w:sz w:val="20"/>
              </w:rPr>
              <w:instrText xml:space="preserve"> \* MERGEFORMAT </w:instrText>
            </w:r>
            <w:r w:rsidRPr="00C551E3">
              <w:rPr>
                <w:sz w:val="20"/>
              </w:rPr>
            </w:r>
            <w:r w:rsidRPr="005A7E0D">
              <w:rPr>
                <w:sz w:val="20"/>
              </w:rPr>
              <w:fldChar w:fldCharType="separate"/>
            </w:r>
            <w:r w:rsidR="00016177">
              <w:rPr>
                <w:sz w:val="20"/>
              </w:rPr>
              <w:t>5.5.2</w:t>
            </w:r>
            <w:r w:rsidRPr="00C551E3">
              <w:rPr>
                <w:sz w:val="20"/>
              </w:rPr>
              <w:fldChar w:fldCharType="end"/>
            </w:r>
          </w:p>
        </w:tc>
      </w:tr>
      <w:tr w:rsidR="00791907" w:rsidRPr="00477343" w14:paraId="3A25F347" w14:textId="77777777" w:rsidTr="003D7FA4">
        <w:trPr>
          <w:cantSplit/>
        </w:trPr>
        <w:tc>
          <w:tcPr>
            <w:tcW w:w="2321" w:type="dxa"/>
            <w:gridSpan w:val="2"/>
            <w:tcBorders>
              <w:left w:val="single" w:sz="2" w:space="0" w:color="000000"/>
              <w:bottom w:val="single" w:sz="2" w:space="0" w:color="000000"/>
            </w:tcBorders>
          </w:tcPr>
          <w:p w14:paraId="5C243729" w14:textId="77777777" w:rsidR="00791907" w:rsidRPr="00477343" w:rsidRDefault="00791907" w:rsidP="00791907">
            <w:pPr>
              <w:pStyle w:val="affff1"/>
              <w:widowControl w:val="0"/>
              <w:tabs>
                <w:tab w:val="left" w:pos="851"/>
              </w:tabs>
              <w:jc w:val="both"/>
              <w:rPr>
                <w:sz w:val="20"/>
              </w:rPr>
            </w:pPr>
            <w:proofErr w:type="spellStart"/>
            <w:r w:rsidRPr="00477343">
              <w:rPr>
                <w:sz w:val="20"/>
              </w:rPr>
              <w:t>logging.level.ru.cbr.delta</w:t>
            </w:r>
            <w:proofErr w:type="spellEnd"/>
          </w:p>
        </w:tc>
        <w:tc>
          <w:tcPr>
            <w:tcW w:w="3185" w:type="dxa"/>
            <w:tcBorders>
              <w:left w:val="single" w:sz="2" w:space="0" w:color="000000"/>
              <w:bottom w:val="single" w:sz="2" w:space="0" w:color="000000"/>
            </w:tcBorders>
          </w:tcPr>
          <w:p w14:paraId="74651814" w14:textId="77777777" w:rsidR="00791907" w:rsidRPr="00477343" w:rsidRDefault="00791907" w:rsidP="00791907">
            <w:pPr>
              <w:pStyle w:val="affff1"/>
              <w:widowControl w:val="0"/>
              <w:tabs>
                <w:tab w:val="left" w:pos="851"/>
              </w:tabs>
              <w:jc w:val="both"/>
              <w:rPr>
                <w:sz w:val="20"/>
              </w:rPr>
            </w:pPr>
            <w:r w:rsidRPr="00477343">
              <w:rPr>
                <w:sz w:val="20"/>
              </w:rPr>
              <w:t>Включение расширенного протоколирования в лог-файл</w:t>
            </w:r>
          </w:p>
        </w:tc>
        <w:tc>
          <w:tcPr>
            <w:tcW w:w="3850" w:type="dxa"/>
            <w:gridSpan w:val="2"/>
            <w:tcBorders>
              <w:left w:val="single" w:sz="2" w:space="0" w:color="000000"/>
              <w:bottom w:val="single" w:sz="2" w:space="0" w:color="000000"/>
              <w:right w:val="single" w:sz="2" w:space="0" w:color="000000"/>
            </w:tcBorders>
          </w:tcPr>
          <w:p w14:paraId="65599E97" w14:textId="0A8451D4"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_Ref126828114 \r \h </w:instrText>
            </w:r>
            <w:r w:rsidR="00FC2DE9" w:rsidRPr="00477343">
              <w:rPr>
                <w:sz w:val="20"/>
                <w:lang w:val="ru-RU"/>
              </w:rPr>
              <w:instrText xml:space="preserve"> \* MERGEFORMAT </w:instrText>
            </w:r>
            <w:r w:rsidRPr="00C551E3">
              <w:rPr>
                <w:sz w:val="20"/>
                <w:lang w:val="ru-RU"/>
              </w:rPr>
            </w:r>
            <w:r w:rsidRPr="005A7E0D">
              <w:rPr>
                <w:sz w:val="20"/>
                <w:lang w:val="ru-RU"/>
              </w:rPr>
              <w:fldChar w:fldCharType="separate"/>
            </w:r>
            <w:r w:rsidR="00016177">
              <w:rPr>
                <w:sz w:val="20"/>
                <w:lang w:val="ru-RU"/>
              </w:rPr>
              <w:t>6.2</w:t>
            </w:r>
            <w:r w:rsidRPr="00C551E3">
              <w:rPr>
                <w:sz w:val="20"/>
                <w:lang w:val="ru-RU"/>
              </w:rPr>
              <w:fldChar w:fldCharType="end"/>
            </w:r>
          </w:p>
        </w:tc>
      </w:tr>
      <w:tr w:rsidR="00791907" w:rsidRPr="00477343" w14:paraId="61B90187" w14:textId="77777777" w:rsidTr="003D7FA4">
        <w:trPr>
          <w:cantSplit/>
        </w:trPr>
        <w:tc>
          <w:tcPr>
            <w:tcW w:w="2321" w:type="dxa"/>
            <w:gridSpan w:val="2"/>
            <w:tcBorders>
              <w:left w:val="single" w:sz="2" w:space="0" w:color="000000"/>
              <w:bottom w:val="single" w:sz="2" w:space="0" w:color="000000"/>
            </w:tcBorders>
          </w:tcPr>
          <w:p w14:paraId="5CF2BE43" w14:textId="77777777" w:rsidR="00791907" w:rsidRPr="00477343" w:rsidRDefault="00791907" w:rsidP="00791907">
            <w:pPr>
              <w:pStyle w:val="affff1"/>
              <w:widowControl w:val="0"/>
              <w:tabs>
                <w:tab w:val="left" w:pos="851"/>
              </w:tabs>
              <w:jc w:val="both"/>
              <w:rPr>
                <w:sz w:val="20"/>
              </w:rPr>
            </w:pPr>
            <w:proofErr w:type="spellStart"/>
            <w:r w:rsidRPr="00477343">
              <w:rPr>
                <w:sz w:val="20"/>
              </w:rPr>
              <w:t>nsi.stream.start</w:t>
            </w:r>
            <w:proofErr w:type="spellEnd"/>
          </w:p>
        </w:tc>
        <w:tc>
          <w:tcPr>
            <w:tcW w:w="3185" w:type="dxa"/>
            <w:tcBorders>
              <w:left w:val="single" w:sz="2" w:space="0" w:color="000000"/>
              <w:bottom w:val="single" w:sz="2" w:space="0" w:color="000000"/>
            </w:tcBorders>
          </w:tcPr>
          <w:p w14:paraId="6779F784" w14:textId="77777777" w:rsidR="00791907" w:rsidRPr="00477343" w:rsidRDefault="00791907" w:rsidP="00791907">
            <w:pPr>
              <w:pStyle w:val="affff1"/>
              <w:widowControl w:val="0"/>
              <w:tabs>
                <w:tab w:val="left" w:pos="851"/>
              </w:tabs>
              <w:jc w:val="both"/>
              <w:rPr>
                <w:sz w:val="20"/>
              </w:rPr>
            </w:pPr>
            <w:r w:rsidRPr="00477343">
              <w:rPr>
                <w:sz w:val="20"/>
              </w:rPr>
              <w:t>Признак автозапуска потоковой загрузки НСИ</w:t>
            </w:r>
          </w:p>
        </w:tc>
        <w:tc>
          <w:tcPr>
            <w:tcW w:w="3850" w:type="dxa"/>
            <w:gridSpan w:val="2"/>
            <w:tcBorders>
              <w:left w:val="single" w:sz="2" w:space="0" w:color="000000"/>
              <w:bottom w:val="single" w:sz="2" w:space="0" w:color="000000"/>
              <w:right w:val="single" w:sz="2" w:space="0" w:color="000000"/>
            </w:tcBorders>
          </w:tcPr>
          <w:p w14:paraId="4D19615D" w14:textId="1143EE90" w:rsidR="00791907" w:rsidRPr="00477343" w:rsidRDefault="00791907" w:rsidP="00791907">
            <w:pPr>
              <w:pStyle w:val="affff1"/>
              <w:widowControl w:val="0"/>
              <w:tabs>
                <w:tab w:val="left" w:pos="851"/>
              </w:tabs>
              <w:jc w:val="both"/>
              <w:rPr>
                <w:sz w:val="20"/>
              </w:rPr>
            </w:pPr>
            <w:r w:rsidRPr="00477343">
              <w:rPr>
                <w:sz w:val="20"/>
              </w:rPr>
              <w:t>Используется в соответствии с п.</w:t>
            </w:r>
            <w:r w:rsidRPr="00477343">
              <w:rPr>
                <w:sz w:val="20"/>
                <w:lang w:val="ru-RU"/>
              </w:rPr>
              <w:t xml:space="preserve"> </w:t>
            </w:r>
            <w:r w:rsidRPr="00C551E3">
              <w:rPr>
                <w:sz w:val="20"/>
                <w:lang w:val="ru-RU"/>
              </w:rPr>
              <w:fldChar w:fldCharType="begin"/>
            </w:r>
            <w:r w:rsidRPr="00477343">
              <w:rPr>
                <w:sz w:val="20"/>
                <w:lang w:val="ru-RU"/>
              </w:rPr>
              <w:instrText xml:space="preserve"> REF _Ref126828135 \r \h </w:instrText>
            </w:r>
            <w:r w:rsidR="00FC2DE9" w:rsidRPr="00477343">
              <w:rPr>
                <w:sz w:val="20"/>
                <w:lang w:val="ru-RU"/>
              </w:rPr>
              <w:instrText xml:space="preserve"> \* MERGEFORMAT </w:instrText>
            </w:r>
            <w:r w:rsidRPr="00C551E3">
              <w:rPr>
                <w:sz w:val="20"/>
                <w:lang w:val="ru-RU"/>
              </w:rPr>
            </w:r>
            <w:r w:rsidRPr="005A7E0D">
              <w:rPr>
                <w:sz w:val="20"/>
                <w:lang w:val="ru-RU"/>
              </w:rPr>
              <w:fldChar w:fldCharType="separate"/>
            </w:r>
            <w:r w:rsidR="00016177">
              <w:rPr>
                <w:sz w:val="20"/>
                <w:lang w:val="ru-RU"/>
              </w:rPr>
              <w:t>3.4.3</w:t>
            </w:r>
            <w:r w:rsidRPr="00C551E3">
              <w:rPr>
                <w:sz w:val="20"/>
                <w:lang w:val="ru-RU"/>
              </w:rPr>
              <w:fldChar w:fldCharType="end"/>
            </w:r>
          </w:p>
        </w:tc>
      </w:tr>
    </w:tbl>
    <w:p w14:paraId="5AC9952E" w14:textId="5494763D" w:rsidR="00E2544B" w:rsidRPr="00477343" w:rsidRDefault="00E2544B" w:rsidP="007C312C">
      <w:pPr>
        <w:tabs>
          <w:tab w:val="left" w:pos="851"/>
        </w:tabs>
        <w:ind w:firstLine="29"/>
        <w:rPr>
          <w:iCs/>
          <w:szCs w:val="28"/>
        </w:rPr>
      </w:pPr>
    </w:p>
    <w:p w14:paraId="5E88EC55" w14:textId="77777777" w:rsidR="00E2544B" w:rsidRPr="00477343" w:rsidRDefault="00E2544B">
      <w:pPr>
        <w:spacing w:line="240" w:lineRule="auto"/>
        <w:ind w:firstLine="0"/>
        <w:jc w:val="left"/>
        <w:rPr>
          <w:iCs/>
          <w:sz w:val="28"/>
          <w:szCs w:val="28"/>
        </w:rPr>
      </w:pPr>
      <w:r w:rsidRPr="00477343">
        <w:rPr>
          <w:iCs/>
          <w:sz w:val="28"/>
          <w:szCs w:val="28"/>
        </w:rPr>
        <w:br w:type="page"/>
      </w:r>
    </w:p>
    <w:p w14:paraId="032DBFFB" w14:textId="7A5901E9" w:rsidR="00E2544B" w:rsidRPr="00477343" w:rsidRDefault="00E2544B" w:rsidP="00E2544B">
      <w:pPr>
        <w:pStyle w:val="11"/>
        <w:numPr>
          <w:ilvl w:val="0"/>
          <w:numId w:val="0"/>
        </w:numPr>
        <w:tabs>
          <w:tab w:val="left" w:pos="851"/>
          <w:tab w:val="left" w:pos="1418"/>
        </w:tabs>
        <w:spacing w:before="0" w:after="0"/>
        <w:jc w:val="center"/>
        <w:rPr>
          <w:rFonts w:ascii="Times New Roman" w:hAnsi="Times New Roman"/>
          <w:sz w:val="28"/>
          <w:szCs w:val="28"/>
        </w:rPr>
      </w:pPr>
      <w:bookmarkStart w:id="4868" w:name="_Toc12546641011"/>
      <w:bookmarkStart w:id="4869" w:name="_Toc1268225791"/>
      <w:bookmarkStart w:id="4870" w:name="_Toc176536812"/>
      <w:r w:rsidRPr="00477343">
        <w:rPr>
          <w:rFonts w:hint="eastAsia"/>
          <w:iCs/>
          <w:sz w:val="28"/>
          <w:szCs w:val="28"/>
        </w:rPr>
        <w:lastRenderedPageBreak/>
        <w:t>Приложение</w:t>
      </w:r>
      <w:r w:rsidRPr="00477343">
        <w:rPr>
          <w:iCs/>
          <w:sz w:val="28"/>
          <w:szCs w:val="28"/>
        </w:rPr>
        <w:t xml:space="preserve"> </w:t>
      </w:r>
      <w:bookmarkStart w:id="4871" w:name="прВ"/>
      <w:bookmarkEnd w:id="4868"/>
      <w:bookmarkEnd w:id="4869"/>
      <w:r w:rsidRPr="00477343">
        <w:rPr>
          <w:rFonts w:hint="eastAsia"/>
          <w:iCs/>
          <w:sz w:val="28"/>
          <w:szCs w:val="28"/>
        </w:rPr>
        <w:t>В</w:t>
      </w:r>
      <w:bookmarkEnd w:id="4871"/>
      <w:bookmarkEnd w:id="4870"/>
    </w:p>
    <w:p w14:paraId="0D2A9F82" w14:textId="77777777" w:rsidR="00E2544B" w:rsidRPr="00477343" w:rsidRDefault="00E2544B" w:rsidP="00E2544B">
      <w:pPr>
        <w:ind w:firstLine="0"/>
        <w:jc w:val="center"/>
        <w:rPr>
          <w:sz w:val="28"/>
          <w:szCs w:val="28"/>
        </w:rPr>
      </w:pPr>
      <w:r w:rsidRPr="00477343">
        <w:rPr>
          <w:b/>
          <w:sz w:val="28"/>
          <w:szCs w:val="28"/>
        </w:rPr>
        <w:t xml:space="preserve">Описание конфигурационной информации для резервирования и восстановления </w:t>
      </w:r>
    </w:p>
    <w:p w14:paraId="3735EEDC" w14:textId="5DC9FE60" w:rsidR="00E2544B" w:rsidRPr="00477343" w:rsidRDefault="00E2544B" w:rsidP="00E2544B">
      <w:pPr>
        <w:pStyle w:val="affe"/>
        <w:tabs>
          <w:tab w:val="left" w:pos="851"/>
        </w:tabs>
        <w:spacing w:before="0"/>
        <w:ind w:firstLine="709"/>
        <w:jc w:val="both"/>
        <w:rPr>
          <w:sz w:val="28"/>
          <w:szCs w:val="28"/>
        </w:rPr>
      </w:pPr>
      <w:r w:rsidRPr="00477343">
        <w:rPr>
          <w:szCs w:val="24"/>
        </w:rPr>
        <w:t xml:space="preserve">В таблице </w:t>
      </w:r>
      <w:r w:rsidR="00AD40D9" w:rsidRPr="00C551E3">
        <w:rPr>
          <w:szCs w:val="24"/>
        </w:rPr>
        <w:fldChar w:fldCharType="begin"/>
      </w:r>
      <w:r w:rsidR="00AD40D9" w:rsidRPr="00477343">
        <w:rPr>
          <w:szCs w:val="24"/>
        </w:rPr>
        <w:instrText xml:space="preserve"> REF тВ1 \h </w:instrText>
      </w:r>
      <w:r w:rsidR="00FC2DE9" w:rsidRPr="00477343">
        <w:rPr>
          <w:szCs w:val="24"/>
        </w:rPr>
        <w:instrText xml:space="preserve"> \* MERGEFORMAT </w:instrText>
      </w:r>
      <w:r w:rsidR="00AD40D9" w:rsidRPr="00C551E3">
        <w:rPr>
          <w:szCs w:val="24"/>
        </w:rPr>
      </w:r>
      <w:r w:rsidR="00AD40D9" w:rsidRPr="005A7E0D">
        <w:rPr>
          <w:szCs w:val="24"/>
        </w:rPr>
        <w:fldChar w:fldCharType="separate"/>
      </w:r>
      <w:r w:rsidR="00016177" w:rsidRPr="00477343">
        <w:t>В.</w:t>
      </w:r>
      <w:r w:rsidR="00016177">
        <w:rPr>
          <w:lang w:val="en-US"/>
        </w:rPr>
        <w:t> </w:t>
      </w:r>
      <w:r w:rsidR="00016177" w:rsidRPr="005A7E0D">
        <w:t>1</w:t>
      </w:r>
      <w:r w:rsidR="00AD40D9" w:rsidRPr="00C551E3">
        <w:rPr>
          <w:szCs w:val="24"/>
        </w:rPr>
        <w:fldChar w:fldCharType="end"/>
      </w:r>
      <w:r w:rsidRPr="00477343">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14:paraId="2B1933F9" w14:textId="29307F6B" w:rsidR="00E2544B" w:rsidRPr="00477343" w:rsidRDefault="00E2544B" w:rsidP="00E2544B">
      <w:pPr>
        <w:pStyle w:val="affe"/>
        <w:tabs>
          <w:tab w:val="left" w:pos="851"/>
        </w:tabs>
        <w:spacing w:before="0"/>
        <w:ind w:firstLine="709"/>
        <w:jc w:val="both"/>
        <w:rPr>
          <w:sz w:val="28"/>
          <w:szCs w:val="28"/>
        </w:rPr>
      </w:pPr>
      <w:r w:rsidRPr="00477343">
        <w:rPr>
          <w:szCs w:val="24"/>
        </w:rPr>
        <w:t>Рекомендуется сохранять и восстанавливать полный согласованный комплект всей конфигурационной информации.</w:t>
      </w:r>
    </w:p>
    <w:p w14:paraId="00EB9BA5" w14:textId="0A24E5F0" w:rsidR="00E2544B" w:rsidRPr="00477343" w:rsidRDefault="00AD40D9" w:rsidP="005A7E0D">
      <w:pPr>
        <w:pStyle w:val="affe"/>
        <w:jc w:val="both"/>
        <w:rPr>
          <w:szCs w:val="24"/>
        </w:rPr>
      </w:pPr>
      <w:r w:rsidRPr="00477343">
        <w:t xml:space="preserve">Таблица </w:t>
      </w:r>
      <w:bookmarkStart w:id="4872" w:name="тВ1"/>
      <w:r w:rsidRPr="00477343">
        <w:t>В.</w:t>
      </w:r>
      <w:r w:rsidR="00A72794">
        <w:rPr>
          <w:lang w:val="en-US"/>
        </w:rPr>
        <w:t> </w:t>
      </w:r>
      <w:r w:rsidR="0083651A" w:rsidRPr="00330264">
        <w:rPr>
          <w:noProof/>
        </w:rPr>
        <w:fldChar w:fldCharType="begin"/>
      </w:r>
      <w:r w:rsidR="0083651A" w:rsidRPr="00477343">
        <w:rPr>
          <w:noProof/>
        </w:rPr>
        <w:instrText xml:space="preserve"> SEQ Таблица_В. \* ARABIC </w:instrText>
      </w:r>
      <w:r w:rsidR="0083651A" w:rsidRPr="005A7E0D">
        <w:rPr>
          <w:noProof/>
        </w:rPr>
        <w:fldChar w:fldCharType="separate"/>
      </w:r>
      <w:r w:rsidR="00016177">
        <w:rPr>
          <w:noProof/>
        </w:rPr>
        <w:t>1</w:t>
      </w:r>
      <w:r w:rsidR="0083651A" w:rsidRPr="00330264">
        <w:rPr>
          <w:noProof/>
        </w:rPr>
        <w:fldChar w:fldCharType="end"/>
      </w:r>
      <w:bookmarkEnd w:id="4872"/>
      <w:r w:rsidR="00E2544B" w:rsidRPr="00477343">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E2544B" w:rsidRPr="00477343" w14:paraId="2ABA4C52" w14:textId="77777777" w:rsidTr="005A7E0D">
        <w:trPr>
          <w:cantSplit/>
          <w:tblHeader/>
        </w:trPr>
        <w:tc>
          <w:tcPr>
            <w:tcW w:w="1475" w:type="dxa"/>
            <w:tcBorders>
              <w:top w:val="single" w:sz="2" w:space="0" w:color="000001"/>
              <w:left w:val="single" w:sz="2" w:space="0" w:color="000001"/>
              <w:bottom w:val="single" w:sz="2" w:space="0" w:color="000001"/>
            </w:tcBorders>
            <w:shd w:val="clear" w:color="auto" w:fill="auto"/>
          </w:tcPr>
          <w:p w14:paraId="69BEC7A7" w14:textId="77777777" w:rsidR="00E2544B" w:rsidRPr="00477343" w:rsidRDefault="00E2544B" w:rsidP="00475B68">
            <w:pPr>
              <w:pStyle w:val="affff1"/>
              <w:widowControl w:val="0"/>
              <w:tabs>
                <w:tab w:val="left" w:pos="851"/>
              </w:tabs>
              <w:jc w:val="center"/>
              <w:rPr>
                <w:sz w:val="20"/>
              </w:rPr>
            </w:pPr>
            <w:r w:rsidRPr="00477343">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14:paraId="56FE5325" w14:textId="77777777" w:rsidR="00E2544B" w:rsidRPr="00477343" w:rsidRDefault="00E2544B" w:rsidP="00475B68">
            <w:pPr>
              <w:pStyle w:val="affff1"/>
              <w:widowControl w:val="0"/>
              <w:tabs>
                <w:tab w:val="left" w:pos="851"/>
              </w:tabs>
              <w:jc w:val="center"/>
              <w:rPr>
                <w:sz w:val="20"/>
              </w:rPr>
            </w:pPr>
            <w:r w:rsidRPr="00477343">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75C892F2" w14:textId="77777777" w:rsidR="00E2544B" w:rsidRPr="00477343" w:rsidRDefault="00E2544B" w:rsidP="00475B68">
            <w:pPr>
              <w:pStyle w:val="affff1"/>
              <w:widowControl w:val="0"/>
              <w:tabs>
                <w:tab w:val="left" w:pos="851"/>
              </w:tabs>
              <w:jc w:val="center"/>
            </w:pPr>
            <w:r w:rsidRPr="00477343">
              <w:rPr>
                <w:b/>
                <w:bCs/>
                <w:sz w:val="20"/>
              </w:rPr>
              <w:t>Описание и особенности резервирования и восстановления</w:t>
            </w:r>
          </w:p>
        </w:tc>
      </w:tr>
      <w:tr w:rsidR="00E2544B" w:rsidRPr="00477343" w14:paraId="7ED4469C" w14:textId="77777777" w:rsidTr="00D1132C">
        <w:trPr>
          <w:cantSplit/>
        </w:trPr>
        <w:tc>
          <w:tcPr>
            <w:tcW w:w="1475" w:type="dxa"/>
            <w:tcBorders>
              <w:top w:val="single" w:sz="2" w:space="0" w:color="000001"/>
              <w:left w:val="single" w:sz="2" w:space="0" w:color="000001"/>
              <w:bottom w:val="single" w:sz="2" w:space="0" w:color="000001"/>
            </w:tcBorders>
            <w:shd w:val="clear" w:color="auto" w:fill="auto"/>
          </w:tcPr>
          <w:p w14:paraId="480EA9C0" w14:textId="77777777" w:rsidR="00E2544B" w:rsidRPr="00477343" w:rsidRDefault="00E2544B" w:rsidP="00475B68">
            <w:pPr>
              <w:pStyle w:val="affff1"/>
              <w:widowControl w:val="0"/>
              <w:tabs>
                <w:tab w:val="left" w:pos="851"/>
              </w:tabs>
              <w:jc w:val="both"/>
            </w:pPr>
            <w:r w:rsidRPr="00477343">
              <w:rPr>
                <w:sz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14:paraId="7592FAEC" w14:textId="77777777" w:rsidR="00E2544B" w:rsidRPr="00477343" w:rsidRDefault="00E2544B" w:rsidP="00475B68">
            <w:pPr>
              <w:pStyle w:val="affff1"/>
              <w:widowControl w:val="0"/>
              <w:tabs>
                <w:tab w:val="left" w:pos="851"/>
              </w:tabs>
              <w:jc w:val="both"/>
            </w:pPr>
            <w:r w:rsidRPr="00477343">
              <w:rPr>
                <w:sz w:val="20"/>
              </w:rPr>
              <w:t xml:space="preserve">Файл </w:t>
            </w:r>
            <w:proofErr w:type="spellStart"/>
            <w:r w:rsidRPr="00477343">
              <w:rPr>
                <w:sz w:val="20"/>
              </w:rPr>
              <w:t>delta.config</w:t>
            </w:r>
            <w:proofErr w:type="spellEnd"/>
            <w:r w:rsidRPr="00477343">
              <w:rPr>
                <w:sz w:val="20"/>
              </w:rPr>
              <w:t xml:space="preserve">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2B11736" w14:textId="5FC68B23" w:rsidR="00E2544B" w:rsidRPr="00477343" w:rsidRDefault="00E2544B" w:rsidP="00CF6C13">
            <w:pPr>
              <w:pStyle w:val="affff1"/>
              <w:widowControl w:val="0"/>
              <w:tabs>
                <w:tab w:val="left" w:pos="851"/>
              </w:tabs>
              <w:jc w:val="both"/>
            </w:pPr>
            <w:r w:rsidRPr="00477343">
              <w:rPr>
                <w:sz w:val="20"/>
              </w:rPr>
              <w:t>Файл содержит настройки соединения с БД ПП «Дельта», которые могут использоваться в расширении (в соответствии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5A7E0D">
              <w:rPr>
                <w:sz w:val="20"/>
              </w:rPr>
              <w:fldChar w:fldCharType="separate"/>
            </w:r>
            <w:r w:rsidR="00016177">
              <w:rPr>
                <w:sz w:val="20"/>
              </w:rPr>
              <w:t>5.5.1</w:t>
            </w:r>
            <w:r w:rsidR="009E3D2A" w:rsidRPr="00C551E3">
              <w:rPr>
                <w:sz w:val="20"/>
              </w:rPr>
              <w:fldChar w:fldCharType="end"/>
            </w:r>
            <w:r w:rsidR="009E3D2A" w:rsidRPr="00477343">
              <w:rPr>
                <w:sz w:val="20"/>
                <w:lang w:val="ru-RU"/>
              </w:rPr>
              <w:t xml:space="preserve"> и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_Ref96332731 \r \h </w:instrText>
            </w:r>
            <w:r w:rsidR="007520BC" w:rsidRPr="00477343">
              <w:rPr>
                <w:sz w:val="20"/>
              </w:rPr>
              <w:instrText xml:space="preserve"> \* MERGEFORMAT </w:instrText>
            </w:r>
            <w:r w:rsidR="009E3D2A" w:rsidRPr="00C551E3">
              <w:rPr>
                <w:sz w:val="20"/>
              </w:rPr>
            </w:r>
            <w:r w:rsidR="009E3D2A" w:rsidRPr="005A7E0D">
              <w:rPr>
                <w:sz w:val="20"/>
              </w:rPr>
              <w:fldChar w:fldCharType="separate"/>
            </w:r>
            <w:r w:rsidR="00016177">
              <w:rPr>
                <w:sz w:val="20"/>
              </w:rPr>
              <w:t>5.5.2</w:t>
            </w:r>
            <w:r w:rsidR="009E3D2A" w:rsidRPr="00C551E3">
              <w:rPr>
                <w:sz w:val="20"/>
              </w:rPr>
              <w:fldChar w:fldCharType="end"/>
            </w:r>
            <w:r w:rsidRPr="00477343">
              <w:rPr>
                <w:sz w:val="20"/>
              </w:rPr>
              <w:t>), или настройка основного соединения для расширения хранится в этой БД ПП «Дельта»</w:t>
            </w:r>
            <w:r w:rsidRPr="00477343">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_Ref128488687 \r \h </w:instrText>
            </w:r>
            <w:r w:rsidR="007520BC" w:rsidRPr="00477343">
              <w:rPr>
                <w:sz w:val="20"/>
              </w:rPr>
              <w:instrText xml:space="preserve"> \* MERGEFORMAT </w:instrText>
            </w:r>
            <w:r w:rsidR="009E3D2A" w:rsidRPr="00C551E3">
              <w:rPr>
                <w:sz w:val="20"/>
              </w:rPr>
            </w:r>
            <w:r w:rsidR="009E3D2A" w:rsidRPr="005A7E0D">
              <w:rPr>
                <w:sz w:val="20"/>
              </w:rPr>
              <w:fldChar w:fldCharType="separate"/>
            </w:r>
            <w:r w:rsidR="00016177">
              <w:rPr>
                <w:sz w:val="20"/>
              </w:rPr>
              <w:t>5.5.1</w:t>
            </w:r>
            <w:r w:rsidR="009E3D2A" w:rsidRPr="00C551E3">
              <w:rPr>
                <w:sz w:val="20"/>
              </w:rPr>
              <w:fldChar w:fldCharType="end"/>
            </w:r>
            <w:r w:rsidRPr="00477343">
              <w:rPr>
                <w:sz w:val="20"/>
                <w:lang w:val="ru-RU"/>
              </w:rPr>
              <w:t>)</w:t>
            </w:r>
          </w:p>
        </w:tc>
      </w:tr>
      <w:tr w:rsidR="00E2544B" w:rsidRPr="00477343" w14:paraId="52882E6F" w14:textId="77777777" w:rsidTr="005A7E0D">
        <w:trPr>
          <w:cantSplit/>
          <w:trHeight w:val="199"/>
        </w:trPr>
        <w:tc>
          <w:tcPr>
            <w:tcW w:w="1475" w:type="dxa"/>
            <w:tcBorders>
              <w:top w:val="single" w:sz="2" w:space="0" w:color="000001"/>
              <w:left w:val="single" w:sz="2" w:space="0" w:color="000001"/>
              <w:bottom w:val="single" w:sz="2" w:space="0" w:color="000001"/>
            </w:tcBorders>
            <w:shd w:val="clear" w:color="auto" w:fill="auto"/>
          </w:tcPr>
          <w:p w14:paraId="30A5C044" w14:textId="77777777" w:rsidR="00E2544B" w:rsidRPr="00477343" w:rsidRDefault="00E2544B" w:rsidP="00475B68">
            <w:pPr>
              <w:pStyle w:val="affff1"/>
              <w:widowControl w:val="0"/>
              <w:tabs>
                <w:tab w:val="left" w:pos="851"/>
              </w:tabs>
              <w:jc w:val="both"/>
            </w:pPr>
            <w:proofErr w:type="spellStart"/>
            <w:r w:rsidRPr="00477343">
              <w:rPr>
                <w:sz w:val="20"/>
              </w:rPr>
              <w:t>Конфигурационые</w:t>
            </w:r>
            <w:proofErr w:type="spellEnd"/>
            <w:r w:rsidRPr="00477343">
              <w:rPr>
                <w:sz w:val="20"/>
              </w:rPr>
              <w:t xml:space="preserve"> параметры (файл)</w:t>
            </w:r>
          </w:p>
        </w:tc>
        <w:tc>
          <w:tcPr>
            <w:tcW w:w="2150" w:type="dxa"/>
            <w:tcBorders>
              <w:top w:val="single" w:sz="2" w:space="0" w:color="000001"/>
              <w:left w:val="single" w:sz="2" w:space="0" w:color="000001"/>
              <w:bottom w:val="single" w:sz="2" w:space="0" w:color="000001"/>
            </w:tcBorders>
            <w:shd w:val="clear" w:color="auto" w:fill="auto"/>
          </w:tcPr>
          <w:p w14:paraId="61CDB243" w14:textId="77777777" w:rsidR="00E2544B" w:rsidRPr="00477343" w:rsidRDefault="00E2544B" w:rsidP="00475B68">
            <w:pPr>
              <w:pStyle w:val="affff1"/>
              <w:widowControl w:val="0"/>
              <w:tabs>
                <w:tab w:val="left" w:pos="851"/>
              </w:tabs>
              <w:jc w:val="both"/>
            </w:pPr>
            <w:r w:rsidRPr="00477343">
              <w:rPr>
                <w:sz w:val="20"/>
                <w:lang w:val="ru-RU"/>
              </w:rPr>
              <w:t xml:space="preserve">Файл </w:t>
            </w:r>
            <w:proofErr w:type="spellStart"/>
            <w:r w:rsidRPr="00477343">
              <w:rPr>
                <w:sz w:val="20"/>
                <w:lang w:val="ru-RU"/>
              </w:rPr>
              <w:t>application.properties</w:t>
            </w:r>
            <w:proofErr w:type="spellEnd"/>
            <w:r w:rsidRPr="00477343">
              <w:rPr>
                <w:sz w:val="20"/>
                <w:lang w:val="ru-RU"/>
              </w:rPr>
              <w:t xml:space="preserve">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B3CB212" w14:textId="49F5F841" w:rsidR="00E2544B" w:rsidRPr="00477343" w:rsidRDefault="00E2544B">
            <w:pPr>
              <w:pStyle w:val="affff1"/>
              <w:widowControl w:val="0"/>
              <w:tabs>
                <w:tab w:val="left" w:pos="851"/>
              </w:tabs>
              <w:jc w:val="both"/>
            </w:pPr>
            <w:r w:rsidRPr="00477343">
              <w:rPr>
                <w:sz w:val="20"/>
              </w:rPr>
              <w:t>Файл содержит параметры настройки Расширения</w:t>
            </w:r>
            <w:r w:rsidRPr="00477343">
              <w:rPr>
                <w:sz w:val="20"/>
                <w:lang w:val="ru-RU"/>
              </w:rPr>
              <w:t xml:space="preserve"> (в соответствии с </w:t>
            </w:r>
            <w:r w:rsidR="00A72794">
              <w:rPr>
                <w:sz w:val="20"/>
                <w:lang w:val="en-US"/>
              </w:rPr>
              <w:t>g</w:t>
            </w:r>
            <w:proofErr w:type="spellStart"/>
            <w:r w:rsidR="00A72794" w:rsidRPr="00477343">
              <w:rPr>
                <w:sz w:val="20"/>
                <w:lang w:val="ru-RU"/>
              </w:rPr>
              <w:t>риложением</w:t>
            </w:r>
            <w:proofErr w:type="spellEnd"/>
            <w:r w:rsidR="00A72794" w:rsidRPr="00477343">
              <w:rPr>
                <w:sz w:val="20"/>
                <w:lang w:val="ru-RU"/>
              </w:rPr>
              <w:t xml:space="preserve"> </w:t>
            </w:r>
            <w:r w:rsidR="00CB6125" w:rsidRPr="00C551E3">
              <w:rPr>
                <w:sz w:val="20"/>
                <w:lang w:val="ru-RU"/>
              </w:rPr>
              <w:fldChar w:fldCharType="begin"/>
            </w:r>
            <w:r w:rsidR="00CB6125" w:rsidRPr="00477343">
              <w:rPr>
                <w:sz w:val="20"/>
                <w:lang w:val="ru-RU"/>
              </w:rPr>
              <w:instrText xml:space="preserve"> REF прБ \h  \* MERGEFORMAT </w:instrText>
            </w:r>
            <w:r w:rsidR="00CB6125" w:rsidRPr="00C551E3">
              <w:rPr>
                <w:sz w:val="20"/>
                <w:lang w:val="ru-RU"/>
              </w:rPr>
            </w:r>
            <w:r w:rsidR="00CB6125" w:rsidRPr="005A7E0D">
              <w:rPr>
                <w:sz w:val="20"/>
                <w:lang w:val="ru-RU"/>
              </w:rPr>
              <w:fldChar w:fldCharType="separate"/>
            </w:r>
            <w:r w:rsidR="00016177" w:rsidRPr="005A7E0D">
              <w:rPr>
                <w:rFonts w:hint="eastAsia"/>
                <w:sz w:val="20"/>
                <w:lang w:val="ru-RU"/>
              </w:rPr>
              <w:t>Б</w:t>
            </w:r>
            <w:r w:rsidR="00CB6125" w:rsidRPr="00C551E3">
              <w:rPr>
                <w:sz w:val="20"/>
                <w:lang w:val="ru-RU"/>
              </w:rPr>
              <w:fldChar w:fldCharType="end"/>
            </w:r>
            <w:r w:rsidRPr="00477343">
              <w:rPr>
                <w:sz w:val="20"/>
                <w:lang w:val="ru-RU"/>
              </w:rPr>
              <w:t>). Сохраняется и восстанавливается при остановленном Расширении</w:t>
            </w:r>
          </w:p>
        </w:tc>
      </w:tr>
      <w:tr w:rsidR="00E2544B" w:rsidRPr="00477343" w14:paraId="69FBE02F" w14:textId="77777777" w:rsidTr="00717346">
        <w:trPr>
          <w:cantSplit/>
        </w:trPr>
        <w:tc>
          <w:tcPr>
            <w:tcW w:w="1475" w:type="dxa"/>
            <w:tcBorders>
              <w:top w:val="single" w:sz="2" w:space="0" w:color="000001"/>
              <w:left w:val="single" w:sz="2" w:space="0" w:color="000001"/>
              <w:bottom w:val="single" w:sz="2" w:space="0" w:color="000001"/>
            </w:tcBorders>
            <w:shd w:val="clear" w:color="auto" w:fill="auto"/>
          </w:tcPr>
          <w:p w14:paraId="4D6A469E" w14:textId="77777777" w:rsidR="00E2544B" w:rsidRPr="00477343" w:rsidRDefault="00E2544B" w:rsidP="00475B68">
            <w:pPr>
              <w:pStyle w:val="affff1"/>
              <w:widowControl w:val="0"/>
              <w:tabs>
                <w:tab w:val="left" w:pos="851"/>
              </w:tabs>
              <w:jc w:val="both"/>
            </w:pPr>
            <w:r w:rsidRPr="00477343">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14:paraId="5DABDE00" w14:textId="1B53883E" w:rsidR="00E2544B" w:rsidRPr="00477343" w:rsidRDefault="00E2544B" w:rsidP="00ED4BDD">
            <w:pPr>
              <w:pStyle w:val="affff1"/>
              <w:widowControl w:val="0"/>
              <w:tabs>
                <w:tab w:val="left" w:pos="851"/>
              </w:tabs>
              <w:jc w:val="both"/>
            </w:pPr>
            <w:r w:rsidRPr="00477343">
              <w:rPr>
                <w:sz w:val="20"/>
              </w:rPr>
              <w:t xml:space="preserve">Файл </w:t>
            </w:r>
            <w:proofErr w:type="spellStart"/>
            <w:r w:rsidRPr="00477343">
              <w:rPr>
                <w:sz w:val="20"/>
              </w:rPr>
              <w:t>profile.mv.db</w:t>
            </w:r>
            <w:proofErr w:type="spellEnd"/>
            <w:r w:rsidRPr="00477343">
              <w:rPr>
                <w:sz w:val="20"/>
              </w:rPr>
              <w:t xml:space="preserve"> в подкаталоге </w:t>
            </w:r>
            <w:proofErr w:type="spellStart"/>
            <w:r w:rsidRPr="00477343">
              <w:rPr>
                <w:sz w:val="20"/>
              </w:rPr>
              <w:t>db</w:t>
            </w:r>
            <w:proofErr w:type="spellEnd"/>
            <w:r w:rsidRPr="00477343">
              <w:rPr>
                <w:sz w:val="20"/>
              </w:rPr>
              <w:t xml:space="preserve"> корневого каталога Расширения и/или</w:t>
            </w:r>
            <w:r w:rsidR="00ED4BDD" w:rsidRPr="00477343">
              <w:rPr>
                <w:sz w:val="20"/>
                <w:lang w:val="ru-RU"/>
              </w:rPr>
              <w:t xml:space="preserve"> </w:t>
            </w:r>
            <w:r w:rsidRPr="00477343">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25708DC7" w14:textId="7D11DC89" w:rsidR="00E2544B" w:rsidRPr="00477343" w:rsidRDefault="00E2544B">
            <w:pPr>
              <w:pStyle w:val="affff1"/>
              <w:widowControl w:val="0"/>
              <w:tabs>
                <w:tab w:val="left" w:pos="851"/>
              </w:tabs>
              <w:jc w:val="both"/>
            </w:pPr>
            <w:r w:rsidRPr="00477343">
              <w:rPr>
                <w:sz w:val="20"/>
              </w:rPr>
              <w:t xml:space="preserve">Файл </w:t>
            </w:r>
            <w:proofErr w:type="spellStart"/>
            <w:r w:rsidRPr="00477343">
              <w:rPr>
                <w:sz w:val="20"/>
              </w:rPr>
              <w:t>profile.mv.db</w:t>
            </w:r>
            <w:proofErr w:type="spellEnd"/>
            <w:r w:rsidRPr="00477343">
              <w:rPr>
                <w:sz w:val="20"/>
              </w:rPr>
              <w:t xml:space="preserve"> содержит параметры настройки профиля Расширения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5A7E0D">
              <w:rPr>
                <w:sz w:val="20"/>
              </w:rPr>
              <w:fldChar w:fldCharType="separate"/>
            </w:r>
            <w:r w:rsidR="00016177">
              <w:rPr>
                <w:sz w:val="20"/>
              </w:rPr>
              <w:t>3.2</w:t>
            </w:r>
            <w:r w:rsidR="009E3D2A" w:rsidRPr="00C551E3">
              <w:rPr>
                <w:sz w:val="20"/>
              </w:rPr>
              <w:fldChar w:fldCharType="end"/>
            </w:r>
            <w:r w:rsidRPr="00477343">
              <w:rPr>
                <w:sz w:val="20"/>
              </w:rPr>
              <w:t xml:space="preserve">. </w:t>
            </w:r>
            <w:r w:rsidRPr="00477343">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w:t>
            </w:r>
            <w:proofErr w:type="spellStart"/>
            <w:r w:rsidRPr="00477343">
              <w:rPr>
                <w:sz w:val="20"/>
                <w:lang w:val="ru-RU"/>
              </w:rPr>
              <w:t>profile.mv.db</w:t>
            </w:r>
            <w:proofErr w:type="spellEnd"/>
            <w:r w:rsidRPr="00477343">
              <w:rPr>
                <w:sz w:val="20"/>
                <w:lang w:val="ru-RU"/>
              </w:rPr>
              <w:t xml:space="preserve">) может выполняться также путем экспорта/импорта настроек профиля в соответствии с рисунком </w:t>
            </w:r>
            <w:r w:rsidR="003D101E" w:rsidRPr="00C551E3">
              <w:rPr>
                <w:sz w:val="20"/>
                <w:lang w:val="ru-RU"/>
              </w:rPr>
              <w:fldChar w:fldCharType="begin"/>
            </w:r>
            <w:r w:rsidR="003D101E" w:rsidRPr="00477343">
              <w:rPr>
                <w:sz w:val="20"/>
                <w:lang w:val="ru-RU"/>
              </w:rPr>
              <w:instrText xml:space="preserve"> REF _Ref83306831 \h</w:instrText>
            </w:r>
            <w:r w:rsidR="00192CD6" w:rsidRPr="00477343">
              <w:rPr>
                <w:sz w:val="20"/>
                <w:lang w:val="ru-RU"/>
              </w:rPr>
              <w:instrText xml:space="preserve">\#\0 </w:instrText>
            </w:r>
            <w:r w:rsidR="003D101E" w:rsidRPr="00477343">
              <w:rPr>
                <w:sz w:val="20"/>
                <w:lang w:val="ru-RU"/>
              </w:rPr>
              <w:instrText xml:space="preserve"> \* MERGEFORMAT </w:instrText>
            </w:r>
            <w:r w:rsidR="003D101E" w:rsidRPr="00C551E3">
              <w:rPr>
                <w:sz w:val="20"/>
                <w:lang w:val="ru-RU"/>
              </w:rPr>
            </w:r>
            <w:r w:rsidR="003D101E" w:rsidRPr="005A7E0D">
              <w:rPr>
                <w:sz w:val="20"/>
                <w:lang w:val="ru-RU"/>
              </w:rPr>
              <w:fldChar w:fldCharType="separate"/>
            </w:r>
            <w:r w:rsidR="00016177" w:rsidRPr="005A7E0D">
              <w:rPr>
                <w:noProof/>
                <w:sz w:val="20"/>
              </w:rPr>
              <w:t>9</w:t>
            </w:r>
            <w:r w:rsidR="003D101E" w:rsidRPr="00C551E3">
              <w:rPr>
                <w:sz w:val="20"/>
                <w:lang w:val="ru-RU"/>
              </w:rPr>
              <w:fldChar w:fldCharType="end"/>
            </w:r>
            <w:r w:rsidRPr="00477343">
              <w:rPr>
                <w:sz w:val="20"/>
                <w:lang w:val="ru-RU"/>
              </w:rPr>
              <w:t xml:space="preserve">,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5A7E0D">
              <w:rPr>
                <w:sz w:val="20"/>
              </w:rPr>
              <w:fldChar w:fldCharType="separate"/>
            </w:r>
            <w:r w:rsidR="00016177">
              <w:rPr>
                <w:sz w:val="20"/>
              </w:rPr>
              <w:t>3.2</w:t>
            </w:r>
            <w:r w:rsidR="009E3D2A" w:rsidRPr="00C551E3">
              <w:rPr>
                <w:sz w:val="20"/>
              </w:rPr>
              <w:fldChar w:fldCharType="end"/>
            </w:r>
          </w:p>
        </w:tc>
      </w:tr>
      <w:tr w:rsidR="00E2544B" w:rsidRPr="00477343" w14:paraId="2FF666F9" w14:textId="77777777" w:rsidTr="00717346">
        <w:trPr>
          <w:cantSplit/>
        </w:trPr>
        <w:tc>
          <w:tcPr>
            <w:tcW w:w="1475" w:type="dxa"/>
            <w:tcBorders>
              <w:top w:val="single" w:sz="2" w:space="0" w:color="000001"/>
              <w:left w:val="single" w:sz="2" w:space="0" w:color="000001"/>
              <w:bottom w:val="single" w:sz="2" w:space="0" w:color="000001"/>
            </w:tcBorders>
            <w:shd w:val="clear" w:color="auto" w:fill="auto"/>
          </w:tcPr>
          <w:p w14:paraId="7ED4638E" w14:textId="1821BBFF" w:rsidR="00E2544B" w:rsidRPr="00477343" w:rsidRDefault="00E2544B" w:rsidP="00475B68">
            <w:pPr>
              <w:pStyle w:val="affff1"/>
              <w:widowControl w:val="0"/>
              <w:tabs>
                <w:tab w:val="left" w:pos="851"/>
              </w:tabs>
              <w:jc w:val="both"/>
            </w:pPr>
            <w:r w:rsidRPr="00477343">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14:paraId="34FC41C9" w14:textId="77777777" w:rsidR="00E2544B" w:rsidRPr="00477343" w:rsidRDefault="00E2544B" w:rsidP="00475B68">
            <w:pPr>
              <w:pStyle w:val="affff1"/>
              <w:widowControl w:val="0"/>
              <w:tabs>
                <w:tab w:val="left" w:pos="851"/>
              </w:tabs>
              <w:jc w:val="both"/>
            </w:pPr>
            <w:r w:rsidRPr="00477343">
              <w:rPr>
                <w:sz w:val="20"/>
              </w:rPr>
              <w:t xml:space="preserve">Каталог </w:t>
            </w:r>
            <w:proofErr w:type="spellStart"/>
            <w:r w:rsidRPr="00477343">
              <w:rPr>
                <w:sz w:val="20"/>
              </w:rPr>
              <w:t>formslist</w:t>
            </w:r>
            <w:proofErr w:type="spellEnd"/>
            <w:r w:rsidRPr="00477343">
              <w:rPr>
                <w:sz w:val="20"/>
              </w:rPr>
              <w:t xml:space="preserve">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14:paraId="4C7497F5" w14:textId="532E298D" w:rsidR="00E2544B" w:rsidRPr="00477343" w:rsidRDefault="00E2544B" w:rsidP="00CF6C13">
            <w:pPr>
              <w:pStyle w:val="affff1"/>
              <w:widowControl w:val="0"/>
              <w:tabs>
                <w:tab w:val="left" w:pos="851"/>
              </w:tabs>
              <w:jc w:val="both"/>
            </w:pPr>
            <w:r w:rsidRPr="00477343">
              <w:rPr>
                <w:sz w:val="20"/>
              </w:rPr>
              <w:t xml:space="preserve">Каталог (с подкаталогами) содержит актуальный набор файловых метаданных. Расположение каталога настраивается в соответствии с </w:t>
            </w:r>
            <w:r w:rsidR="009E3D2A" w:rsidRPr="00477343">
              <w:rPr>
                <w:sz w:val="20"/>
              </w:rPr>
              <w:t>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_Ref96330796 \r \h </w:instrText>
            </w:r>
            <w:r w:rsidR="007520BC" w:rsidRPr="00477343">
              <w:rPr>
                <w:sz w:val="20"/>
              </w:rPr>
              <w:instrText xml:space="preserve"> \* MERGEFORMAT </w:instrText>
            </w:r>
            <w:r w:rsidR="009E3D2A" w:rsidRPr="00C551E3">
              <w:rPr>
                <w:sz w:val="20"/>
              </w:rPr>
            </w:r>
            <w:r w:rsidR="009E3D2A" w:rsidRPr="005A7E0D">
              <w:rPr>
                <w:sz w:val="20"/>
              </w:rPr>
              <w:fldChar w:fldCharType="separate"/>
            </w:r>
            <w:r w:rsidR="00016177">
              <w:rPr>
                <w:sz w:val="20"/>
              </w:rPr>
              <w:t>3.2</w:t>
            </w:r>
            <w:r w:rsidR="009E3D2A" w:rsidRPr="00C551E3">
              <w:rPr>
                <w:sz w:val="20"/>
              </w:rPr>
              <w:fldChar w:fldCharType="end"/>
            </w:r>
            <w:r w:rsidR="009E3D2A" w:rsidRPr="00477343">
              <w:rPr>
                <w:sz w:val="20"/>
                <w:lang w:val="ru-RU"/>
              </w:rPr>
              <w:t xml:space="preserve">. </w:t>
            </w:r>
            <w:r w:rsidRPr="00477343">
              <w:rPr>
                <w:sz w:val="20"/>
              </w:rPr>
              <w:t xml:space="preserve">Вместо сохранения и восстановления содержимого каталога файловые метаданные могут быть восстановлены путем загрузки актуальной версии метаданных (в </w:t>
            </w:r>
            <w:proofErr w:type="spellStart"/>
            <w:r w:rsidRPr="00477343">
              <w:rPr>
                <w:sz w:val="20"/>
              </w:rPr>
              <w:t>соответс</w:t>
            </w:r>
            <w:r w:rsidR="00420419" w:rsidRPr="00477343">
              <w:rPr>
                <w:sz w:val="20"/>
                <w:lang w:val="ru-RU"/>
              </w:rPr>
              <w:t>т</w:t>
            </w:r>
            <w:r w:rsidRPr="00477343">
              <w:rPr>
                <w:sz w:val="20"/>
              </w:rPr>
              <w:t>вии</w:t>
            </w:r>
            <w:proofErr w:type="spellEnd"/>
            <w:r w:rsidRPr="00477343">
              <w:rPr>
                <w:sz w:val="20"/>
              </w:rPr>
              <w:t xml:space="preserve"> с п.</w:t>
            </w:r>
            <w:r w:rsidR="002003A3" w:rsidRPr="00477343">
              <w:rPr>
                <w:sz w:val="20"/>
                <w:lang w:val="ru-RU"/>
              </w:rPr>
              <w:t xml:space="preserve"> </w:t>
            </w:r>
            <w:r w:rsidR="009E3D2A" w:rsidRPr="00C551E3">
              <w:rPr>
                <w:sz w:val="20"/>
              </w:rPr>
              <w:fldChar w:fldCharType="begin"/>
            </w:r>
            <w:r w:rsidR="009E3D2A" w:rsidRPr="00477343">
              <w:rPr>
                <w:sz w:val="20"/>
              </w:rPr>
              <w:instrText xml:space="preserve"> REF _Ref96345589 \r \h </w:instrText>
            </w:r>
            <w:r w:rsidR="007520BC" w:rsidRPr="00477343">
              <w:rPr>
                <w:sz w:val="20"/>
              </w:rPr>
              <w:instrText xml:space="preserve"> \* MERGEFORMAT </w:instrText>
            </w:r>
            <w:r w:rsidR="009E3D2A" w:rsidRPr="00C551E3">
              <w:rPr>
                <w:sz w:val="20"/>
              </w:rPr>
            </w:r>
            <w:r w:rsidR="009E3D2A" w:rsidRPr="005A7E0D">
              <w:rPr>
                <w:sz w:val="20"/>
              </w:rPr>
              <w:fldChar w:fldCharType="separate"/>
            </w:r>
            <w:r w:rsidR="00016177">
              <w:rPr>
                <w:sz w:val="20"/>
              </w:rPr>
              <w:t>3.3</w:t>
            </w:r>
            <w:r w:rsidR="009E3D2A" w:rsidRPr="00C551E3">
              <w:rPr>
                <w:sz w:val="20"/>
              </w:rPr>
              <w:fldChar w:fldCharType="end"/>
            </w:r>
            <w:r w:rsidRPr="00477343">
              <w:rPr>
                <w:sz w:val="20"/>
              </w:rPr>
              <w:t>)</w:t>
            </w:r>
          </w:p>
        </w:tc>
      </w:tr>
    </w:tbl>
    <w:p w14:paraId="3C15CEF0" w14:textId="77777777" w:rsidR="00981069" w:rsidRPr="00477343" w:rsidRDefault="00981069" w:rsidP="00981069">
      <w:pPr>
        <w:pStyle w:val="11"/>
        <w:numPr>
          <w:ilvl w:val="0"/>
          <w:numId w:val="0"/>
        </w:numPr>
        <w:tabs>
          <w:tab w:val="left" w:pos="851"/>
          <w:tab w:val="left" w:pos="1418"/>
        </w:tabs>
        <w:spacing w:before="0" w:after="0"/>
        <w:jc w:val="center"/>
        <w:rPr>
          <w:rFonts w:ascii="Times New Roman" w:hAnsi="Times New Roman"/>
          <w:sz w:val="28"/>
          <w:szCs w:val="28"/>
        </w:rPr>
      </w:pPr>
      <w:bookmarkStart w:id="4873" w:name="_Toc12546641011_Копия_1"/>
      <w:bookmarkStart w:id="4874" w:name="_Toc1268225791_Копия_1"/>
      <w:bookmarkStart w:id="4875" w:name="_Toc167457921_Копия_1"/>
      <w:bookmarkStart w:id="4876" w:name="_Toc176536813"/>
      <w:r w:rsidRPr="00477343">
        <w:rPr>
          <w:rFonts w:hint="eastAsia"/>
          <w:iCs/>
          <w:sz w:val="28"/>
          <w:szCs w:val="28"/>
        </w:rPr>
        <w:lastRenderedPageBreak/>
        <w:t>Приложение</w:t>
      </w:r>
      <w:r w:rsidRPr="00477343">
        <w:rPr>
          <w:iCs/>
          <w:sz w:val="28"/>
          <w:szCs w:val="28"/>
        </w:rPr>
        <w:t xml:space="preserve"> </w:t>
      </w:r>
      <w:bookmarkStart w:id="4877" w:name="прВ_Копия_1"/>
      <w:bookmarkStart w:id="4878" w:name="ПрилГ"/>
      <w:bookmarkEnd w:id="4873"/>
      <w:bookmarkEnd w:id="4874"/>
      <w:bookmarkEnd w:id="4875"/>
      <w:r w:rsidRPr="00477343">
        <w:rPr>
          <w:rFonts w:hint="eastAsia"/>
          <w:iCs/>
          <w:sz w:val="28"/>
          <w:szCs w:val="28"/>
        </w:rPr>
        <w:t>Г</w:t>
      </w:r>
      <w:bookmarkEnd w:id="4877"/>
      <w:bookmarkEnd w:id="4878"/>
      <w:bookmarkEnd w:id="4876"/>
    </w:p>
    <w:p w14:paraId="2BB0A89A" w14:textId="77777777" w:rsidR="00981069" w:rsidRPr="00477343" w:rsidRDefault="00981069" w:rsidP="00981069">
      <w:pPr>
        <w:ind w:firstLine="0"/>
        <w:jc w:val="center"/>
        <w:rPr>
          <w:sz w:val="28"/>
          <w:szCs w:val="28"/>
        </w:rPr>
      </w:pPr>
      <w:r w:rsidRPr="00477343">
        <w:rPr>
          <w:b/>
          <w:sz w:val="28"/>
          <w:szCs w:val="28"/>
        </w:rPr>
        <w:t xml:space="preserve">Описание событий и сообщений проверок окружения в журнале ПП «Дельта» </w:t>
      </w:r>
    </w:p>
    <w:p w14:paraId="3340E680" w14:textId="475E6EF8" w:rsidR="00981069" w:rsidRPr="00477343" w:rsidRDefault="00981069" w:rsidP="00981069">
      <w:pPr>
        <w:pStyle w:val="caption1"/>
        <w:tabs>
          <w:tab w:val="left" w:pos="851"/>
        </w:tabs>
        <w:spacing w:before="0"/>
        <w:ind w:firstLine="709"/>
        <w:jc w:val="both"/>
        <w:rPr>
          <w:sz w:val="28"/>
          <w:szCs w:val="28"/>
        </w:rPr>
      </w:pPr>
      <w:r w:rsidRPr="00477343">
        <w:rPr>
          <w:szCs w:val="24"/>
        </w:rPr>
        <w:t>В таблице</w:t>
      </w:r>
      <w:r w:rsidR="005E7D07" w:rsidRPr="005A7E0D">
        <w:rPr>
          <w:szCs w:val="24"/>
        </w:rPr>
        <w:t xml:space="preserve"> </w:t>
      </w:r>
      <w:r w:rsidR="005E7D07" w:rsidRPr="00477343">
        <w:rPr>
          <w:szCs w:val="24"/>
        </w:rPr>
        <w:t>Г.</w:t>
      </w:r>
      <w:r w:rsidR="005E7D07" w:rsidRPr="00C551E3">
        <w:rPr>
          <w:szCs w:val="24"/>
        </w:rPr>
        <w:fldChar w:fldCharType="begin"/>
      </w:r>
      <w:r w:rsidR="005E7D07" w:rsidRPr="00477343">
        <w:rPr>
          <w:szCs w:val="24"/>
        </w:rPr>
        <w:instrText xml:space="preserve"> REF _Ref172806132 \h</w:instrText>
      </w:r>
      <w:r w:rsidR="005E7D07" w:rsidRPr="005A7E0D">
        <w:rPr>
          <w:szCs w:val="24"/>
        </w:rPr>
        <w:instrText>\##</w:instrText>
      </w:r>
      <w:r w:rsidR="00477343">
        <w:rPr>
          <w:szCs w:val="24"/>
        </w:rPr>
        <w:instrText xml:space="preserve"> \* MERGEFORMAT </w:instrText>
      </w:r>
      <w:r w:rsidR="005E7D07" w:rsidRPr="00C551E3">
        <w:rPr>
          <w:szCs w:val="24"/>
        </w:rPr>
      </w:r>
      <w:r w:rsidR="005E7D07" w:rsidRPr="005A7E0D">
        <w:rPr>
          <w:szCs w:val="24"/>
        </w:rPr>
        <w:fldChar w:fldCharType="separate"/>
      </w:r>
      <w:r w:rsidR="00016177">
        <w:rPr>
          <w:szCs w:val="24"/>
        </w:rPr>
        <w:t>1</w:t>
      </w:r>
      <w:r w:rsidR="005E7D07" w:rsidRPr="00C551E3">
        <w:rPr>
          <w:szCs w:val="24"/>
        </w:rPr>
        <w:fldChar w:fldCharType="end"/>
      </w:r>
      <w:r w:rsidRPr="00477343">
        <w:rPr>
          <w:szCs w:val="24"/>
        </w:rPr>
        <w:t xml:space="preserve"> приведено описание событий и сообщений при выполнении проверок окружения ОС при запуске расширения. Информация из журнала может использоваться для корректировки настроек параметров ОС в случае их несоответствия требованиям.</w:t>
      </w:r>
    </w:p>
    <w:p w14:paraId="5BD78C13" w14:textId="61A41280" w:rsidR="00981069" w:rsidRPr="00477343" w:rsidRDefault="00D1132C" w:rsidP="005A7E0D">
      <w:pPr>
        <w:pStyle w:val="affe"/>
        <w:jc w:val="both"/>
        <w:rPr>
          <w:szCs w:val="24"/>
        </w:rPr>
      </w:pPr>
      <w:bookmarkStart w:id="4879" w:name="_Ref172806132"/>
      <w:r w:rsidRPr="00477343">
        <w:t xml:space="preserve">Таблица Г. </w:t>
      </w:r>
      <w:r w:rsidRPr="00C551E3">
        <w:fldChar w:fldCharType="begin"/>
      </w:r>
      <w:r w:rsidRPr="00477343">
        <w:instrText xml:space="preserve"> SEQ Таблица_Г. \* ARABIC </w:instrText>
      </w:r>
      <w:r w:rsidRPr="005A7E0D">
        <w:fldChar w:fldCharType="separate"/>
      </w:r>
      <w:r w:rsidR="00016177">
        <w:rPr>
          <w:noProof/>
        </w:rPr>
        <w:t>1</w:t>
      </w:r>
      <w:r w:rsidRPr="00C551E3">
        <w:fldChar w:fldCharType="end"/>
      </w:r>
      <w:bookmarkEnd w:id="4879"/>
      <w:r w:rsidRPr="00477343">
        <w:t xml:space="preserve"> </w:t>
      </w:r>
      <w:r w:rsidR="00981069" w:rsidRPr="00477343">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48"/>
        <w:gridCol w:w="4724"/>
        <w:gridCol w:w="3177"/>
      </w:tblGrid>
      <w:tr w:rsidR="00981069" w:rsidRPr="005A7E0D" w14:paraId="3DC5193D" w14:textId="77777777" w:rsidTr="005A7E0D">
        <w:trPr>
          <w:tblHeader/>
        </w:trPr>
        <w:tc>
          <w:tcPr>
            <w:tcW w:w="1449" w:type="dxa"/>
            <w:tcBorders>
              <w:top w:val="single" w:sz="2" w:space="0" w:color="000000"/>
              <w:left w:val="single" w:sz="2" w:space="0" w:color="000000"/>
              <w:bottom w:val="single" w:sz="2" w:space="0" w:color="000000"/>
            </w:tcBorders>
          </w:tcPr>
          <w:p w14:paraId="76522729" w14:textId="6E66908A" w:rsidR="00981069" w:rsidRPr="005A7E0D" w:rsidRDefault="00981069" w:rsidP="005A7E0D">
            <w:pPr>
              <w:pStyle w:val="affc"/>
              <w:spacing w:line="240" w:lineRule="auto"/>
              <w:ind w:firstLine="0"/>
              <w:jc w:val="center"/>
              <w:rPr>
                <w:sz w:val="20"/>
              </w:rPr>
            </w:pPr>
            <w:r w:rsidRPr="005A7E0D">
              <w:rPr>
                <w:b/>
                <w:bCs/>
                <w:sz w:val="20"/>
              </w:rPr>
              <w:t>Проверка</w:t>
            </w:r>
            <w:r w:rsidR="00E1261A" w:rsidRPr="005A7E0D">
              <w:rPr>
                <w:b/>
                <w:bCs/>
                <w:sz w:val="20"/>
                <w:lang w:val="ru-RU"/>
              </w:rPr>
              <w:t xml:space="preserve"> </w:t>
            </w:r>
            <w:r w:rsidR="00E1261A" w:rsidRPr="005A7E0D">
              <w:rPr>
                <w:b/>
                <w:bCs/>
                <w:sz w:val="20"/>
              </w:rPr>
              <w:br/>
            </w:r>
            <w:r w:rsidRPr="005A7E0D">
              <w:rPr>
                <w:b/>
                <w:bCs/>
                <w:sz w:val="20"/>
              </w:rPr>
              <w:t>(тип события в журнале)</w:t>
            </w:r>
          </w:p>
        </w:tc>
        <w:tc>
          <w:tcPr>
            <w:tcW w:w="4727" w:type="dxa"/>
            <w:tcBorders>
              <w:top w:val="single" w:sz="2" w:space="0" w:color="000000"/>
              <w:left w:val="single" w:sz="2" w:space="0" w:color="000000"/>
              <w:bottom w:val="single" w:sz="2" w:space="0" w:color="000000"/>
            </w:tcBorders>
          </w:tcPr>
          <w:p w14:paraId="48B53785" w14:textId="77777777" w:rsidR="00981069" w:rsidRPr="005A7E0D" w:rsidRDefault="00981069" w:rsidP="005A7E0D">
            <w:pPr>
              <w:pStyle w:val="affc"/>
              <w:spacing w:line="240" w:lineRule="auto"/>
              <w:ind w:firstLine="0"/>
              <w:jc w:val="center"/>
              <w:rPr>
                <w:sz w:val="20"/>
              </w:rPr>
            </w:pPr>
            <w:r w:rsidRPr="005A7E0D">
              <w:rPr>
                <w:b/>
                <w:bCs/>
                <w:sz w:val="20"/>
              </w:rPr>
              <w:t>Наименование и описание события (С) или сообщение об операции (О)</w:t>
            </w:r>
          </w:p>
        </w:tc>
        <w:tc>
          <w:tcPr>
            <w:tcW w:w="3179" w:type="dxa"/>
            <w:tcBorders>
              <w:top w:val="single" w:sz="2" w:space="0" w:color="000000"/>
              <w:left w:val="single" w:sz="2" w:space="0" w:color="000000"/>
              <w:bottom w:val="single" w:sz="2" w:space="0" w:color="000000"/>
              <w:right w:val="single" w:sz="2" w:space="0" w:color="000000"/>
            </w:tcBorders>
          </w:tcPr>
          <w:p w14:paraId="6B1FCB3F" w14:textId="77777777" w:rsidR="00981069" w:rsidRPr="005A7E0D" w:rsidRDefault="00981069" w:rsidP="005A7E0D">
            <w:pPr>
              <w:pStyle w:val="affc"/>
              <w:spacing w:line="240" w:lineRule="auto"/>
              <w:ind w:firstLine="0"/>
              <w:jc w:val="center"/>
              <w:rPr>
                <w:sz w:val="20"/>
              </w:rPr>
            </w:pPr>
            <w:r w:rsidRPr="005A7E0D">
              <w:rPr>
                <w:b/>
                <w:bCs/>
                <w:sz w:val="20"/>
              </w:rPr>
              <w:t>Условие выдачи сообщения</w:t>
            </w:r>
          </w:p>
        </w:tc>
      </w:tr>
      <w:tr w:rsidR="00981069" w:rsidRPr="005A7E0D" w14:paraId="3C01DB56" w14:textId="77777777" w:rsidTr="00D2189F">
        <w:tc>
          <w:tcPr>
            <w:tcW w:w="1449" w:type="dxa"/>
            <w:vMerge w:val="restart"/>
            <w:tcBorders>
              <w:left w:val="single" w:sz="2" w:space="0" w:color="000000"/>
              <w:bottom w:val="single" w:sz="2" w:space="0" w:color="000000"/>
            </w:tcBorders>
          </w:tcPr>
          <w:p w14:paraId="4D65FB9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Язык системы (</w:t>
            </w:r>
            <w:proofErr w:type="spellStart"/>
            <w:r w:rsidRPr="005A7E0D">
              <w:rPr>
                <w:rFonts w:cs="Times New Roman"/>
                <w:color w:val="000000"/>
                <w:sz w:val="20"/>
                <w:szCs w:val="20"/>
              </w:rPr>
              <w:t>локаль</w:t>
            </w:r>
            <w:proofErr w:type="spellEnd"/>
            <w:r w:rsidRPr="005A7E0D">
              <w:rPr>
                <w:rFonts w:cs="Times New Roman"/>
                <w:color w:val="000000"/>
                <w:sz w:val="20"/>
                <w:szCs w:val="20"/>
              </w:rPr>
              <w:t>) в ОС, (</w:t>
            </w:r>
            <w:r w:rsidRPr="005A7E0D">
              <w:rPr>
                <w:rFonts w:cs="Times New Roman"/>
                <w:color w:val="000000"/>
                <w:kern w:val="0"/>
                <w:sz w:val="20"/>
                <w:szCs w:val="20"/>
              </w:rPr>
              <w:t xml:space="preserve">«Проверка </w:t>
            </w:r>
            <w:proofErr w:type="spellStart"/>
            <w:r w:rsidRPr="005A7E0D">
              <w:rPr>
                <w:rFonts w:cs="Times New Roman"/>
                <w:color w:val="000000"/>
                <w:kern w:val="0"/>
                <w:sz w:val="20"/>
                <w:szCs w:val="20"/>
              </w:rPr>
              <w:t>локали</w:t>
            </w:r>
            <w:proofErr w:type="spellEnd"/>
            <w:r w:rsidRPr="005A7E0D">
              <w:rPr>
                <w:rFonts w:cs="Times New Roman"/>
                <w:color w:val="000000"/>
                <w:kern w:val="0"/>
                <w:sz w:val="20"/>
                <w:szCs w:val="20"/>
              </w:rPr>
              <w:t>»)</w:t>
            </w:r>
          </w:p>
        </w:tc>
        <w:tc>
          <w:tcPr>
            <w:tcW w:w="4727" w:type="dxa"/>
            <w:tcBorders>
              <w:left w:val="single" w:sz="2" w:space="0" w:color="000000"/>
              <w:bottom w:val="single" w:sz="2" w:space="0" w:color="000000"/>
            </w:tcBorders>
          </w:tcPr>
          <w:p w14:paraId="5C72E10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 xml:space="preserve">«Проверка параметров </w:t>
            </w:r>
            <w:proofErr w:type="spellStart"/>
            <w:r w:rsidRPr="005A7E0D">
              <w:rPr>
                <w:rFonts w:cs="Times New Roman"/>
                <w:color w:val="000000"/>
                <w:kern w:val="0"/>
                <w:sz w:val="20"/>
                <w:szCs w:val="20"/>
              </w:rPr>
              <w:t>локали</w:t>
            </w:r>
            <w:proofErr w:type="spellEnd"/>
            <w:r w:rsidRPr="005A7E0D">
              <w:rPr>
                <w:rFonts w:cs="Times New Roman"/>
                <w:color w:val="000000"/>
                <w:kern w:val="0"/>
                <w:sz w:val="20"/>
                <w:szCs w:val="20"/>
              </w:rPr>
              <w:t xml:space="preserve"> успешна»</w:t>
            </w:r>
            <w:r w:rsidRPr="005A7E0D">
              <w:rPr>
                <w:rFonts w:cs="Times New Roman"/>
                <w:color w:val="000000"/>
                <w:sz w:val="20"/>
                <w:szCs w:val="20"/>
              </w:rPr>
              <w:t xml:space="preserve"> (С)</w:t>
            </w:r>
          </w:p>
        </w:tc>
        <w:tc>
          <w:tcPr>
            <w:tcW w:w="3179" w:type="dxa"/>
            <w:tcBorders>
              <w:left w:val="single" w:sz="2" w:space="0" w:color="000000"/>
              <w:bottom w:val="single" w:sz="2" w:space="0" w:color="000000"/>
              <w:right w:val="single" w:sz="2" w:space="0" w:color="000000"/>
            </w:tcBorders>
          </w:tcPr>
          <w:p w14:paraId="3E2F69F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Все параметры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 текущая кодировка корректны</w:t>
            </w:r>
          </w:p>
        </w:tc>
      </w:tr>
      <w:tr w:rsidR="00981069" w:rsidRPr="005A7E0D" w14:paraId="3811FC66" w14:textId="77777777" w:rsidTr="00D2189F">
        <w:tc>
          <w:tcPr>
            <w:tcW w:w="1449" w:type="dxa"/>
            <w:vMerge/>
            <w:tcBorders>
              <w:left w:val="single" w:sz="2" w:space="0" w:color="000000"/>
              <w:bottom w:val="single" w:sz="2" w:space="0" w:color="000000"/>
            </w:tcBorders>
          </w:tcPr>
          <w:p w14:paraId="2E48569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282E0132"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«Параметры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не корректны» (С)</w:t>
            </w:r>
          </w:p>
        </w:tc>
        <w:tc>
          <w:tcPr>
            <w:tcW w:w="3179" w:type="dxa"/>
            <w:tcBorders>
              <w:left w:val="single" w:sz="2" w:space="0" w:color="000000"/>
              <w:bottom w:val="single" w:sz="2" w:space="0" w:color="000000"/>
              <w:right w:val="single" w:sz="2" w:space="0" w:color="000000"/>
            </w:tcBorders>
          </w:tcPr>
          <w:p w14:paraId="07F0B30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Некоторые параметры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или текущая кодировка не соответствуют требуемым</w:t>
            </w:r>
          </w:p>
        </w:tc>
      </w:tr>
      <w:tr w:rsidR="00981069" w:rsidRPr="005A7E0D" w14:paraId="696B7770" w14:textId="77777777" w:rsidTr="00D2189F">
        <w:tc>
          <w:tcPr>
            <w:tcW w:w="1449" w:type="dxa"/>
            <w:vMerge/>
            <w:tcBorders>
              <w:left w:val="single" w:sz="2" w:space="0" w:color="000000"/>
              <w:bottom w:val="single" w:sz="2" w:space="0" w:color="000000"/>
            </w:tcBorders>
          </w:tcPr>
          <w:p w14:paraId="250CA681"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715C6758"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«Проверка параметров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пропущена» (С)</w:t>
            </w:r>
          </w:p>
        </w:tc>
        <w:tc>
          <w:tcPr>
            <w:tcW w:w="3179" w:type="dxa"/>
            <w:tcBorders>
              <w:left w:val="single" w:sz="2" w:space="0" w:color="000000"/>
              <w:bottom w:val="single" w:sz="2" w:space="0" w:color="000000"/>
              <w:right w:val="single" w:sz="2" w:space="0" w:color="000000"/>
            </w:tcBorders>
          </w:tcPr>
          <w:p w14:paraId="00F59BE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Проверка параметров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не выполнялась</w:t>
            </w:r>
          </w:p>
        </w:tc>
      </w:tr>
      <w:tr w:rsidR="00981069" w:rsidRPr="005A7E0D" w14:paraId="054DAA73" w14:textId="77777777" w:rsidTr="00D2189F">
        <w:tc>
          <w:tcPr>
            <w:tcW w:w="1449" w:type="dxa"/>
            <w:vMerge/>
            <w:tcBorders>
              <w:left w:val="single" w:sz="2" w:space="0" w:color="000000"/>
              <w:bottom w:val="single" w:sz="2" w:space="0" w:color="000000"/>
            </w:tcBorders>
          </w:tcPr>
          <w:p w14:paraId="5AD1E13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0B93AD8"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страны успешна» (О)</w:t>
            </w:r>
          </w:p>
        </w:tc>
        <w:tc>
          <w:tcPr>
            <w:tcW w:w="3179" w:type="dxa"/>
            <w:tcBorders>
              <w:left w:val="single" w:sz="2" w:space="0" w:color="000000"/>
              <w:bottom w:val="single" w:sz="2" w:space="0" w:color="000000"/>
              <w:right w:val="single" w:sz="2" w:space="0" w:color="000000"/>
            </w:tcBorders>
          </w:tcPr>
          <w:p w14:paraId="1D1337BA"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Код страны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соответствует требуемым (RU)</w:t>
            </w:r>
          </w:p>
        </w:tc>
      </w:tr>
      <w:tr w:rsidR="00981069" w:rsidRPr="005A7E0D" w14:paraId="606AF358" w14:textId="77777777" w:rsidTr="00D2189F">
        <w:tc>
          <w:tcPr>
            <w:tcW w:w="1449" w:type="dxa"/>
            <w:vMerge/>
            <w:tcBorders>
              <w:left w:val="single" w:sz="2" w:space="0" w:color="000000"/>
              <w:bottom w:val="single" w:sz="2" w:space="0" w:color="000000"/>
            </w:tcBorders>
          </w:tcPr>
          <w:p w14:paraId="0F90A305"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3ACAB4DC"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«Недопустимый код страны для текущей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'&lt;код&gt;'. Допустимы: '&lt;список кодов&gt;'» (О)</w:t>
            </w:r>
          </w:p>
        </w:tc>
        <w:tc>
          <w:tcPr>
            <w:tcW w:w="3179" w:type="dxa"/>
            <w:tcBorders>
              <w:left w:val="single" w:sz="2" w:space="0" w:color="000000"/>
              <w:bottom w:val="single" w:sz="2" w:space="0" w:color="000000"/>
              <w:right w:val="single" w:sz="2" w:space="0" w:color="000000"/>
            </w:tcBorders>
          </w:tcPr>
          <w:p w14:paraId="0D891EB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Код страны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не соответствует требуемым</w:t>
            </w:r>
          </w:p>
        </w:tc>
      </w:tr>
      <w:tr w:rsidR="00981069" w:rsidRPr="005A7E0D" w14:paraId="1B5F865B" w14:textId="77777777" w:rsidTr="00D2189F">
        <w:tc>
          <w:tcPr>
            <w:tcW w:w="1449" w:type="dxa"/>
            <w:vMerge/>
            <w:tcBorders>
              <w:left w:val="single" w:sz="2" w:space="0" w:color="000000"/>
              <w:bottom w:val="single" w:sz="2" w:space="0" w:color="000000"/>
            </w:tcBorders>
          </w:tcPr>
          <w:p w14:paraId="020653A9"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47C421F5"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кода языка успешна» (О)</w:t>
            </w:r>
          </w:p>
        </w:tc>
        <w:tc>
          <w:tcPr>
            <w:tcW w:w="3179" w:type="dxa"/>
            <w:tcBorders>
              <w:left w:val="single" w:sz="2" w:space="0" w:color="000000"/>
              <w:bottom w:val="single" w:sz="2" w:space="0" w:color="000000"/>
              <w:right w:val="single" w:sz="2" w:space="0" w:color="000000"/>
            </w:tcBorders>
          </w:tcPr>
          <w:p w14:paraId="4A578A40"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Код языка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соответствует требуемым (</w:t>
            </w:r>
            <w:proofErr w:type="spellStart"/>
            <w:r w:rsidRPr="005A7E0D">
              <w:rPr>
                <w:rFonts w:cs="Times New Roman"/>
                <w:color w:val="000000"/>
                <w:sz w:val="20"/>
                <w:szCs w:val="20"/>
              </w:rPr>
              <w:t>ru</w:t>
            </w:r>
            <w:proofErr w:type="spellEnd"/>
            <w:r w:rsidRPr="005A7E0D">
              <w:rPr>
                <w:rFonts w:cs="Times New Roman"/>
                <w:color w:val="000000"/>
                <w:sz w:val="20"/>
                <w:szCs w:val="20"/>
              </w:rPr>
              <w:t>)</w:t>
            </w:r>
          </w:p>
        </w:tc>
      </w:tr>
      <w:tr w:rsidR="00981069" w:rsidRPr="005A7E0D" w14:paraId="1D1AA0C0" w14:textId="77777777" w:rsidTr="00D2189F">
        <w:tc>
          <w:tcPr>
            <w:tcW w:w="1449" w:type="dxa"/>
            <w:vMerge/>
            <w:tcBorders>
              <w:left w:val="single" w:sz="2" w:space="0" w:color="000000"/>
              <w:bottom w:val="single" w:sz="2" w:space="0" w:color="000000"/>
            </w:tcBorders>
          </w:tcPr>
          <w:p w14:paraId="3AB20103"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59DDB385"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«Недопустимый код языка для текущей </w:t>
            </w:r>
            <w:proofErr w:type="spellStart"/>
            <w:r w:rsidRPr="005A7E0D">
              <w:rPr>
                <w:rFonts w:cs="Times New Roman"/>
                <w:kern w:val="0"/>
                <w:sz w:val="20"/>
                <w:szCs w:val="20"/>
              </w:rPr>
              <w:t>локали</w:t>
            </w:r>
            <w:proofErr w:type="spellEnd"/>
            <w:r w:rsidRPr="005A7E0D">
              <w:rPr>
                <w:rFonts w:cs="Times New Roman"/>
                <w:kern w:val="0"/>
                <w:sz w:val="20"/>
                <w:szCs w:val="20"/>
              </w:rPr>
              <w:t xml:space="preserve"> '&lt;код&gt;'. Допустимы: '&lt;список кодов&gt;'» (О)</w:t>
            </w:r>
          </w:p>
        </w:tc>
        <w:tc>
          <w:tcPr>
            <w:tcW w:w="3179" w:type="dxa"/>
            <w:tcBorders>
              <w:left w:val="single" w:sz="2" w:space="0" w:color="000000"/>
              <w:bottom w:val="single" w:sz="2" w:space="0" w:color="000000"/>
              <w:right w:val="single" w:sz="2" w:space="0" w:color="000000"/>
            </w:tcBorders>
          </w:tcPr>
          <w:p w14:paraId="293CD095" w14:textId="77777777" w:rsidR="00981069" w:rsidRPr="005A7E0D" w:rsidRDefault="00981069" w:rsidP="00D2189F">
            <w:pPr>
              <w:pStyle w:val="affff8"/>
              <w:rPr>
                <w:rFonts w:cs="Times New Roman"/>
                <w:sz w:val="20"/>
                <w:szCs w:val="20"/>
              </w:rPr>
            </w:pPr>
            <w:r w:rsidRPr="005A7E0D">
              <w:rPr>
                <w:rFonts w:cs="Times New Roman"/>
                <w:color w:val="000000"/>
                <w:sz w:val="20"/>
                <w:szCs w:val="20"/>
              </w:rPr>
              <w:t xml:space="preserve">Код языка </w:t>
            </w:r>
            <w:proofErr w:type="spellStart"/>
            <w:r w:rsidRPr="005A7E0D">
              <w:rPr>
                <w:rFonts w:cs="Times New Roman"/>
                <w:color w:val="000000"/>
                <w:sz w:val="20"/>
                <w:szCs w:val="20"/>
              </w:rPr>
              <w:t>локали</w:t>
            </w:r>
            <w:proofErr w:type="spellEnd"/>
            <w:r w:rsidRPr="005A7E0D">
              <w:rPr>
                <w:rFonts w:cs="Times New Roman"/>
                <w:color w:val="000000"/>
                <w:sz w:val="20"/>
                <w:szCs w:val="20"/>
              </w:rPr>
              <w:t xml:space="preserve"> не соответствует требуемым</w:t>
            </w:r>
          </w:p>
        </w:tc>
      </w:tr>
      <w:tr w:rsidR="00981069" w:rsidRPr="005A7E0D" w14:paraId="07901444" w14:textId="77777777" w:rsidTr="00D2189F">
        <w:tc>
          <w:tcPr>
            <w:tcW w:w="1449" w:type="dxa"/>
            <w:vMerge w:val="restart"/>
            <w:tcBorders>
              <w:left w:val="single" w:sz="2" w:space="0" w:color="000000"/>
              <w:bottom w:val="single" w:sz="2" w:space="0" w:color="000000"/>
            </w:tcBorders>
          </w:tcPr>
          <w:p w14:paraId="21959734" w14:textId="77777777" w:rsidR="00981069" w:rsidRPr="005A7E0D" w:rsidRDefault="00981069" w:rsidP="00D2189F">
            <w:pPr>
              <w:pStyle w:val="affff8"/>
              <w:rPr>
                <w:rFonts w:cs="Times New Roman"/>
                <w:sz w:val="20"/>
                <w:szCs w:val="20"/>
              </w:rPr>
            </w:pPr>
            <w:r w:rsidRPr="005A7E0D">
              <w:rPr>
                <w:rFonts w:cs="Times New Roman"/>
                <w:color w:val="000000"/>
                <w:sz w:val="20"/>
                <w:szCs w:val="20"/>
              </w:rPr>
              <w:t>Текущая кодировка в ОС</w:t>
            </w:r>
            <w:r w:rsidRPr="005A7E0D">
              <w:rPr>
                <w:rFonts w:cs="Times New Roman"/>
                <w:color w:val="000000"/>
                <w:kern w:val="0"/>
                <w:sz w:val="20"/>
                <w:szCs w:val="20"/>
              </w:rPr>
              <w:t xml:space="preserve">, («Проверка </w:t>
            </w:r>
            <w:proofErr w:type="spellStart"/>
            <w:r w:rsidRPr="005A7E0D">
              <w:rPr>
                <w:rFonts w:cs="Times New Roman"/>
                <w:color w:val="000000"/>
                <w:kern w:val="0"/>
                <w:sz w:val="20"/>
                <w:szCs w:val="20"/>
              </w:rPr>
              <w:t>локали</w:t>
            </w:r>
            <w:proofErr w:type="spellEnd"/>
            <w:r w:rsidRPr="005A7E0D">
              <w:rPr>
                <w:rFonts w:cs="Times New Roman"/>
                <w:color w:val="000000"/>
                <w:kern w:val="0"/>
                <w:sz w:val="20"/>
                <w:szCs w:val="20"/>
              </w:rPr>
              <w:t>»)</w:t>
            </w:r>
          </w:p>
        </w:tc>
        <w:tc>
          <w:tcPr>
            <w:tcW w:w="4727" w:type="dxa"/>
            <w:tcBorders>
              <w:left w:val="single" w:sz="2" w:space="0" w:color="000000"/>
              <w:bottom w:val="single" w:sz="2" w:space="0" w:color="000000"/>
            </w:tcBorders>
          </w:tcPr>
          <w:p w14:paraId="02D67B3D"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кодировки по умолчанию успешна» (О)</w:t>
            </w:r>
          </w:p>
        </w:tc>
        <w:tc>
          <w:tcPr>
            <w:tcW w:w="3179" w:type="dxa"/>
            <w:tcBorders>
              <w:left w:val="single" w:sz="2" w:space="0" w:color="000000"/>
              <w:bottom w:val="single" w:sz="2" w:space="0" w:color="000000"/>
              <w:right w:val="single" w:sz="2" w:space="0" w:color="000000"/>
            </w:tcBorders>
          </w:tcPr>
          <w:p w14:paraId="7942825D" w14:textId="77777777" w:rsidR="00981069" w:rsidRPr="005A7E0D" w:rsidRDefault="00981069" w:rsidP="00D2189F">
            <w:pPr>
              <w:pStyle w:val="affff8"/>
              <w:rPr>
                <w:rFonts w:cs="Times New Roman"/>
                <w:sz w:val="20"/>
                <w:szCs w:val="20"/>
              </w:rPr>
            </w:pPr>
            <w:r w:rsidRPr="005A7E0D">
              <w:rPr>
                <w:rFonts w:cs="Times New Roman"/>
                <w:kern w:val="0"/>
                <w:sz w:val="20"/>
                <w:szCs w:val="20"/>
              </w:rPr>
              <w:t xml:space="preserve">Кодировка по умолчанию </w:t>
            </w:r>
            <w:r w:rsidRPr="005A7E0D">
              <w:rPr>
                <w:rFonts w:cs="Times New Roman"/>
                <w:color w:val="000000"/>
                <w:kern w:val="0"/>
                <w:sz w:val="20"/>
                <w:szCs w:val="20"/>
              </w:rPr>
              <w:t>соответствует требуемым (UTF-8, windows-1251)</w:t>
            </w:r>
          </w:p>
        </w:tc>
      </w:tr>
      <w:tr w:rsidR="00981069" w:rsidRPr="005A7E0D" w14:paraId="365B967D" w14:textId="77777777" w:rsidTr="00D2189F">
        <w:tc>
          <w:tcPr>
            <w:tcW w:w="1449" w:type="dxa"/>
            <w:vMerge/>
            <w:tcBorders>
              <w:left w:val="single" w:sz="2" w:space="0" w:color="000000"/>
              <w:bottom w:val="single" w:sz="2" w:space="0" w:color="000000"/>
            </w:tcBorders>
          </w:tcPr>
          <w:p w14:paraId="3D661D17" w14:textId="77777777" w:rsidR="00981069" w:rsidRPr="005A7E0D" w:rsidRDefault="00981069" w:rsidP="00D2189F">
            <w:pPr>
              <w:pStyle w:val="affff8"/>
              <w:rPr>
                <w:rFonts w:cs="Times New Roman"/>
                <w:sz w:val="20"/>
                <w:szCs w:val="20"/>
              </w:rPr>
            </w:pPr>
          </w:p>
        </w:tc>
        <w:tc>
          <w:tcPr>
            <w:tcW w:w="4727" w:type="dxa"/>
            <w:tcBorders>
              <w:left w:val="single" w:sz="2" w:space="0" w:color="000000"/>
              <w:bottom w:val="single" w:sz="2" w:space="0" w:color="000000"/>
            </w:tcBorders>
          </w:tcPr>
          <w:p w14:paraId="1176D187" w14:textId="77777777" w:rsidR="00981069" w:rsidRPr="005A7E0D" w:rsidRDefault="00981069" w:rsidP="00D2189F">
            <w:pPr>
              <w:pStyle w:val="affff8"/>
              <w:rPr>
                <w:rFonts w:cs="Times New Roman"/>
                <w:sz w:val="20"/>
                <w:szCs w:val="20"/>
              </w:rPr>
            </w:pPr>
            <w:r w:rsidRPr="005A7E0D">
              <w:rPr>
                <w:rFonts w:cs="Times New Roman"/>
                <w:kern w:val="0"/>
                <w:sz w:val="20"/>
                <w:szCs w:val="20"/>
              </w:rPr>
              <w:t>«Недопустимая кодировка по умолчанию '%s'. Допустимы: '%s'» (О)</w:t>
            </w:r>
          </w:p>
        </w:tc>
        <w:tc>
          <w:tcPr>
            <w:tcW w:w="3179" w:type="dxa"/>
            <w:tcBorders>
              <w:left w:val="single" w:sz="2" w:space="0" w:color="000000"/>
              <w:bottom w:val="single" w:sz="2" w:space="0" w:color="000000"/>
              <w:right w:val="single" w:sz="2" w:space="0" w:color="000000"/>
            </w:tcBorders>
          </w:tcPr>
          <w:p w14:paraId="1650D72D" w14:textId="77777777" w:rsidR="00981069" w:rsidRPr="005A7E0D" w:rsidRDefault="00981069" w:rsidP="00D2189F">
            <w:pPr>
              <w:pStyle w:val="affff8"/>
              <w:rPr>
                <w:rFonts w:cs="Times New Roman"/>
                <w:sz w:val="20"/>
                <w:szCs w:val="20"/>
              </w:rPr>
            </w:pPr>
            <w:r w:rsidRPr="005A7E0D">
              <w:rPr>
                <w:rFonts w:cs="Times New Roman"/>
                <w:kern w:val="0"/>
                <w:sz w:val="20"/>
                <w:szCs w:val="20"/>
              </w:rPr>
              <w:t>Кодировка по умолчанию не соответствует требуемым</w:t>
            </w:r>
          </w:p>
        </w:tc>
      </w:tr>
      <w:tr w:rsidR="00981069" w:rsidRPr="005A7E0D" w14:paraId="24AE18C0" w14:textId="77777777" w:rsidTr="00D2189F">
        <w:tc>
          <w:tcPr>
            <w:tcW w:w="1449" w:type="dxa"/>
            <w:vMerge w:val="restart"/>
            <w:tcBorders>
              <w:left w:val="single" w:sz="2" w:space="0" w:color="000000"/>
              <w:bottom w:val="single" w:sz="2" w:space="0" w:color="000000"/>
            </w:tcBorders>
          </w:tcPr>
          <w:p w14:paraId="0E06D30F" w14:textId="3B6AA6DE" w:rsidR="00981069" w:rsidRPr="005A7E0D" w:rsidRDefault="00981069" w:rsidP="005A7E0D">
            <w:pPr>
              <w:pStyle w:val="affff8"/>
              <w:rPr>
                <w:rFonts w:cs="Times New Roman"/>
                <w:sz w:val="20"/>
                <w:szCs w:val="20"/>
              </w:rPr>
            </w:pPr>
            <w:r w:rsidRPr="005A7E0D">
              <w:rPr>
                <w:rFonts w:cs="Times New Roman"/>
                <w:color w:val="000000"/>
                <w:sz w:val="20"/>
                <w:szCs w:val="20"/>
              </w:rPr>
              <w:t>‍‍‍Лимит открытых файлов, (</w:t>
            </w:r>
            <w:r w:rsidRPr="005A7E0D">
              <w:rPr>
                <w:rFonts w:cs="Times New Roman"/>
                <w:color w:val="000000"/>
                <w:kern w:val="0"/>
                <w:sz w:val="20"/>
                <w:szCs w:val="20"/>
              </w:rPr>
              <w:t>«Проверка лимита файлов»</w:t>
            </w:r>
            <w:r w:rsidRPr="005A7E0D">
              <w:rPr>
                <w:rFonts w:cs="Times New Roman"/>
                <w:color w:val="000000"/>
                <w:sz w:val="20"/>
                <w:szCs w:val="20"/>
              </w:rPr>
              <w:t>)‍</w:t>
            </w:r>
          </w:p>
        </w:tc>
        <w:tc>
          <w:tcPr>
            <w:tcW w:w="4727" w:type="dxa"/>
            <w:tcBorders>
              <w:left w:val="single" w:sz="2" w:space="0" w:color="000000"/>
              <w:bottom w:val="single" w:sz="2" w:space="0" w:color="000000"/>
            </w:tcBorders>
          </w:tcPr>
          <w:p w14:paraId="36DBAD42"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Лимит количества файлов достаточен</w:t>
            </w:r>
            <w:r w:rsidRPr="005A7E0D">
              <w:rPr>
                <w:rFonts w:cs="Times New Roman"/>
                <w:color w:val="000000"/>
                <w:kern w:val="0"/>
                <w:sz w:val="20"/>
                <w:szCs w:val="20"/>
              </w:rPr>
              <w:t>» (С)</w:t>
            </w:r>
          </w:p>
        </w:tc>
        <w:tc>
          <w:tcPr>
            <w:tcW w:w="3179" w:type="dxa"/>
            <w:tcBorders>
              <w:left w:val="single" w:sz="2" w:space="0" w:color="000000"/>
              <w:bottom w:val="single" w:sz="2" w:space="0" w:color="000000"/>
              <w:right w:val="single" w:sz="2" w:space="0" w:color="000000"/>
            </w:tcBorders>
          </w:tcPr>
          <w:p w14:paraId="24928968"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успешна</w:t>
            </w:r>
          </w:p>
        </w:tc>
      </w:tr>
      <w:tr w:rsidR="00981069" w:rsidRPr="005A7E0D" w14:paraId="5360483D" w14:textId="77777777" w:rsidTr="00D2189F">
        <w:tc>
          <w:tcPr>
            <w:tcW w:w="1449" w:type="dxa"/>
            <w:vMerge/>
            <w:tcBorders>
              <w:left w:val="single" w:sz="2" w:space="0" w:color="000000"/>
              <w:bottom w:val="single" w:sz="2" w:space="0" w:color="000000"/>
            </w:tcBorders>
          </w:tcPr>
          <w:p w14:paraId="45F8398B"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5EC46163"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Лимит количества файлов не достаточен</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2ED8EF47"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Проверка лимита количества файлов не успешна</w:t>
            </w:r>
          </w:p>
        </w:tc>
      </w:tr>
      <w:tr w:rsidR="00981069" w:rsidRPr="005A7E0D" w14:paraId="214917A1" w14:textId="77777777" w:rsidTr="00D2189F">
        <w:tc>
          <w:tcPr>
            <w:tcW w:w="1449" w:type="dxa"/>
            <w:vMerge/>
            <w:tcBorders>
              <w:left w:val="single" w:sz="2" w:space="0" w:color="000000"/>
              <w:bottom w:val="single" w:sz="2" w:space="0" w:color="000000"/>
            </w:tcBorders>
          </w:tcPr>
          <w:p w14:paraId="2FC0370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C0B225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230480E" w14:textId="77777777" w:rsidR="00981069" w:rsidRPr="005A7E0D" w:rsidRDefault="00981069" w:rsidP="00D2189F">
            <w:pPr>
              <w:pStyle w:val="affff8"/>
              <w:rPr>
                <w:rFonts w:cs="Times New Roman"/>
                <w:sz w:val="20"/>
                <w:szCs w:val="20"/>
              </w:rPr>
            </w:pPr>
            <w:r w:rsidRPr="005A7E0D">
              <w:rPr>
                <w:rFonts w:cs="Times New Roman"/>
                <w:kern w:val="0"/>
                <w:sz w:val="20"/>
                <w:szCs w:val="20"/>
              </w:rPr>
              <w:t>Проверка лимита количества файлов не выполнялась</w:t>
            </w:r>
          </w:p>
        </w:tc>
      </w:tr>
      <w:tr w:rsidR="00981069" w:rsidRPr="005A7E0D" w14:paraId="1F53A0F4" w14:textId="77777777" w:rsidTr="00D2189F">
        <w:tc>
          <w:tcPr>
            <w:tcW w:w="1449" w:type="dxa"/>
            <w:vMerge/>
            <w:tcBorders>
              <w:left w:val="single" w:sz="2" w:space="0" w:color="000000"/>
              <w:bottom w:val="single" w:sz="2" w:space="0" w:color="000000"/>
            </w:tcBorders>
          </w:tcPr>
          <w:p w14:paraId="0C1C4D7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476C5"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лимита количества файлов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55DD214E"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соответствует требуемому</w:t>
            </w:r>
          </w:p>
        </w:tc>
      </w:tr>
      <w:tr w:rsidR="00981069" w:rsidRPr="005A7E0D" w14:paraId="6B2A2C5E" w14:textId="77777777" w:rsidTr="00D2189F">
        <w:tc>
          <w:tcPr>
            <w:tcW w:w="1449" w:type="dxa"/>
            <w:vMerge/>
            <w:tcBorders>
              <w:left w:val="single" w:sz="2" w:space="0" w:color="000000"/>
              <w:bottom w:val="single" w:sz="2" w:space="0" w:color="000000"/>
            </w:tcBorders>
          </w:tcPr>
          <w:p w14:paraId="66526E8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03673299"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Недостаточный лимит количества файлов &lt;текущий лимит&gt;. Требуется: &lt;требуемое количество&gt;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290CCD3B" w14:textId="77777777" w:rsidR="00981069" w:rsidRPr="005A7E0D" w:rsidRDefault="00981069" w:rsidP="00D2189F">
            <w:pPr>
              <w:pStyle w:val="affff8"/>
              <w:rPr>
                <w:rFonts w:cs="Times New Roman"/>
                <w:sz w:val="20"/>
                <w:szCs w:val="20"/>
              </w:rPr>
            </w:pPr>
            <w:r w:rsidRPr="005A7E0D">
              <w:rPr>
                <w:rFonts w:cs="Times New Roman"/>
                <w:sz w:val="20"/>
                <w:szCs w:val="20"/>
              </w:rPr>
              <w:t>Лимит количества файлов меньше, чем требуемый</w:t>
            </w:r>
          </w:p>
        </w:tc>
      </w:tr>
      <w:tr w:rsidR="00981069" w:rsidRPr="005A7E0D" w14:paraId="33E5ECF8" w14:textId="77777777" w:rsidTr="00D2189F">
        <w:tc>
          <w:tcPr>
            <w:tcW w:w="1449" w:type="dxa"/>
            <w:vMerge w:val="restart"/>
            <w:tcBorders>
              <w:left w:val="single" w:sz="2" w:space="0" w:color="000000"/>
              <w:bottom w:val="single" w:sz="2" w:space="0" w:color="000000"/>
            </w:tcBorders>
          </w:tcPr>
          <w:p w14:paraId="7DCC7197" w14:textId="7F6FFB94" w:rsidR="00981069" w:rsidRPr="005A7E0D" w:rsidRDefault="00981069" w:rsidP="005A7E0D">
            <w:pPr>
              <w:pStyle w:val="affff8"/>
              <w:rPr>
                <w:rFonts w:cs="Times New Roman"/>
                <w:sz w:val="20"/>
                <w:szCs w:val="20"/>
              </w:rPr>
            </w:pPr>
            <w:r w:rsidRPr="005A7E0D">
              <w:rPr>
                <w:rFonts w:cs="Times New Roman"/>
                <w:color w:val="000000"/>
                <w:sz w:val="20"/>
                <w:szCs w:val="20"/>
              </w:rPr>
              <w:t>Доступность библиотек шрифтов, (</w:t>
            </w:r>
            <w:r w:rsidRPr="005A7E0D">
              <w:rPr>
                <w:rFonts w:cs="Times New Roman"/>
                <w:color w:val="000000"/>
                <w:kern w:val="0"/>
                <w:sz w:val="20"/>
                <w:szCs w:val="20"/>
              </w:rPr>
              <w:t>«Проверка JAVA JRE»</w:t>
            </w:r>
            <w:r w:rsidRPr="005A7E0D">
              <w:rPr>
                <w:rFonts w:cs="Times New Roman"/>
                <w:color w:val="000000"/>
                <w:sz w:val="20"/>
                <w:szCs w:val="20"/>
              </w:rPr>
              <w:t>)</w:t>
            </w:r>
          </w:p>
        </w:tc>
        <w:tc>
          <w:tcPr>
            <w:tcW w:w="4727" w:type="dxa"/>
            <w:tcBorders>
              <w:left w:val="single" w:sz="2" w:space="0" w:color="000000"/>
              <w:bottom w:val="single" w:sz="2" w:space="0" w:color="000000"/>
            </w:tcBorders>
          </w:tcPr>
          <w:p w14:paraId="272EBC25"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t>«</w:t>
            </w:r>
            <w:r w:rsidRPr="005A7E0D">
              <w:rPr>
                <w:rFonts w:cs="Times New Roman"/>
                <w:color w:val="000000"/>
                <w:sz w:val="20"/>
                <w:szCs w:val="20"/>
              </w:rPr>
              <w:t>Проверка среды JRE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46F4AEE2"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успешна</w:t>
            </w:r>
          </w:p>
        </w:tc>
      </w:tr>
      <w:tr w:rsidR="00981069" w:rsidRPr="005A7E0D" w14:paraId="7A3C97BA" w14:textId="77777777" w:rsidTr="00D2189F">
        <w:tc>
          <w:tcPr>
            <w:tcW w:w="1449" w:type="dxa"/>
            <w:vMerge/>
            <w:tcBorders>
              <w:left w:val="single" w:sz="2" w:space="0" w:color="000000"/>
              <w:bottom w:val="single" w:sz="2" w:space="0" w:color="000000"/>
            </w:tcBorders>
          </w:tcPr>
          <w:p w14:paraId="16C0A9E8"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842EB8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«Установленная среда JRE не может быть использована» (С)</w:t>
            </w:r>
          </w:p>
        </w:tc>
        <w:tc>
          <w:tcPr>
            <w:tcW w:w="3179" w:type="dxa"/>
            <w:tcBorders>
              <w:left w:val="single" w:sz="2" w:space="0" w:color="000000"/>
              <w:bottom w:val="single" w:sz="2" w:space="0" w:color="000000"/>
              <w:right w:val="single" w:sz="2" w:space="0" w:color="000000"/>
            </w:tcBorders>
          </w:tcPr>
          <w:p w14:paraId="3A5216A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 н</w:t>
            </w:r>
            <w:r w:rsidRPr="005A7E0D">
              <w:rPr>
                <w:rFonts w:cs="Times New Roman"/>
                <w:sz w:val="20"/>
                <w:szCs w:val="20"/>
              </w:rPr>
              <w:t>е успешна</w:t>
            </w:r>
          </w:p>
        </w:tc>
      </w:tr>
      <w:tr w:rsidR="00981069" w:rsidRPr="005A7E0D" w14:paraId="20A7CC3C" w14:textId="77777777" w:rsidTr="00D2189F">
        <w:tc>
          <w:tcPr>
            <w:tcW w:w="1449" w:type="dxa"/>
            <w:vMerge/>
            <w:tcBorders>
              <w:left w:val="single" w:sz="2" w:space="0" w:color="000000"/>
              <w:bottom w:val="single" w:sz="2" w:space="0" w:color="000000"/>
            </w:tcBorders>
          </w:tcPr>
          <w:p w14:paraId="0195B336"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08BCD0"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пропущена</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5540591F"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оверка среды JRE</w:t>
            </w:r>
            <w:r w:rsidRPr="005A7E0D">
              <w:rPr>
                <w:rFonts w:cs="Times New Roman"/>
                <w:sz w:val="20"/>
                <w:szCs w:val="20"/>
              </w:rPr>
              <w:t xml:space="preserve"> не выполнялась</w:t>
            </w:r>
          </w:p>
        </w:tc>
      </w:tr>
      <w:tr w:rsidR="00981069" w:rsidRPr="005A7E0D" w14:paraId="17F6982F" w14:textId="77777777" w:rsidTr="00D2189F">
        <w:tc>
          <w:tcPr>
            <w:tcW w:w="1449" w:type="dxa"/>
            <w:vMerge/>
            <w:tcBorders>
              <w:left w:val="single" w:sz="2" w:space="0" w:color="000000"/>
              <w:bottom w:val="single" w:sz="2" w:space="0" w:color="000000"/>
            </w:tcBorders>
          </w:tcPr>
          <w:p w14:paraId="6052E8B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67B5D8C4"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среды JRE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4649CAD1"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наличия библиотек шрифтов для JRE успешна</w:t>
            </w:r>
          </w:p>
        </w:tc>
      </w:tr>
      <w:tr w:rsidR="00981069" w:rsidRPr="005A7E0D" w14:paraId="777CD800" w14:textId="77777777" w:rsidTr="00D2189F">
        <w:tc>
          <w:tcPr>
            <w:tcW w:w="1449" w:type="dxa"/>
            <w:vMerge/>
            <w:tcBorders>
              <w:left w:val="single" w:sz="2" w:space="0" w:color="000000"/>
              <w:bottom w:val="single" w:sz="2" w:space="0" w:color="000000"/>
            </w:tcBorders>
          </w:tcPr>
          <w:p w14:paraId="6A38F7E5"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68B0E92"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Требуемые библиотеки шрифтов для JRE не установлены</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FBAAC9D"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В установленной среде JRE не отсутствуют требуемые библиотек шрифтов</w:t>
            </w:r>
          </w:p>
        </w:tc>
      </w:tr>
      <w:tr w:rsidR="00981069" w:rsidRPr="005A7E0D" w14:paraId="2281A407" w14:textId="77777777" w:rsidTr="00D2189F">
        <w:tc>
          <w:tcPr>
            <w:tcW w:w="1449" w:type="dxa"/>
            <w:vMerge w:val="restart"/>
            <w:tcBorders>
              <w:left w:val="single" w:sz="2" w:space="0" w:color="000000"/>
              <w:bottom w:val="single" w:sz="2" w:space="0" w:color="000000"/>
            </w:tcBorders>
          </w:tcPr>
          <w:p w14:paraId="4FBE4F47" w14:textId="48105AD0" w:rsidR="00981069" w:rsidRPr="005A7E0D" w:rsidRDefault="00981069" w:rsidP="005A7E0D">
            <w:pPr>
              <w:pStyle w:val="affff8"/>
              <w:rPr>
                <w:rFonts w:cs="Times New Roman"/>
                <w:sz w:val="20"/>
                <w:szCs w:val="20"/>
              </w:rPr>
            </w:pPr>
            <w:r w:rsidRPr="005A7E0D">
              <w:rPr>
                <w:rFonts w:cs="Times New Roman"/>
                <w:color w:val="000000"/>
                <w:sz w:val="20"/>
                <w:szCs w:val="20"/>
              </w:rPr>
              <w:t xml:space="preserve">‍‍‍Доступная </w:t>
            </w:r>
            <w:r w:rsidRPr="005A7E0D">
              <w:rPr>
                <w:rFonts w:cs="Times New Roman"/>
                <w:color w:val="000000"/>
                <w:sz w:val="20"/>
                <w:szCs w:val="20"/>
              </w:rPr>
              <w:lastRenderedPageBreak/>
              <w:t>оперативная память, (</w:t>
            </w:r>
            <w:r w:rsidRPr="005A7E0D">
              <w:rPr>
                <w:rFonts w:cs="Times New Roman"/>
                <w:color w:val="000000"/>
                <w:kern w:val="0"/>
                <w:sz w:val="20"/>
                <w:szCs w:val="20"/>
              </w:rPr>
              <w:t>«Проверка доступной памяти»</w:t>
            </w:r>
            <w:r w:rsidRPr="005A7E0D">
              <w:rPr>
                <w:rFonts w:cs="Times New Roman"/>
                <w:color w:val="000000"/>
                <w:sz w:val="20"/>
                <w:szCs w:val="20"/>
              </w:rPr>
              <w:t>)‍‍</w:t>
            </w:r>
          </w:p>
        </w:tc>
        <w:tc>
          <w:tcPr>
            <w:tcW w:w="4727" w:type="dxa"/>
            <w:tcBorders>
              <w:left w:val="single" w:sz="2" w:space="0" w:color="000000"/>
              <w:bottom w:val="single" w:sz="2" w:space="0" w:color="000000"/>
            </w:tcBorders>
          </w:tcPr>
          <w:p w14:paraId="52F43367" w14:textId="77777777" w:rsidR="00981069" w:rsidRPr="005A7E0D" w:rsidRDefault="00981069" w:rsidP="00D2189F">
            <w:pPr>
              <w:pStyle w:val="affff8"/>
              <w:rPr>
                <w:rFonts w:cs="Times New Roman"/>
                <w:sz w:val="20"/>
                <w:szCs w:val="20"/>
              </w:rPr>
            </w:pPr>
            <w:r w:rsidRPr="005A7E0D">
              <w:rPr>
                <w:rFonts w:cs="Times New Roman"/>
                <w:color w:val="000000"/>
                <w:kern w:val="0"/>
                <w:sz w:val="20"/>
                <w:szCs w:val="20"/>
              </w:rPr>
              <w:lastRenderedPageBreak/>
              <w:t>«</w:t>
            </w:r>
            <w:r w:rsidRPr="005A7E0D">
              <w:rPr>
                <w:rFonts w:cs="Times New Roman"/>
                <w:color w:val="000000"/>
                <w:sz w:val="20"/>
                <w:szCs w:val="20"/>
              </w:rPr>
              <w:t>Проверка доступной памяти успешна</w:t>
            </w:r>
            <w:r w:rsidRPr="005A7E0D">
              <w:rPr>
                <w:rFonts w:cs="Times New Roman"/>
                <w:color w:val="000000"/>
                <w:kern w:val="0"/>
                <w:sz w:val="20"/>
                <w:szCs w:val="20"/>
              </w:rPr>
              <w:t>»</w:t>
            </w:r>
            <w:r w:rsidRPr="005A7E0D">
              <w:rPr>
                <w:rFonts w:cs="Times New Roman"/>
                <w:color w:val="00000A"/>
                <w:kern w:val="0"/>
                <w:sz w:val="20"/>
                <w:szCs w:val="20"/>
              </w:rPr>
              <w:t xml:space="preserve"> (С)</w:t>
            </w:r>
          </w:p>
        </w:tc>
        <w:tc>
          <w:tcPr>
            <w:tcW w:w="3179" w:type="dxa"/>
            <w:tcBorders>
              <w:left w:val="single" w:sz="2" w:space="0" w:color="000000"/>
              <w:bottom w:val="single" w:sz="2" w:space="0" w:color="000000"/>
              <w:right w:val="single" w:sz="2" w:space="0" w:color="000000"/>
            </w:tcBorders>
          </w:tcPr>
          <w:p w14:paraId="7D64E3BC"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П</w:t>
            </w:r>
            <w:r w:rsidRPr="005A7E0D">
              <w:rPr>
                <w:rFonts w:cs="Times New Roman"/>
                <w:color w:val="000000"/>
                <w:kern w:val="0"/>
                <w:sz w:val="20"/>
                <w:szCs w:val="20"/>
              </w:rPr>
              <w:t>р</w:t>
            </w:r>
            <w:r w:rsidRPr="005A7E0D">
              <w:rPr>
                <w:rFonts w:cs="Times New Roman"/>
                <w:color w:val="000000"/>
                <w:sz w:val="20"/>
                <w:szCs w:val="20"/>
              </w:rPr>
              <w:t xml:space="preserve">оверка доступной памяти </w:t>
            </w:r>
            <w:r w:rsidRPr="005A7E0D">
              <w:rPr>
                <w:rFonts w:cs="Times New Roman"/>
                <w:color w:val="000000"/>
                <w:sz w:val="20"/>
                <w:szCs w:val="20"/>
              </w:rPr>
              <w:lastRenderedPageBreak/>
              <w:t>успешна</w:t>
            </w:r>
          </w:p>
        </w:tc>
      </w:tr>
      <w:tr w:rsidR="00981069" w:rsidRPr="005A7E0D" w14:paraId="59F1CE2F" w14:textId="77777777" w:rsidTr="00D2189F">
        <w:tc>
          <w:tcPr>
            <w:tcW w:w="1449" w:type="dxa"/>
            <w:vMerge/>
            <w:tcBorders>
              <w:left w:val="single" w:sz="2" w:space="0" w:color="000000"/>
              <w:bottom w:val="single" w:sz="2" w:space="0" w:color="000000"/>
            </w:tcBorders>
          </w:tcPr>
          <w:p w14:paraId="627E566A"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23C6115A"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w:t>
            </w:r>
            <w:r w:rsidRPr="005A7E0D">
              <w:rPr>
                <w:rFonts w:cs="Times New Roman"/>
                <w:color w:val="00000A"/>
                <w:kern w:val="0"/>
                <w:sz w:val="20"/>
                <w:szCs w:val="20"/>
              </w:rPr>
              <w:t>» (С)</w:t>
            </w:r>
          </w:p>
        </w:tc>
        <w:tc>
          <w:tcPr>
            <w:tcW w:w="3179" w:type="dxa"/>
            <w:tcBorders>
              <w:left w:val="single" w:sz="2" w:space="0" w:color="000000"/>
              <w:bottom w:val="single" w:sz="2" w:space="0" w:color="000000"/>
              <w:right w:val="single" w:sz="2" w:space="0" w:color="000000"/>
            </w:tcBorders>
          </w:tcPr>
          <w:p w14:paraId="0094724E"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 xml:space="preserve">оверка </w:t>
            </w:r>
            <w:r w:rsidRPr="005A7E0D">
              <w:rPr>
                <w:rFonts w:cs="Times New Roman"/>
                <w:color w:val="000000"/>
                <w:sz w:val="20"/>
                <w:szCs w:val="20"/>
              </w:rPr>
              <w:t>доступной памяти</w:t>
            </w:r>
            <w:r w:rsidRPr="005A7E0D">
              <w:rPr>
                <w:rFonts w:cs="Times New Roman"/>
                <w:sz w:val="20"/>
                <w:szCs w:val="20"/>
              </w:rPr>
              <w:t xml:space="preserve"> не успешна</w:t>
            </w:r>
          </w:p>
        </w:tc>
      </w:tr>
      <w:tr w:rsidR="00981069" w:rsidRPr="005A7E0D" w14:paraId="03C583A1" w14:textId="77777777" w:rsidTr="00D2189F">
        <w:tc>
          <w:tcPr>
            <w:tcW w:w="1449" w:type="dxa"/>
            <w:vMerge/>
            <w:tcBorders>
              <w:left w:val="single" w:sz="2" w:space="0" w:color="000000"/>
              <w:bottom w:val="single" w:sz="2" w:space="0" w:color="000000"/>
            </w:tcBorders>
          </w:tcPr>
          <w:p w14:paraId="2C7FD59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F31D21B"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пропущена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75561DE3" w14:textId="77777777" w:rsidR="00981069" w:rsidRPr="005A7E0D" w:rsidRDefault="00981069" w:rsidP="00D2189F">
            <w:pPr>
              <w:pStyle w:val="affff8"/>
              <w:rPr>
                <w:rFonts w:cs="Times New Roman"/>
                <w:sz w:val="20"/>
                <w:szCs w:val="20"/>
              </w:rPr>
            </w:pPr>
            <w:r w:rsidRPr="005A7E0D">
              <w:rPr>
                <w:rFonts w:cs="Times New Roman"/>
                <w:sz w:val="20"/>
                <w:szCs w:val="20"/>
              </w:rPr>
              <w:t>П</w:t>
            </w:r>
            <w:r w:rsidRPr="005A7E0D">
              <w:rPr>
                <w:rFonts w:cs="Times New Roman"/>
                <w:kern w:val="0"/>
                <w:sz w:val="20"/>
                <w:szCs w:val="20"/>
              </w:rPr>
              <w:t>р</w:t>
            </w:r>
            <w:r w:rsidRPr="005A7E0D">
              <w:rPr>
                <w:rFonts w:cs="Times New Roman"/>
                <w:sz w:val="20"/>
                <w:szCs w:val="20"/>
              </w:rPr>
              <w:t>оверка доступной памяти не выполнялась</w:t>
            </w:r>
          </w:p>
        </w:tc>
      </w:tr>
      <w:tr w:rsidR="00981069" w:rsidRPr="005A7E0D" w14:paraId="4E985923" w14:textId="77777777" w:rsidTr="00D2189F">
        <w:tc>
          <w:tcPr>
            <w:tcW w:w="1449" w:type="dxa"/>
            <w:vMerge/>
            <w:tcBorders>
              <w:left w:val="single" w:sz="2" w:space="0" w:color="000000"/>
              <w:bottom w:val="single" w:sz="2" w:space="0" w:color="000000"/>
            </w:tcBorders>
          </w:tcPr>
          <w:p w14:paraId="4B577C32"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764479A8"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Проверка доступной памяти успешна</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3BFC06A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достаточен</w:t>
            </w:r>
          </w:p>
        </w:tc>
      </w:tr>
      <w:tr w:rsidR="00981069" w:rsidRPr="005A7E0D" w14:paraId="0354605B" w14:textId="77777777" w:rsidTr="00D2189F">
        <w:tc>
          <w:tcPr>
            <w:tcW w:w="1449" w:type="dxa"/>
            <w:vMerge/>
            <w:tcBorders>
              <w:left w:val="single" w:sz="2" w:space="0" w:color="000000"/>
              <w:bottom w:val="single" w:sz="2" w:space="0" w:color="000000"/>
            </w:tcBorders>
          </w:tcPr>
          <w:p w14:paraId="45A06217" w14:textId="77777777" w:rsidR="00981069" w:rsidRPr="005A7E0D" w:rsidRDefault="00981069" w:rsidP="00D2189F">
            <w:pPr>
              <w:pStyle w:val="affff8"/>
              <w:rPr>
                <w:rFonts w:cs="Times New Roman"/>
                <w:color w:val="000000"/>
                <w:sz w:val="20"/>
                <w:szCs w:val="20"/>
              </w:rPr>
            </w:pPr>
          </w:p>
        </w:tc>
        <w:tc>
          <w:tcPr>
            <w:tcW w:w="4727" w:type="dxa"/>
            <w:tcBorders>
              <w:left w:val="single" w:sz="2" w:space="0" w:color="000000"/>
              <w:bottom w:val="single" w:sz="2" w:space="0" w:color="000000"/>
            </w:tcBorders>
          </w:tcPr>
          <w:p w14:paraId="34DFE60C" w14:textId="77777777" w:rsidR="00981069" w:rsidRPr="005A7E0D" w:rsidRDefault="00981069" w:rsidP="00D2189F">
            <w:pPr>
              <w:pStyle w:val="affff8"/>
              <w:rPr>
                <w:rFonts w:cs="Times New Roman"/>
                <w:sz w:val="20"/>
                <w:szCs w:val="20"/>
              </w:rPr>
            </w:pPr>
            <w:r w:rsidRPr="005A7E0D">
              <w:rPr>
                <w:rFonts w:cs="Times New Roman"/>
                <w:color w:val="00000A"/>
                <w:kern w:val="0"/>
                <w:sz w:val="20"/>
                <w:szCs w:val="20"/>
              </w:rPr>
              <w:t>«</w:t>
            </w:r>
            <w:r w:rsidRPr="005A7E0D">
              <w:rPr>
                <w:rFonts w:cs="Times New Roman"/>
                <w:sz w:val="20"/>
                <w:szCs w:val="20"/>
              </w:rPr>
              <w:t>Недостаточно доступной памяти, Мб: &lt;доступно&gt; (&lt;выделено&gt;). Требуется: &lt;требуется&gt;</w:t>
            </w:r>
            <w:r w:rsidRPr="005A7E0D">
              <w:rPr>
                <w:rFonts w:cs="Times New Roman"/>
                <w:color w:val="00000A"/>
                <w:kern w:val="0"/>
                <w:sz w:val="20"/>
                <w:szCs w:val="20"/>
              </w:rPr>
              <w:t>» (О)</w:t>
            </w:r>
          </w:p>
        </w:tc>
        <w:tc>
          <w:tcPr>
            <w:tcW w:w="3179" w:type="dxa"/>
            <w:tcBorders>
              <w:left w:val="single" w:sz="2" w:space="0" w:color="000000"/>
              <w:bottom w:val="single" w:sz="2" w:space="0" w:color="000000"/>
              <w:right w:val="single" w:sz="2" w:space="0" w:color="000000"/>
            </w:tcBorders>
          </w:tcPr>
          <w:p w14:paraId="0C891E19" w14:textId="77777777" w:rsidR="00981069" w:rsidRPr="005A7E0D" w:rsidRDefault="00981069" w:rsidP="00D2189F">
            <w:pPr>
              <w:pStyle w:val="affff8"/>
              <w:rPr>
                <w:rFonts w:cs="Times New Roman"/>
                <w:sz w:val="20"/>
                <w:szCs w:val="20"/>
              </w:rPr>
            </w:pPr>
            <w:r w:rsidRPr="005A7E0D">
              <w:rPr>
                <w:rFonts w:cs="Times New Roman"/>
                <w:color w:val="000000"/>
                <w:sz w:val="20"/>
                <w:szCs w:val="20"/>
              </w:rPr>
              <w:t>Объем доступной памяти не достаточен</w:t>
            </w:r>
          </w:p>
        </w:tc>
      </w:tr>
    </w:tbl>
    <w:p w14:paraId="13057CE1" w14:textId="77777777" w:rsidR="004657E1" w:rsidRPr="00477343" w:rsidRDefault="004657E1" w:rsidP="007C312C">
      <w:pPr>
        <w:tabs>
          <w:tab w:val="left" w:pos="851"/>
        </w:tabs>
        <w:ind w:firstLine="29"/>
        <w:rPr>
          <w:iCs/>
          <w:sz w:val="28"/>
          <w:szCs w:val="28"/>
        </w:rPr>
      </w:pPr>
    </w:p>
    <w:p w14:paraId="1B70389E" w14:textId="77777777" w:rsidR="005C3E52" w:rsidRPr="00477343" w:rsidRDefault="00016436" w:rsidP="00A84F94">
      <w:pPr>
        <w:pStyle w:val="11"/>
        <w:numPr>
          <w:ilvl w:val="0"/>
          <w:numId w:val="0"/>
        </w:numPr>
        <w:tabs>
          <w:tab w:val="left" w:pos="851"/>
        </w:tabs>
        <w:jc w:val="center"/>
        <w:rPr>
          <w:rFonts w:ascii="Times New Roman" w:hAnsi="Times New Roman"/>
          <w:sz w:val="28"/>
          <w:szCs w:val="28"/>
        </w:rPr>
      </w:pPr>
      <w:bookmarkStart w:id="4880" w:name="_Toc176536814"/>
      <w:r w:rsidRPr="00477343">
        <w:rPr>
          <w:rFonts w:ascii="Times New Roman" w:hAnsi="Times New Roman"/>
          <w:sz w:val="28"/>
          <w:szCs w:val="28"/>
        </w:rPr>
        <w:lastRenderedPageBreak/>
        <w:t>Ссылочные документы</w:t>
      </w:r>
      <w:bookmarkEnd w:id="4880"/>
    </w:p>
    <w:tbl>
      <w:tblPr>
        <w:tblW w:w="9351" w:type="dxa"/>
        <w:tblLayout w:type="fixed"/>
        <w:tblLook w:val="04A0" w:firstRow="1" w:lastRow="0" w:firstColumn="1" w:lastColumn="0" w:noHBand="0" w:noVBand="1"/>
      </w:tblPr>
      <w:tblGrid>
        <w:gridCol w:w="9351"/>
      </w:tblGrid>
      <w:tr w:rsidR="005C3E52" w:rsidRPr="00477343" w14:paraId="0A839644" w14:textId="77777777" w:rsidTr="00950318">
        <w:tc>
          <w:tcPr>
            <w:tcW w:w="9351" w:type="dxa"/>
          </w:tcPr>
          <w:p w14:paraId="3B38BBA6" w14:textId="059990B4" w:rsidR="005C3E52" w:rsidRPr="00477343" w:rsidRDefault="00016436" w:rsidP="007C312C">
            <w:pPr>
              <w:pStyle w:val="afff0"/>
              <w:widowControl w:val="0"/>
              <w:numPr>
                <w:ilvl w:val="0"/>
                <w:numId w:val="43"/>
              </w:numPr>
              <w:tabs>
                <w:tab w:val="left" w:pos="601"/>
                <w:tab w:val="left" w:pos="1310"/>
              </w:tabs>
              <w:ind w:left="0" w:firstLine="709"/>
            </w:pPr>
            <w:bookmarkStart w:id="4881" w:name="_Ref100760414"/>
            <w:r w:rsidRPr="00477343">
              <w:t>«Программный продукт «Дельта». Руководство пользователя» (ЦБРФ.62.0.39710.РП).</w:t>
            </w:r>
            <w:bookmarkEnd w:id="4881"/>
          </w:p>
        </w:tc>
      </w:tr>
      <w:tr w:rsidR="005C3E52" w:rsidRPr="00477343" w14:paraId="57AE27CA" w14:textId="77777777" w:rsidTr="00950318">
        <w:tc>
          <w:tcPr>
            <w:tcW w:w="9351" w:type="dxa"/>
          </w:tcPr>
          <w:p w14:paraId="4D447E4D" w14:textId="77777777" w:rsidR="005C3E52" w:rsidRPr="00477343" w:rsidRDefault="00016436" w:rsidP="007C312C">
            <w:pPr>
              <w:pStyle w:val="afff0"/>
              <w:widowControl w:val="0"/>
              <w:numPr>
                <w:ilvl w:val="0"/>
                <w:numId w:val="43"/>
              </w:numPr>
              <w:tabs>
                <w:tab w:val="left" w:pos="601"/>
                <w:tab w:val="left" w:pos="1310"/>
              </w:tabs>
              <w:ind w:left="0" w:firstLine="709"/>
            </w:pPr>
            <w:bookmarkStart w:id="4882" w:name="_Ref100818599"/>
            <w:r w:rsidRPr="00477343">
              <w:t>«Программный продукт «Дельта». Руководство администратора» (ЦБРФ.62.0.39710.РА).</w:t>
            </w:r>
            <w:bookmarkEnd w:id="4882"/>
          </w:p>
        </w:tc>
      </w:tr>
      <w:tr w:rsidR="00FC2DE9" w:rsidRPr="00FC2DE9" w14:paraId="6334C623" w14:textId="77777777" w:rsidTr="00950318">
        <w:tc>
          <w:tcPr>
            <w:tcW w:w="9351" w:type="dxa"/>
          </w:tcPr>
          <w:p w14:paraId="4F3945BA" w14:textId="77777777" w:rsidR="005C3E52" w:rsidRPr="00477343" w:rsidRDefault="00016436" w:rsidP="007C312C">
            <w:pPr>
              <w:pStyle w:val="afff0"/>
              <w:widowControl w:val="0"/>
              <w:numPr>
                <w:ilvl w:val="0"/>
                <w:numId w:val="43"/>
              </w:numPr>
              <w:tabs>
                <w:tab w:val="left" w:pos="601"/>
                <w:tab w:val="left" w:pos="1310"/>
              </w:tabs>
              <w:ind w:left="0" w:firstLine="709"/>
            </w:pPr>
            <w:bookmarkStart w:id="4883" w:name="_Ref100824036"/>
            <w:r w:rsidRPr="00477343">
              <w:t>«Программный продукт «Дельта». Руководство администратора информационной безопасности» (ЦБРФ.62.0.39710.РБ).</w:t>
            </w:r>
            <w:bookmarkEnd w:id="4883"/>
          </w:p>
        </w:tc>
      </w:tr>
    </w:tbl>
    <w:p w14:paraId="7AA2172F" w14:textId="77777777" w:rsidR="005C3E52" w:rsidRDefault="005C3E52" w:rsidP="007C312C">
      <w:pPr>
        <w:tabs>
          <w:tab w:val="left" w:pos="851"/>
        </w:tabs>
        <w:ind w:firstLine="0"/>
        <w:rPr>
          <w:iCs/>
          <w:sz w:val="28"/>
          <w:szCs w:val="28"/>
        </w:rPr>
      </w:pPr>
    </w:p>
    <w:sectPr w:rsidR="005C3E52">
      <w:headerReference w:type="default" r:id="rId212"/>
      <w:footnotePr>
        <w:numRestart w:val="eachPage"/>
      </w:footnotePr>
      <w:pgSz w:w="11906" w:h="16838"/>
      <w:pgMar w:top="1134" w:right="850" w:bottom="1134" w:left="1701" w:header="0" w:footer="0" w:gutter="0"/>
      <w:cols w:space="720"/>
      <w:formProt w:val="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364223" w14:textId="77777777" w:rsidR="00C70802" w:rsidRDefault="00C70802">
      <w:pPr>
        <w:spacing w:line="240" w:lineRule="auto"/>
      </w:pPr>
      <w:r>
        <w:separator/>
      </w:r>
    </w:p>
  </w:endnote>
  <w:endnote w:type="continuationSeparator" w:id="0">
    <w:p w14:paraId="0DDBF0DB" w14:textId="77777777" w:rsidR="00C70802" w:rsidRDefault="00C7080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auto"/>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oto Serif CJK SC">
    <w:charset w:val="00"/>
    <w:family w:val="auto"/>
    <w:pitch w:val="variable"/>
  </w:font>
  <w:font w:name="Lohit Devanagari">
    <w:altName w:val="Times New Roman"/>
    <w:charset w:val="00"/>
    <w:family w:val="auto"/>
    <w:pitch w:val="variable"/>
  </w:font>
  <w:font w:name="Droid Sans Fallback">
    <w:charset w:val="00"/>
    <w:family w:val="auto"/>
    <w:pitch w:val="variable"/>
  </w:font>
  <w:font w:name="FreeSans">
    <w:altName w:val="Times New Roman"/>
    <w:panose1 w:val="00000000000000000000"/>
    <w:charset w:val="00"/>
    <w:family w:val="roman"/>
    <w:notTrueType/>
    <w:pitch w:val="default"/>
  </w:font>
  <w:font w:name="Liberation Serif">
    <w:altName w:val="Times New Roman"/>
    <w:charset w:val="01"/>
    <w:family w:val="roman"/>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E04AAB" w14:textId="77777777" w:rsidR="00C70802" w:rsidRDefault="00C70802" w:rsidP="007C312C">
      <w:pPr>
        <w:ind w:firstLine="0"/>
        <w:rPr>
          <w:sz w:val="12"/>
        </w:rPr>
      </w:pPr>
      <w:r>
        <w:separator/>
      </w:r>
    </w:p>
  </w:footnote>
  <w:footnote w:type="continuationSeparator" w:id="0">
    <w:p w14:paraId="21098A24" w14:textId="77777777" w:rsidR="00C70802" w:rsidRDefault="00C70802">
      <w:pPr>
        <w:rPr>
          <w:sz w:val="12"/>
        </w:rPr>
      </w:pPr>
      <w:r>
        <w:continuationSeparator/>
      </w:r>
    </w:p>
  </w:footnote>
  <w:footnote w:id="1">
    <w:p w14:paraId="0844FC68" w14:textId="77777777" w:rsidR="00C70802" w:rsidRDefault="00C70802">
      <w:pPr>
        <w:pStyle w:val="afff2"/>
      </w:pPr>
      <w:r w:rsidRPr="007C312C">
        <w:rPr>
          <w:rStyle w:val="afffffe"/>
          <w:sz w:val="24"/>
          <w:szCs w:val="24"/>
        </w:rPr>
        <w:footnoteRef/>
      </w:r>
      <w:r>
        <w:t xml:space="preserve"> 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footnote>
  <w:footnote w:id="2">
    <w:p w14:paraId="5993D1F5" w14:textId="77777777" w:rsidR="00C70802" w:rsidRDefault="00C70802" w:rsidP="003A637F">
      <w:pPr>
        <w:pStyle w:val="a4"/>
        <w:spacing w:before="120" w:line="240" w:lineRule="auto"/>
        <w:ind w:left="0"/>
        <w:rPr>
          <w:sz w:val="20"/>
          <w:szCs w:val="20"/>
        </w:rPr>
      </w:pPr>
      <w:r w:rsidRPr="007C312C">
        <w:rPr>
          <w:rFonts w:eastAsia="Times New Roman"/>
          <w:vertAlign w:val="superscript"/>
          <w:lang w:eastAsia="ru-RU"/>
        </w:rPr>
        <w:footnoteRef/>
      </w:r>
      <w:r w:rsidRPr="007C312C">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«Отчетность КО» или, в крайнем случае, при работе ПП «Дельта» в однопользовательском режиме.</w:t>
      </w:r>
    </w:p>
    <w:p w14:paraId="16EA9C57" w14:textId="77777777" w:rsidR="00C70802" w:rsidRDefault="00C70802">
      <w:pPr>
        <w:pStyle w:val="afff2"/>
      </w:pPr>
    </w:p>
  </w:footnote>
  <w:footnote w:id="3">
    <w:p w14:paraId="417C8481" w14:textId="17E9C5B5" w:rsidR="00C70802" w:rsidRDefault="00C70802">
      <w:pPr>
        <w:pStyle w:val="afff2"/>
      </w:pPr>
      <w:r>
        <w:rPr>
          <w:rStyle w:val="afffffe"/>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EA9D51" w14:textId="3247144B" w:rsidR="00C70802" w:rsidRDefault="00C70802" w:rsidP="00A752C2">
    <w:pPr>
      <w:tabs>
        <w:tab w:val="left" w:pos="3869"/>
      </w:tabs>
      <w:spacing w:before="120" w:after="120" w:line="240" w:lineRule="auto"/>
      <w:ind w:firstLine="0"/>
      <w:jc w:val="center"/>
    </w:pPr>
    <w:r>
      <w:fldChar w:fldCharType="begin"/>
    </w:r>
    <w:r>
      <w:instrText>PAGE</w:instrText>
    </w:r>
    <w:r>
      <w:fldChar w:fldCharType="separate"/>
    </w:r>
    <w:r w:rsidR="005A7E0D">
      <w:rPr>
        <w:noProof/>
      </w:rPr>
      <w:t>21</w:t>
    </w:r>
    <w:r>
      <w:fldChar w:fldCharType="end"/>
    </w:r>
  </w:p>
  <w:p w14:paraId="42A1D782" w14:textId="77777777" w:rsidR="00C70802" w:rsidRDefault="00C70802">
    <w:pPr>
      <w:tabs>
        <w:tab w:val="left" w:pos="3869"/>
      </w:tabs>
      <w:spacing w:before="120" w:after="120" w:line="240" w:lineRule="auto"/>
      <w:ind w:firstLine="0"/>
      <w:jc w:val="center"/>
    </w:pPr>
    <w:r>
      <w:t>ЦБРФ.62.0.39722.РП</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A2997"/>
    <w:multiLevelType w:val="multilevel"/>
    <w:tmpl w:val="5F38407E"/>
    <w:lvl w:ilvl="0">
      <w:start w:val="1"/>
      <w:numFmt w:val="decimal"/>
      <w:pStyle w:val="a"/>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31B4B22"/>
    <w:multiLevelType w:val="multilevel"/>
    <w:tmpl w:val="CDE2F9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 w15:restartNumberingAfterBreak="0">
    <w:nsid w:val="061C09A1"/>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 w15:restartNumberingAfterBreak="0">
    <w:nsid w:val="070D33CE"/>
    <w:multiLevelType w:val="hybridMultilevel"/>
    <w:tmpl w:val="416A05AC"/>
    <w:lvl w:ilvl="0" w:tplc="4E883288">
      <w:start w:val="1"/>
      <w:numFmt w:val="decimal"/>
      <w:lvlText w:val="4.1.%1"/>
      <w:lvlJc w:val="left"/>
      <w:pPr>
        <w:ind w:left="214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 w15:restartNumberingAfterBreak="0">
    <w:nsid w:val="095368C7"/>
    <w:multiLevelType w:val="hybridMultilevel"/>
    <w:tmpl w:val="5DCE4504"/>
    <w:lvl w:ilvl="0" w:tplc="67AEF3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97D3EBD"/>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 w15:restartNumberingAfterBreak="0">
    <w:nsid w:val="0A6A2C8F"/>
    <w:multiLevelType w:val="multilevel"/>
    <w:tmpl w:val="6BC4A82C"/>
    <w:lvl w:ilvl="0">
      <w:start w:val="1"/>
      <w:numFmt w:val="decimal"/>
      <w:lvlText w:val="%1)"/>
      <w:lvlJc w:val="left"/>
      <w:pPr>
        <w:tabs>
          <w:tab w:val="num" w:pos="0"/>
        </w:tabs>
        <w:ind w:left="1571" w:hanging="360"/>
      </w:p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7" w15:restartNumberingAfterBreak="0">
    <w:nsid w:val="0B4A406F"/>
    <w:multiLevelType w:val="multilevel"/>
    <w:tmpl w:val="4D2624C8"/>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0C0312C9"/>
    <w:multiLevelType w:val="hybridMultilevel"/>
    <w:tmpl w:val="B3E6296E"/>
    <w:lvl w:ilvl="0" w:tplc="D6564152">
      <w:start w:val="1"/>
      <w:numFmt w:val="russianLower"/>
      <w:lvlText w:val="%1)"/>
      <w:lvlJc w:val="left"/>
      <w:pPr>
        <w:ind w:left="1571" w:hanging="360"/>
      </w:pPr>
      <w:rPr>
        <w:rFonts w:hint="default"/>
        <w:b w:val="0"/>
        <w:spacing w:val="-2"/>
        <w:w w:val="100"/>
        <w:sz w:val="24"/>
        <w:szCs w:val="24"/>
        <w:lang w:val="ru-RU" w:eastAsia="ru-RU" w:bidi="ru-RU"/>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C8628DA"/>
    <w:multiLevelType w:val="multilevel"/>
    <w:tmpl w:val="BFDAB914"/>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10" w15:restartNumberingAfterBreak="0">
    <w:nsid w:val="0D3A1615"/>
    <w:multiLevelType w:val="multilevel"/>
    <w:tmpl w:val="C1E4BB4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DB3456A"/>
    <w:multiLevelType w:val="multilevel"/>
    <w:tmpl w:val="54B8AF52"/>
    <w:lvl w:ilvl="0">
      <w:start w:val="9"/>
      <w:numFmt w:val="russianLower"/>
      <w:lvlText w:val="%1)"/>
      <w:lvlJc w:val="left"/>
      <w:pPr>
        <w:tabs>
          <w:tab w:val="num" w:pos="0"/>
        </w:tabs>
        <w:ind w:left="1778"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12" w15:restartNumberingAfterBreak="0">
    <w:nsid w:val="0E0D3A14"/>
    <w:multiLevelType w:val="multilevel"/>
    <w:tmpl w:val="C44C2E3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0F6C64EC"/>
    <w:multiLevelType w:val="multilevel"/>
    <w:tmpl w:val="08CCBE7E"/>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 w15:restartNumberingAfterBreak="0">
    <w:nsid w:val="10F23A9A"/>
    <w:multiLevelType w:val="multilevel"/>
    <w:tmpl w:val="E3ACF41C"/>
    <w:lvl w:ilvl="0">
      <w:start w:val="1"/>
      <w:numFmt w:val="russianLower"/>
      <w:pStyle w:val="1"/>
      <w:lvlText w:val="%1)"/>
      <w:lvlJc w:val="left"/>
      <w:pPr>
        <w:tabs>
          <w:tab w:val="num" w:pos="0"/>
        </w:tabs>
        <w:ind w:left="1571" w:hanging="360"/>
      </w:pPr>
      <w:rPr>
        <w:rFonts w:cs="Times New Roman"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5" w15:restartNumberingAfterBreak="0">
    <w:nsid w:val="11C2720C"/>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265525B"/>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17" w15:restartNumberingAfterBreak="0">
    <w:nsid w:val="12F570CE"/>
    <w:multiLevelType w:val="multilevel"/>
    <w:tmpl w:val="9C5624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133222B2"/>
    <w:multiLevelType w:val="hybridMultilevel"/>
    <w:tmpl w:val="6A42F2A8"/>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50A51A6"/>
    <w:multiLevelType w:val="multilevel"/>
    <w:tmpl w:val="1C181928"/>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16143839"/>
    <w:multiLevelType w:val="multilevel"/>
    <w:tmpl w:val="26B8C3EA"/>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1" w15:restartNumberingAfterBreak="0">
    <w:nsid w:val="178914E3"/>
    <w:multiLevelType w:val="multilevel"/>
    <w:tmpl w:val="F174A4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2" w15:restartNumberingAfterBreak="0">
    <w:nsid w:val="19370EE5"/>
    <w:multiLevelType w:val="multilevel"/>
    <w:tmpl w:val="442A7900"/>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AFC5A3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1F7D4425"/>
    <w:multiLevelType w:val="multilevel"/>
    <w:tmpl w:val="2780D950"/>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1F913F83"/>
    <w:multiLevelType w:val="multilevel"/>
    <w:tmpl w:val="5BA8C6E8"/>
    <w:lvl w:ilvl="0">
      <w:start w:val="9"/>
      <w:numFmt w:val="russianLower"/>
      <w:lvlText w:val="%1)"/>
      <w:lvlJc w:val="left"/>
      <w:pPr>
        <w:tabs>
          <w:tab w:val="num" w:pos="0"/>
        </w:tabs>
        <w:ind w:left="1429" w:hanging="360"/>
      </w:pPr>
      <w:rPr>
        <w:rFonts w:hint="default"/>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6" w15:restartNumberingAfterBreak="0">
    <w:nsid w:val="20AB05E8"/>
    <w:multiLevelType w:val="multilevel"/>
    <w:tmpl w:val="9B6053A2"/>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27" w15:restartNumberingAfterBreak="0">
    <w:nsid w:val="22B40BA9"/>
    <w:multiLevelType w:val="hybridMultilevel"/>
    <w:tmpl w:val="138C3FBA"/>
    <w:lvl w:ilvl="0" w:tplc="D6564152">
      <w:start w:val="1"/>
      <w:numFmt w:val="russianLower"/>
      <w:lvlText w:val="%1)"/>
      <w:lvlJc w:val="left"/>
      <w:pPr>
        <w:ind w:left="1210"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22FE12EC"/>
    <w:multiLevelType w:val="multilevel"/>
    <w:tmpl w:val="CA6AC8A0"/>
    <w:lvl w:ilvl="0">
      <w:start w:val="9"/>
      <w:numFmt w:val="russianLower"/>
      <w:lvlText w:val="%1)"/>
      <w:lvlJc w:val="left"/>
      <w:pPr>
        <w:tabs>
          <w:tab w:val="num" w:pos="0"/>
        </w:tabs>
        <w:ind w:left="1429" w:hanging="360"/>
      </w:pPr>
      <w:rPr>
        <w:rFonts w:hint="default"/>
        <w:sz w:val="24"/>
      </w:rPr>
    </w:lvl>
    <w:lvl w:ilvl="1">
      <w:start w:val="1"/>
      <w:numFmt w:val="lowerLett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29" w15:restartNumberingAfterBreak="0">
    <w:nsid w:val="24515F34"/>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0" w15:restartNumberingAfterBreak="0">
    <w:nsid w:val="248B278F"/>
    <w:multiLevelType w:val="multilevel"/>
    <w:tmpl w:val="B0BA676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31" w15:restartNumberingAfterBreak="0">
    <w:nsid w:val="25A0252E"/>
    <w:multiLevelType w:val="multilevel"/>
    <w:tmpl w:val="3622FE74"/>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2" w15:restartNumberingAfterBreak="0">
    <w:nsid w:val="26C919F4"/>
    <w:multiLevelType w:val="multilevel"/>
    <w:tmpl w:val="95A214EA"/>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3" w15:restartNumberingAfterBreak="0">
    <w:nsid w:val="27A40164"/>
    <w:multiLevelType w:val="hybridMultilevel"/>
    <w:tmpl w:val="30B2A63E"/>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2B97785F"/>
    <w:multiLevelType w:val="multilevel"/>
    <w:tmpl w:val="54FA7FDC"/>
    <w:lvl w:ilvl="0">
      <w:start w:val="1"/>
      <w:numFmt w:val="decimal"/>
      <w:pStyle w:val="20"/>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2C9A5E3F"/>
    <w:multiLevelType w:val="hybridMultilevel"/>
    <w:tmpl w:val="BD12CED6"/>
    <w:lvl w:ilvl="0" w:tplc="25C8EA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2DA72555"/>
    <w:multiLevelType w:val="multilevel"/>
    <w:tmpl w:val="EC565758"/>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2F8C4D3B"/>
    <w:multiLevelType w:val="multilevel"/>
    <w:tmpl w:val="1BFE1F6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3190235A"/>
    <w:multiLevelType w:val="multilevel"/>
    <w:tmpl w:val="DBA8564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9" w15:restartNumberingAfterBreak="0">
    <w:nsid w:val="34427E03"/>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349E411B"/>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36884892"/>
    <w:multiLevelType w:val="multilevel"/>
    <w:tmpl w:val="996AE04A"/>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39BA51E0"/>
    <w:multiLevelType w:val="multilevel"/>
    <w:tmpl w:val="994C7FAA"/>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B491AA8"/>
    <w:multiLevelType w:val="multilevel"/>
    <w:tmpl w:val="AB627B3C"/>
    <w:lvl w:ilvl="0">
      <w:start w:val="1"/>
      <w:numFmt w:val="russianLower"/>
      <w:lvlText w:val="%1)"/>
      <w:lvlJc w:val="left"/>
      <w:pPr>
        <w:tabs>
          <w:tab w:val="num" w:pos="0"/>
        </w:tabs>
        <w:ind w:left="1429" w:hanging="360"/>
      </w:pPr>
    </w:lvl>
    <w:lvl w:ilvl="1">
      <w:start w:val="1"/>
      <w:numFmt w:val="decimal"/>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3B6B4606"/>
    <w:multiLevelType w:val="multilevel"/>
    <w:tmpl w:val="525ACC3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3BC066CC"/>
    <w:multiLevelType w:val="multilevel"/>
    <w:tmpl w:val="F4829F56"/>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46" w15:restartNumberingAfterBreak="0">
    <w:nsid w:val="3CC758BD"/>
    <w:multiLevelType w:val="multilevel"/>
    <w:tmpl w:val="0B088D0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7" w15:restartNumberingAfterBreak="0">
    <w:nsid w:val="3DA80426"/>
    <w:multiLevelType w:val="multilevel"/>
    <w:tmpl w:val="A8FC7658"/>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48" w15:restartNumberingAfterBreak="0">
    <w:nsid w:val="3DCA3C6C"/>
    <w:multiLevelType w:val="multilevel"/>
    <w:tmpl w:val="77AA4B4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EDC4F12"/>
    <w:multiLevelType w:val="multilevel"/>
    <w:tmpl w:val="411E9DF8"/>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0" w15:restartNumberingAfterBreak="0">
    <w:nsid w:val="409D1B92"/>
    <w:multiLevelType w:val="multilevel"/>
    <w:tmpl w:val="EAECF29C"/>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1" w15:restartNumberingAfterBreak="0">
    <w:nsid w:val="40CD3B3D"/>
    <w:multiLevelType w:val="multilevel"/>
    <w:tmpl w:val="BB2E62F0"/>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41620E26"/>
    <w:multiLevelType w:val="hybridMultilevel"/>
    <w:tmpl w:val="09489492"/>
    <w:lvl w:ilvl="0" w:tplc="6FA81BF6">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1E355BE"/>
    <w:multiLevelType w:val="multilevel"/>
    <w:tmpl w:val="3DB82BE0"/>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4" w15:restartNumberingAfterBreak="0">
    <w:nsid w:val="43CC2C1A"/>
    <w:multiLevelType w:val="hybridMultilevel"/>
    <w:tmpl w:val="975A07E0"/>
    <w:lvl w:ilvl="0" w:tplc="6FA81BF6">
      <w:start w:val="1"/>
      <w:numFmt w:val="russianLower"/>
      <w:lvlText w:val="%1)"/>
      <w:lvlJc w:val="left"/>
      <w:pPr>
        <w:ind w:left="720" w:hanging="360"/>
      </w:pPr>
      <w:rPr>
        <w:rFonts w:hint="default"/>
      </w:rPr>
    </w:lvl>
    <w:lvl w:ilvl="1" w:tplc="6FA81BF6">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446641E0"/>
    <w:multiLevelType w:val="multilevel"/>
    <w:tmpl w:val="BC70964E"/>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56" w15:restartNumberingAfterBreak="0">
    <w:nsid w:val="448B5858"/>
    <w:multiLevelType w:val="multilevel"/>
    <w:tmpl w:val="C07E40FC"/>
    <w:lvl w:ilvl="0">
      <w:start w:val="1"/>
      <w:numFmt w:val="russianLower"/>
      <w:pStyle w:val="a0"/>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57" w15:restartNumberingAfterBreak="0">
    <w:nsid w:val="44E95F28"/>
    <w:multiLevelType w:val="multilevel"/>
    <w:tmpl w:val="AB8E18EC"/>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15:restartNumberingAfterBreak="0">
    <w:nsid w:val="47112D8A"/>
    <w:multiLevelType w:val="multilevel"/>
    <w:tmpl w:val="6D18CC38"/>
    <w:lvl w:ilvl="0">
      <w:start w:val="1"/>
      <w:numFmt w:val="bullet"/>
      <w:pStyle w:val="a1"/>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59" w15:restartNumberingAfterBreak="0">
    <w:nsid w:val="483F5BE6"/>
    <w:multiLevelType w:val="multilevel"/>
    <w:tmpl w:val="892285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8D263F8"/>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BFC42D8"/>
    <w:multiLevelType w:val="hybridMultilevel"/>
    <w:tmpl w:val="43AEB6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2" w15:restartNumberingAfterBreak="0">
    <w:nsid w:val="4CD67847"/>
    <w:multiLevelType w:val="hybridMultilevel"/>
    <w:tmpl w:val="19BEF2C4"/>
    <w:lvl w:ilvl="0" w:tplc="6C20891A">
      <w:start w:val="1"/>
      <w:numFmt w:val="decimal"/>
      <w:lvlText w:val="%1"/>
      <w:lvlJc w:val="left"/>
      <w:pPr>
        <w:ind w:left="764" w:hanging="360"/>
      </w:pPr>
      <w:rPr>
        <w:rFonts w:hint="default"/>
      </w:rPr>
    </w:lvl>
    <w:lvl w:ilvl="1" w:tplc="04190019" w:tentative="1">
      <w:start w:val="1"/>
      <w:numFmt w:val="lowerLetter"/>
      <w:lvlText w:val="%2."/>
      <w:lvlJc w:val="left"/>
      <w:pPr>
        <w:ind w:left="1484" w:hanging="360"/>
      </w:pPr>
    </w:lvl>
    <w:lvl w:ilvl="2" w:tplc="0419001B" w:tentative="1">
      <w:start w:val="1"/>
      <w:numFmt w:val="lowerRoman"/>
      <w:lvlText w:val="%3."/>
      <w:lvlJc w:val="right"/>
      <w:pPr>
        <w:ind w:left="2204" w:hanging="180"/>
      </w:pPr>
    </w:lvl>
    <w:lvl w:ilvl="3" w:tplc="0419000F" w:tentative="1">
      <w:start w:val="1"/>
      <w:numFmt w:val="decimal"/>
      <w:lvlText w:val="%4."/>
      <w:lvlJc w:val="left"/>
      <w:pPr>
        <w:ind w:left="2924" w:hanging="360"/>
      </w:pPr>
    </w:lvl>
    <w:lvl w:ilvl="4" w:tplc="04190019" w:tentative="1">
      <w:start w:val="1"/>
      <w:numFmt w:val="lowerLetter"/>
      <w:lvlText w:val="%5."/>
      <w:lvlJc w:val="left"/>
      <w:pPr>
        <w:ind w:left="3644" w:hanging="360"/>
      </w:pPr>
    </w:lvl>
    <w:lvl w:ilvl="5" w:tplc="0419001B" w:tentative="1">
      <w:start w:val="1"/>
      <w:numFmt w:val="lowerRoman"/>
      <w:lvlText w:val="%6."/>
      <w:lvlJc w:val="right"/>
      <w:pPr>
        <w:ind w:left="4364" w:hanging="180"/>
      </w:pPr>
    </w:lvl>
    <w:lvl w:ilvl="6" w:tplc="0419000F" w:tentative="1">
      <w:start w:val="1"/>
      <w:numFmt w:val="decimal"/>
      <w:lvlText w:val="%7."/>
      <w:lvlJc w:val="left"/>
      <w:pPr>
        <w:ind w:left="5084" w:hanging="360"/>
      </w:pPr>
    </w:lvl>
    <w:lvl w:ilvl="7" w:tplc="04190019" w:tentative="1">
      <w:start w:val="1"/>
      <w:numFmt w:val="lowerLetter"/>
      <w:lvlText w:val="%8."/>
      <w:lvlJc w:val="left"/>
      <w:pPr>
        <w:ind w:left="5804" w:hanging="360"/>
      </w:pPr>
    </w:lvl>
    <w:lvl w:ilvl="8" w:tplc="0419001B" w:tentative="1">
      <w:start w:val="1"/>
      <w:numFmt w:val="lowerRoman"/>
      <w:lvlText w:val="%9."/>
      <w:lvlJc w:val="right"/>
      <w:pPr>
        <w:ind w:left="6524" w:hanging="180"/>
      </w:pPr>
    </w:lvl>
  </w:abstractNum>
  <w:abstractNum w:abstractNumId="63" w15:restartNumberingAfterBreak="0">
    <w:nsid w:val="4E902F09"/>
    <w:multiLevelType w:val="hybridMultilevel"/>
    <w:tmpl w:val="52BA25BA"/>
    <w:lvl w:ilvl="0" w:tplc="D6564152">
      <w:start w:val="1"/>
      <w:numFmt w:val="russianLower"/>
      <w:lvlText w:val="%1)"/>
      <w:lvlJc w:val="left"/>
      <w:pPr>
        <w:ind w:left="1069" w:hanging="360"/>
      </w:pPr>
      <w:rPr>
        <w:rFonts w:hint="default"/>
        <w:b w:val="0"/>
        <w:spacing w:val="-2"/>
        <w:w w:val="100"/>
        <w:sz w:val="24"/>
        <w:szCs w:val="24"/>
        <w:lang w:val="ru-RU" w:eastAsia="ru-RU" w:bidi="ru-RU"/>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4F0A783C"/>
    <w:multiLevelType w:val="multilevel"/>
    <w:tmpl w:val="C0D67782"/>
    <w:lvl w:ilvl="0">
      <w:start w:val="1"/>
      <w:numFmt w:val="decimal"/>
      <w:pStyle w:val="a2"/>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4F3C7D9A"/>
    <w:multiLevelType w:val="hybridMultilevel"/>
    <w:tmpl w:val="B3BEF152"/>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4FEA17A2"/>
    <w:multiLevelType w:val="hybridMultilevel"/>
    <w:tmpl w:val="B400F730"/>
    <w:lvl w:ilvl="0" w:tplc="1B5037FA">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501337E4"/>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15:restartNumberingAfterBreak="0">
    <w:nsid w:val="51420AF4"/>
    <w:multiLevelType w:val="multilevel"/>
    <w:tmpl w:val="CB4CE04A"/>
    <w:lvl w:ilvl="0">
      <w:start w:val="1"/>
      <w:numFmt w:val="bullet"/>
      <w:pStyle w:val="10"/>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69" w15:restartNumberingAfterBreak="0">
    <w:nsid w:val="51A86723"/>
    <w:multiLevelType w:val="multilevel"/>
    <w:tmpl w:val="DC289B62"/>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0" w15:restartNumberingAfterBreak="0">
    <w:nsid w:val="522E6B86"/>
    <w:multiLevelType w:val="multilevel"/>
    <w:tmpl w:val="894A57C4"/>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1" w15:restartNumberingAfterBreak="0">
    <w:nsid w:val="557D555B"/>
    <w:multiLevelType w:val="multilevel"/>
    <w:tmpl w:val="8C029DCA"/>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cs="Times New Roman"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72" w15:restartNumberingAfterBreak="0">
    <w:nsid w:val="563277FF"/>
    <w:multiLevelType w:val="multilevel"/>
    <w:tmpl w:val="ACF814F6"/>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3" w15:restartNumberingAfterBreak="0">
    <w:nsid w:val="564F6EC8"/>
    <w:multiLevelType w:val="multilevel"/>
    <w:tmpl w:val="8ACC41C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4" w15:restartNumberingAfterBreak="0">
    <w:nsid w:val="56CE5F6A"/>
    <w:multiLevelType w:val="multilevel"/>
    <w:tmpl w:val="3F06125A"/>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75" w15:restartNumberingAfterBreak="0">
    <w:nsid w:val="575F3242"/>
    <w:multiLevelType w:val="hybridMultilevel"/>
    <w:tmpl w:val="A9A4637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6" w15:restartNumberingAfterBreak="0">
    <w:nsid w:val="5E4B3585"/>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7" w15:restartNumberingAfterBreak="0">
    <w:nsid w:val="613046BC"/>
    <w:multiLevelType w:val="multilevel"/>
    <w:tmpl w:val="99B644F8"/>
    <w:lvl w:ilvl="0">
      <w:start w:val="1"/>
      <w:numFmt w:val="decimal"/>
      <w:lvlText w:val="%1"/>
      <w:lvlJc w:val="center"/>
      <w:pPr>
        <w:tabs>
          <w:tab w:val="num" w:pos="360"/>
        </w:tabs>
        <w:ind w:left="0" w:firstLine="0"/>
      </w:pPr>
      <w:rPr>
        <w:rFonts w:ascii="Times New Roman" w:hAnsi="Times New Roman" w:cs="Times New Roman"/>
      </w:rPr>
    </w:lvl>
    <w:lvl w:ilvl="1">
      <w:start w:val="1"/>
      <w:numFmt w:val="decimal"/>
      <w:lvlText w:val="%1.%2"/>
      <w:lvlJc w:val="left"/>
      <w:pPr>
        <w:tabs>
          <w:tab w:val="num" w:pos="22"/>
        </w:tabs>
        <w:ind w:left="-698" w:firstLine="0"/>
      </w:pPr>
      <w:rPr>
        <w:rFonts w:ascii="Times New Roman" w:hAnsi="Times New Roman" w:cs="Times New Roman"/>
        <w:i w:val="0"/>
        <w:color w:val="000000" w:themeColor="text1"/>
        <w:sz w:val="26"/>
        <w:szCs w:val="26"/>
      </w:rPr>
    </w:lvl>
    <w:lvl w:ilvl="2">
      <w:start w:val="1"/>
      <w:numFmt w:val="decimal"/>
      <w:lvlText w:val="%1.%2.%3"/>
      <w:lvlJc w:val="left"/>
      <w:pPr>
        <w:tabs>
          <w:tab w:val="num" w:pos="22"/>
        </w:tabs>
        <w:ind w:left="-698" w:firstLine="0"/>
      </w:pPr>
      <w:rPr>
        <w:rFonts w:ascii="Times New Roman" w:hAnsi="Times New Roman" w:cs="Times New Roman"/>
        <w:sz w:val="24"/>
        <w:szCs w:val="24"/>
      </w:rPr>
    </w:lvl>
    <w:lvl w:ilvl="3">
      <w:start w:val="1"/>
      <w:numFmt w:val="decimal"/>
      <w:lvlText w:val="%1.%2.%3.%4"/>
      <w:lvlJc w:val="left"/>
      <w:pPr>
        <w:tabs>
          <w:tab w:val="num" w:pos="2073"/>
        </w:tabs>
        <w:ind w:left="993" w:firstLine="0"/>
      </w:pPr>
      <w:rPr>
        <w:rFonts w:ascii="Times New Roman" w:hAnsi="Times New Roman" w:cs="Times New Roman"/>
        <w:color w:val="000000" w:themeColor="text1"/>
      </w:rPr>
    </w:lvl>
    <w:lvl w:ilvl="4">
      <w:start w:val="1"/>
      <w:numFmt w:val="decimal"/>
      <w:lvlText w:val="%1.%2.%3.%4.%5"/>
      <w:lvlJc w:val="left"/>
      <w:pPr>
        <w:tabs>
          <w:tab w:val="num" w:pos="742"/>
        </w:tabs>
        <w:ind w:left="-698" w:firstLine="0"/>
      </w:pPr>
    </w:lvl>
    <w:lvl w:ilvl="5">
      <w:start w:val="1"/>
      <w:numFmt w:val="decimal"/>
      <w:lvlText w:val="%1.%2.%3.%4.%5.%6"/>
      <w:lvlJc w:val="left"/>
      <w:pPr>
        <w:tabs>
          <w:tab w:val="num" w:pos="1102"/>
        </w:tabs>
        <w:ind w:left="-698" w:firstLine="0"/>
      </w:pPr>
    </w:lvl>
    <w:lvl w:ilvl="6">
      <w:start w:val="1"/>
      <w:numFmt w:val="decimal"/>
      <w:lvlText w:val="%1.%2.%3.%4.%5.%6.%7"/>
      <w:lvlJc w:val="left"/>
      <w:pPr>
        <w:tabs>
          <w:tab w:val="num" w:pos="1102"/>
        </w:tabs>
        <w:ind w:left="-698" w:firstLine="0"/>
      </w:pPr>
    </w:lvl>
    <w:lvl w:ilvl="7">
      <w:start w:val="1"/>
      <w:numFmt w:val="decimal"/>
      <w:lvlText w:val="%1.%2.%3.%4.%5.%6.%7.%8"/>
      <w:lvlJc w:val="left"/>
      <w:pPr>
        <w:tabs>
          <w:tab w:val="num" w:pos="1462"/>
        </w:tabs>
        <w:ind w:left="-698" w:firstLine="0"/>
      </w:pPr>
    </w:lvl>
    <w:lvl w:ilvl="8">
      <w:start w:val="1"/>
      <w:numFmt w:val="decimal"/>
      <w:lvlText w:val="%1.%2.%3.%4.%5.%6.%7.%8.%9"/>
      <w:lvlJc w:val="left"/>
      <w:pPr>
        <w:tabs>
          <w:tab w:val="num" w:pos="1822"/>
        </w:tabs>
        <w:ind w:left="-698" w:firstLine="0"/>
      </w:pPr>
    </w:lvl>
  </w:abstractNum>
  <w:abstractNum w:abstractNumId="78" w15:restartNumberingAfterBreak="0">
    <w:nsid w:val="617A6007"/>
    <w:multiLevelType w:val="hybridMultilevel"/>
    <w:tmpl w:val="612EA096"/>
    <w:lvl w:ilvl="0" w:tplc="04190011">
      <w:start w:val="1"/>
      <w:numFmt w:val="decimal"/>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15:restartNumberingAfterBreak="0">
    <w:nsid w:val="634112D9"/>
    <w:multiLevelType w:val="hybridMultilevel"/>
    <w:tmpl w:val="993AAE8E"/>
    <w:lvl w:ilvl="0" w:tplc="4E883288">
      <w:start w:val="1"/>
      <w:numFmt w:val="decimal"/>
      <w:lvlText w:val="4.1.%1"/>
      <w:lvlJc w:val="left"/>
      <w:pPr>
        <w:ind w:left="1429" w:hanging="360"/>
      </w:pPr>
      <w:rPr>
        <w:rFonts w:ascii="Times New Roman" w:hAnsi="Times New Roman" w:hint="default"/>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15:restartNumberingAfterBreak="0">
    <w:nsid w:val="638B17C2"/>
    <w:multiLevelType w:val="multilevel"/>
    <w:tmpl w:val="28AA5DA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1" w15:restartNumberingAfterBreak="0">
    <w:nsid w:val="63AB52D4"/>
    <w:multiLevelType w:val="multilevel"/>
    <w:tmpl w:val="9FC038E6"/>
    <w:lvl w:ilvl="0">
      <w:start w:val="1"/>
      <w:numFmt w:val="russianLow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2" w15:restartNumberingAfterBreak="0">
    <w:nsid w:val="67FA3D80"/>
    <w:multiLevelType w:val="hybridMultilevel"/>
    <w:tmpl w:val="2C1A5E5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3" w15:restartNumberingAfterBreak="0">
    <w:nsid w:val="6814172B"/>
    <w:multiLevelType w:val="multilevel"/>
    <w:tmpl w:val="0810C6A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4" w15:restartNumberingAfterBreak="0">
    <w:nsid w:val="6B514D0C"/>
    <w:multiLevelType w:val="hybridMultilevel"/>
    <w:tmpl w:val="6E5AD73A"/>
    <w:lvl w:ilvl="0" w:tplc="DE6C87F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5" w15:restartNumberingAfterBreak="0">
    <w:nsid w:val="6CCA4588"/>
    <w:multiLevelType w:val="multilevel"/>
    <w:tmpl w:val="713EC532"/>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86" w15:restartNumberingAfterBreak="0">
    <w:nsid w:val="6E057E8D"/>
    <w:multiLevelType w:val="multilevel"/>
    <w:tmpl w:val="097E636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7" w15:restartNumberingAfterBreak="0">
    <w:nsid w:val="6EE0635E"/>
    <w:multiLevelType w:val="multilevel"/>
    <w:tmpl w:val="B0BA6768"/>
    <w:lvl w:ilvl="0">
      <w:start w:val="1"/>
      <w:numFmt w:val="decimal"/>
      <w:pStyle w:val="11"/>
      <w:lvlText w:val="%1"/>
      <w:lvlJc w:val="center"/>
      <w:pPr>
        <w:tabs>
          <w:tab w:val="num" w:pos="360"/>
        </w:tabs>
        <w:ind w:left="0" w:firstLine="0"/>
      </w:pPr>
      <w:rPr>
        <w:rFonts w:ascii="Times New Roman" w:hAnsi="Times New Roman" w:cs="Times New Roman"/>
      </w:rPr>
    </w:lvl>
    <w:lvl w:ilvl="1">
      <w:start w:val="1"/>
      <w:numFmt w:val="decimal"/>
      <w:pStyle w:val="21"/>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88" w15:restartNumberingAfterBreak="0">
    <w:nsid w:val="6F8D4AE5"/>
    <w:multiLevelType w:val="hybridMultilevel"/>
    <w:tmpl w:val="3432DFAC"/>
    <w:lvl w:ilvl="0" w:tplc="6FA0E2C0">
      <w:start w:val="1"/>
      <w:numFmt w:val="bullet"/>
      <w:lvlText w:val=""/>
      <w:lvlJc w:val="left"/>
      <w:pPr>
        <w:ind w:left="1210" w:hanging="360"/>
      </w:pPr>
      <w:rPr>
        <w:rFonts w:ascii="Symbol" w:hAnsi="Symbol" w:hint="default"/>
        <w:color w:val="auto"/>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89" w15:restartNumberingAfterBreak="0">
    <w:nsid w:val="6F98697B"/>
    <w:multiLevelType w:val="hybridMultilevel"/>
    <w:tmpl w:val="D7D6C90C"/>
    <w:lvl w:ilvl="0" w:tplc="D6564152">
      <w:start w:val="1"/>
      <w:numFmt w:val="russianLower"/>
      <w:lvlText w:val="%1)"/>
      <w:lvlJc w:val="left"/>
      <w:pPr>
        <w:ind w:left="1429" w:hanging="360"/>
      </w:pPr>
      <w:rPr>
        <w:rFonts w:hint="default"/>
        <w:b w:val="0"/>
        <w:spacing w:val="-2"/>
        <w:w w:val="100"/>
        <w:sz w:val="24"/>
        <w:szCs w:val="24"/>
        <w:lang w:val="ru-RU" w:eastAsia="ru-RU" w:bidi="ru-RU"/>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15:restartNumberingAfterBreak="0">
    <w:nsid w:val="71B73973"/>
    <w:multiLevelType w:val="hybridMultilevel"/>
    <w:tmpl w:val="5E460AD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72487AB5"/>
    <w:multiLevelType w:val="multilevel"/>
    <w:tmpl w:val="89E474D8"/>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2" w15:restartNumberingAfterBreak="0">
    <w:nsid w:val="74227EF4"/>
    <w:multiLevelType w:val="multilevel"/>
    <w:tmpl w:val="4DC8629A"/>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3" w15:restartNumberingAfterBreak="0">
    <w:nsid w:val="748D09E3"/>
    <w:multiLevelType w:val="hybridMultilevel"/>
    <w:tmpl w:val="9E1C2D9E"/>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4" w15:restartNumberingAfterBreak="0">
    <w:nsid w:val="767A0250"/>
    <w:multiLevelType w:val="multilevel"/>
    <w:tmpl w:val="392254D8"/>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5" w15:restartNumberingAfterBreak="0">
    <w:nsid w:val="794228E7"/>
    <w:multiLevelType w:val="multilevel"/>
    <w:tmpl w:val="375C31A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6" w15:restartNumberingAfterBreak="0">
    <w:nsid w:val="7C4954C0"/>
    <w:multiLevelType w:val="hybridMultilevel"/>
    <w:tmpl w:val="B4141130"/>
    <w:lvl w:ilvl="0" w:tplc="16504D4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7" w15:restartNumberingAfterBreak="0">
    <w:nsid w:val="7CA50919"/>
    <w:multiLevelType w:val="multilevel"/>
    <w:tmpl w:val="74B22AC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8" w15:restartNumberingAfterBreak="0">
    <w:nsid w:val="7DD77ECD"/>
    <w:multiLevelType w:val="multilevel"/>
    <w:tmpl w:val="AB74265C"/>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99" w15:restartNumberingAfterBreak="0">
    <w:nsid w:val="7E3E678C"/>
    <w:multiLevelType w:val="multilevel"/>
    <w:tmpl w:val="85AC76B2"/>
    <w:lvl w:ilvl="0">
      <w:start w:val="6"/>
      <w:numFmt w:val="russianLower"/>
      <w:lvlText w:val="%1)"/>
      <w:lvlJc w:val="left"/>
      <w:pPr>
        <w:tabs>
          <w:tab w:val="num" w:pos="0"/>
        </w:tabs>
        <w:ind w:left="1429" w:hanging="360"/>
      </w:pPr>
      <w:rPr>
        <w:rFonts w:hint="default"/>
      </w:rPr>
    </w:lvl>
    <w:lvl w:ilvl="1">
      <w:start w:val="1"/>
      <w:numFmt w:val="russianLower"/>
      <w:lvlText w:val="%2)"/>
      <w:lvlJc w:val="left"/>
      <w:pPr>
        <w:tabs>
          <w:tab w:val="num" w:pos="0"/>
        </w:tabs>
        <w:ind w:left="2149" w:hanging="360"/>
      </w:pPr>
      <w:rPr>
        <w:rFonts w:hint="default"/>
      </w:rPr>
    </w:lvl>
    <w:lvl w:ilvl="2">
      <w:start w:val="1"/>
      <w:numFmt w:val="lowerRoman"/>
      <w:lvlText w:val="%3."/>
      <w:lvlJc w:val="right"/>
      <w:pPr>
        <w:tabs>
          <w:tab w:val="num" w:pos="0"/>
        </w:tabs>
        <w:ind w:left="2869" w:hanging="180"/>
      </w:pPr>
      <w:rPr>
        <w:rFonts w:hint="default"/>
      </w:rPr>
    </w:lvl>
    <w:lvl w:ilvl="3">
      <w:start w:val="1"/>
      <w:numFmt w:val="decimal"/>
      <w:lvlText w:val="%4."/>
      <w:lvlJc w:val="left"/>
      <w:pPr>
        <w:tabs>
          <w:tab w:val="num" w:pos="0"/>
        </w:tabs>
        <w:ind w:left="3589" w:hanging="360"/>
      </w:pPr>
      <w:rPr>
        <w:rFonts w:hint="default"/>
      </w:rPr>
    </w:lvl>
    <w:lvl w:ilvl="4">
      <w:start w:val="1"/>
      <w:numFmt w:val="lowerLetter"/>
      <w:lvlText w:val="%5."/>
      <w:lvlJc w:val="left"/>
      <w:pPr>
        <w:tabs>
          <w:tab w:val="num" w:pos="0"/>
        </w:tabs>
        <w:ind w:left="4309" w:hanging="360"/>
      </w:pPr>
      <w:rPr>
        <w:rFonts w:hint="default"/>
      </w:rPr>
    </w:lvl>
    <w:lvl w:ilvl="5">
      <w:start w:val="1"/>
      <w:numFmt w:val="lowerRoman"/>
      <w:lvlText w:val="%6."/>
      <w:lvlJc w:val="right"/>
      <w:pPr>
        <w:tabs>
          <w:tab w:val="num" w:pos="0"/>
        </w:tabs>
        <w:ind w:left="5029" w:hanging="180"/>
      </w:pPr>
      <w:rPr>
        <w:rFonts w:hint="default"/>
      </w:rPr>
    </w:lvl>
    <w:lvl w:ilvl="6">
      <w:start w:val="1"/>
      <w:numFmt w:val="decimal"/>
      <w:lvlText w:val="%7."/>
      <w:lvlJc w:val="left"/>
      <w:pPr>
        <w:tabs>
          <w:tab w:val="num" w:pos="0"/>
        </w:tabs>
        <w:ind w:left="5749" w:hanging="360"/>
      </w:pPr>
      <w:rPr>
        <w:rFonts w:hint="default"/>
      </w:rPr>
    </w:lvl>
    <w:lvl w:ilvl="7">
      <w:start w:val="1"/>
      <w:numFmt w:val="lowerLetter"/>
      <w:lvlText w:val="%8."/>
      <w:lvlJc w:val="left"/>
      <w:pPr>
        <w:tabs>
          <w:tab w:val="num" w:pos="0"/>
        </w:tabs>
        <w:ind w:left="6469" w:hanging="360"/>
      </w:pPr>
      <w:rPr>
        <w:rFonts w:hint="default"/>
      </w:rPr>
    </w:lvl>
    <w:lvl w:ilvl="8">
      <w:start w:val="1"/>
      <w:numFmt w:val="lowerRoman"/>
      <w:lvlText w:val="%9."/>
      <w:lvlJc w:val="right"/>
      <w:pPr>
        <w:tabs>
          <w:tab w:val="num" w:pos="0"/>
        </w:tabs>
        <w:ind w:left="7189" w:hanging="180"/>
      </w:pPr>
      <w:rPr>
        <w:rFonts w:hint="default"/>
      </w:rPr>
    </w:lvl>
  </w:abstractNum>
  <w:abstractNum w:abstractNumId="100" w15:restartNumberingAfterBreak="0">
    <w:nsid w:val="7EF01D11"/>
    <w:multiLevelType w:val="hybridMultilevel"/>
    <w:tmpl w:val="D1982934"/>
    <w:lvl w:ilvl="0" w:tplc="6C20891A">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01" w15:restartNumberingAfterBreak="0">
    <w:nsid w:val="7FCA4015"/>
    <w:multiLevelType w:val="hybridMultilevel"/>
    <w:tmpl w:val="612689FC"/>
    <w:lvl w:ilvl="0" w:tplc="9138A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87"/>
  </w:num>
  <w:num w:numId="2">
    <w:abstractNumId w:val="47"/>
  </w:num>
  <w:num w:numId="3">
    <w:abstractNumId w:val="57"/>
  </w:num>
  <w:num w:numId="4">
    <w:abstractNumId w:val="55"/>
  </w:num>
  <w:num w:numId="5">
    <w:abstractNumId w:val="73"/>
  </w:num>
  <w:num w:numId="6">
    <w:abstractNumId w:val="92"/>
  </w:num>
  <w:num w:numId="7">
    <w:abstractNumId w:val="10"/>
  </w:num>
  <w:num w:numId="8">
    <w:abstractNumId w:val="43"/>
  </w:num>
  <w:num w:numId="9">
    <w:abstractNumId w:val="11"/>
  </w:num>
  <w:num w:numId="10">
    <w:abstractNumId w:val="39"/>
  </w:num>
  <w:num w:numId="11">
    <w:abstractNumId w:val="5"/>
  </w:num>
  <w:num w:numId="12">
    <w:abstractNumId w:val="38"/>
  </w:num>
  <w:num w:numId="13">
    <w:abstractNumId w:val="49"/>
  </w:num>
  <w:num w:numId="14">
    <w:abstractNumId w:val="91"/>
  </w:num>
  <w:num w:numId="15">
    <w:abstractNumId w:val="13"/>
  </w:num>
  <w:num w:numId="16">
    <w:abstractNumId w:val="64"/>
  </w:num>
  <w:num w:numId="17">
    <w:abstractNumId w:val="19"/>
  </w:num>
  <w:num w:numId="18">
    <w:abstractNumId w:val="34"/>
  </w:num>
  <w:num w:numId="19">
    <w:abstractNumId w:val="69"/>
  </w:num>
  <w:num w:numId="20">
    <w:abstractNumId w:val="56"/>
  </w:num>
  <w:num w:numId="21">
    <w:abstractNumId w:val="58"/>
  </w:num>
  <w:num w:numId="22">
    <w:abstractNumId w:val="0"/>
  </w:num>
  <w:num w:numId="23">
    <w:abstractNumId w:val="68"/>
  </w:num>
  <w:num w:numId="24">
    <w:abstractNumId w:val="9"/>
  </w:num>
  <w:num w:numId="25">
    <w:abstractNumId w:val="70"/>
  </w:num>
  <w:num w:numId="26">
    <w:abstractNumId w:val="48"/>
  </w:num>
  <w:num w:numId="27">
    <w:abstractNumId w:val="83"/>
  </w:num>
  <w:num w:numId="28">
    <w:abstractNumId w:val="31"/>
  </w:num>
  <w:num w:numId="29">
    <w:abstractNumId w:val="21"/>
  </w:num>
  <w:num w:numId="30">
    <w:abstractNumId w:val="24"/>
  </w:num>
  <w:num w:numId="31">
    <w:abstractNumId w:val="41"/>
  </w:num>
  <w:num w:numId="32">
    <w:abstractNumId w:val="12"/>
  </w:num>
  <w:num w:numId="33">
    <w:abstractNumId w:val="32"/>
  </w:num>
  <w:num w:numId="34">
    <w:abstractNumId w:val="80"/>
  </w:num>
  <w:num w:numId="35">
    <w:abstractNumId w:val="42"/>
  </w:num>
  <w:num w:numId="36">
    <w:abstractNumId w:val="26"/>
  </w:num>
  <w:num w:numId="37">
    <w:abstractNumId w:val="81"/>
  </w:num>
  <w:num w:numId="38">
    <w:abstractNumId w:val="22"/>
  </w:num>
  <w:num w:numId="39">
    <w:abstractNumId w:val="36"/>
  </w:num>
  <w:num w:numId="40">
    <w:abstractNumId w:val="20"/>
  </w:num>
  <w:num w:numId="41">
    <w:abstractNumId w:val="37"/>
  </w:num>
  <w:num w:numId="42">
    <w:abstractNumId w:val="97"/>
  </w:num>
  <w:num w:numId="43">
    <w:abstractNumId w:val="74"/>
  </w:num>
  <w:num w:numId="44">
    <w:abstractNumId w:val="51"/>
  </w:num>
  <w:num w:numId="45">
    <w:abstractNumId w:val="6"/>
  </w:num>
  <w:num w:numId="46">
    <w:abstractNumId w:val="7"/>
  </w:num>
  <w:num w:numId="47">
    <w:abstractNumId w:val="59"/>
  </w:num>
  <w:num w:numId="48">
    <w:abstractNumId w:val="87"/>
  </w:num>
  <w:num w:numId="49">
    <w:abstractNumId w:val="87"/>
  </w:num>
  <w:num w:numId="50">
    <w:abstractNumId w:val="87"/>
  </w:num>
  <w:num w:numId="51">
    <w:abstractNumId w:val="87"/>
  </w:num>
  <w:num w:numId="52">
    <w:abstractNumId w:val="87"/>
  </w:num>
  <w:num w:numId="53">
    <w:abstractNumId w:val="87"/>
  </w:num>
  <w:num w:numId="54">
    <w:abstractNumId w:val="2"/>
  </w:num>
  <w:num w:numId="55">
    <w:abstractNumId w:val="95"/>
  </w:num>
  <w:num w:numId="56">
    <w:abstractNumId w:val="75"/>
  </w:num>
  <w:num w:numId="57">
    <w:abstractNumId w:val="29"/>
  </w:num>
  <w:num w:numId="58">
    <w:abstractNumId w:val="1"/>
  </w:num>
  <w:num w:numId="59">
    <w:abstractNumId w:val="94"/>
  </w:num>
  <w:num w:numId="60">
    <w:abstractNumId w:val="60"/>
  </w:num>
  <w:num w:numId="61">
    <w:abstractNumId w:val="17"/>
  </w:num>
  <w:num w:numId="62">
    <w:abstractNumId w:val="87"/>
  </w:num>
  <w:num w:numId="63">
    <w:abstractNumId w:val="87"/>
  </w:num>
  <w:num w:numId="64">
    <w:abstractNumId w:val="87"/>
  </w:num>
  <w:num w:numId="65">
    <w:abstractNumId w:val="87"/>
  </w:num>
  <w:num w:numId="66">
    <w:abstractNumId w:val="15"/>
  </w:num>
  <w:num w:numId="67">
    <w:abstractNumId w:val="86"/>
  </w:num>
  <w:num w:numId="68">
    <w:abstractNumId w:val="89"/>
  </w:num>
  <w:num w:numId="69">
    <w:abstractNumId w:val="99"/>
  </w:num>
  <w:num w:numId="70">
    <w:abstractNumId w:val="40"/>
  </w:num>
  <w:num w:numId="71">
    <w:abstractNumId w:val="44"/>
  </w:num>
  <w:num w:numId="72">
    <w:abstractNumId w:val="46"/>
  </w:num>
  <w:num w:numId="73">
    <w:abstractNumId w:val="35"/>
  </w:num>
  <w:num w:numId="74">
    <w:abstractNumId w:val="61"/>
  </w:num>
  <w:num w:numId="7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8"/>
  </w:num>
  <w:num w:numId="77">
    <w:abstractNumId w:val="87"/>
  </w:num>
  <w:num w:numId="78">
    <w:abstractNumId w:val="87"/>
  </w:num>
  <w:num w:numId="79">
    <w:abstractNumId w:val="87"/>
  </w:num>
  <w:num w:numId="80">
    <w:abstractNumId w:val="87"/>
  </w:num>
  <w:num w:numId="81">
    <w:abstractNumId w:val="87"/>
  </w:num>
  <w:num w:numId="82">
    <w:abstractNumId w:val="87"/>
  </w:num>
  <w:num w:numId="83">
    <w:abstractNumId w:val="14"/>
  </w:num>
  <w:num w:numId="84">
    <w:abstractNumId w:val="100"/>
  </w:num>
  <w:num w:numId="85">
    <w:abstractNumId w:val="62"/>
  </w:num>
  <w:num w:numId="86">
    <w:abstractNumId w:val="77"/>
  </w:num>
  <w:num w:numId="87">
    <w:abstractNumId w:val="87"/>
  </w:num>
  <w:num w:numId="88">
    <w:abstractNumId w:val="87"/>
  </w:num>
  <w:num w:numId="89">
    <w:abstractNumId w:val="71"/>
  </w:num>
  <w:num w:numId="90">
    <w:abstractNumId w:val="87"/>
  </w:num>
  <w:num w:numId="91">
    <w:abstractNumId w:val="87"/>
  </w:num>
  <w:num w:numId="92">
    <w:abstractNumId w:val="87"/>
  </w:num>
  <w:num w:numId="93">
    <w:abstractNumId w:val="87"/>
  </w:num>
  <w:num w:numId="94">
    <w:abstractNumId w:val="87"/>
  </w:num>
  <w:num w:numId="95">
    <w:abstractNumId w:val="79"/>
  </w:num>
  <w:num w:numId="96">
    <w:abstractNumId w:val="3"/>
  </w:num>
  <w:num w:numId="97">
    <w:abstractNumId w:val="87"/>
  </w:num>
  <w:num w:numId="98">
    <w:abstractNumId w:val="87"/>
  </w:num>
  <w:num w:numId="99">
    <w:abstractNumId w:val="98"/>
  </w:num>
  <w:num w:numId="100">
    <w:abstractNumId w:val="30"/>
  </w:num>
  <w:num w:numId="101">
    <w:abstractNumId w:val="16"/>
  </w:num>
  <w:num w:numId="102">
    <w:abstractNumId w:val="96"/>
  </w:num>
  <w:num w:numId="103">
    <w:abstractNumId w:val="67"/>
  </w:num>
  <w:num w:numId="104">
    <w:abstractNumId w:val="84"/>
  </w:num>
  <w:num w:numId="105">
    <w:abstractNumId w:val="23"/>
  </w:num>
  <w:num w:numId="106">
    <w:abstractNumId w:val="101"/>
  </w:num>
  <w:num w:numId="107">
    <w:abstractNumId w:val="4"/>
  </w:num>
  <w:num w:numId="108">
    <w:abstractNumId w:val="27"/>
  </w:num>
  <w:num w:numId="109">
    <w:abstractNumId w:val="82"/>
  </w:num>
  <w:num w:numId="110">
    <w:abstractNumId w:val="33"/>
  </w:num>
  <w:num w:numId="111">
    <w:abstractNumId w:val="18"/>
  </w:num>
  <w:num w:numId="112">
    <w:abstractNumId w:val="63"/>
  </w:num>
  <w:num w:numId="113">
    <w:abstractNumId w:val="78"/>
  </w:num>
  <w:num w:numId="114">
    <w:abstractNumId w:val="88"/>
  </w:num>
  <w:num w:numId="115">
    <w:abstractNumId w:val="76"/>
  </w:num>
  <w:num w:numId="116">
    <w:abstractNumId w:val="8"/>
  </w:num>
  <w:num w:numId="117">
    <w:abstractNumId w:val="90"/>
  </w:num>
  <w:num w:numId="118">
    <w:abstractNumId w:val="65"/>
  </w:num>
  <w:num w:numId="119">
    <w:abstractNumId w:val="66"/>
  </w:num>
  <w:num w:numId="120">
    <w:abstractNumId w:val="45"/>
  </w:num>
  <w:num w:numId="121">
    <w:abstractNumId w:val="87"/>
  </w:num>
  <w:num w:numId="122">
    <w:abstractNumId w:val="50"/>
  </w:num>
  <w:num w:numId="123">
    <w:abstractNumId w:val="72"/>
  </w:num>
  <w:num w:numId="124">
    <w:abstractNumId w:val="85"/>
  </w:num>
  <w:num w:numId="125">
    <w:abstractNumId w:val="85"/>
    <w:lvlOverride w:ilvl="0">
      <w:startOverride w:val="1"/>
    </w:lvlOverride>
  </w:num>
  <w:num w:numId="126">
    <w:abstractNumId w:val="53"/>
  </w:num>
  <w:num w:numId="127">
    <w:abstractNumId w:val="87"/>
  </w:num>
  <w:num w:numId="128">
    <w:abstractNumId w:val="87"/>
  </w:num>
  <w:num w:numId="129">
    <w:abstractNumId w:val="52"/>
  </w:num>
  <w:num w:numId="130">
    <w:abstractNumId w:val="54"/>
  </w:num>
  <w:num w:numId="131">
    <w:abstractNumId w:val="93"/>
  </w:num>
  <w:num w:numId="132">
    <w:abstractNumId w:val="25"/>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defaultTabStop w:val="708"/>
  <w:autoHyphenation/>
  <w:characterSpacingControl w:val="doNotCompress"/>
  <w:hdrShapeDefaults>
    <o:shapedefaults v:ext="edit" spidmax="16385"/>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3E52"/>
    <w:rsid w:val="00000E82"/>
    <w:rsid w:val="00002D15"/>
    <w:rsid w:val="00010961"/>
    <w:rsid w:val="00010AAD"/>
    <w:rsid w:val="00011E62"/>
    <w:rsid w:val="00012570"/>
    <w:rsid w:val="00016177"/>
    <w:rsid w:val="00016436"/>
    <w:rsid w:val="00020BF5"/>
    <w:rsid w:val="000248E3"/>
    <w:rsid w:val="00025239"/>
    <w:rsid w:val="0002620B"/>
    <w:rsid w:val="000263D8"/>
    <w:rsid w:val="00026B3E"/>
    <w:rsid w:val="00027DA4"/>
    <w:rsid w:val="00033ED7"/>
    <w:rsid w:val="00034BE0"/>
    <w:rsid w:val="00036D0E"/>
    <w:rsid w:val="00040907"/>
    <w:rsid w:val="00042F11"/>
    <w:rsid w:val="00044AEA"/>
    <w:rsid w:val="00045E6F"/>
    <w:rsid w:val="00056221"/>
    <w:rsid w:val="0005638D"/>
    <w:rsid w:val="0006287A"/>
    <w:rsid w:val="00062EAE"/>
    <w:rsid w:val="00063CC5"/>
    <w:rsid w:val="00064158"/>
    <w:rsid w:val="000642E0"/>
    <w:rsid w:val="000656C1"/>
    <w:rsid w:val="00066ED2"/>
    <w:rsid w:val="000702E3"/>
    <w:rsid w:val="00082A4E"/>
    <w:rsid w:val="00084105"/>
    <w:rsid w:val="00084902"/>
    <w:rsid w:val="000864F8"/>
    <w:rsid w:val="00087382"/>
    <w:rsid w:val="0008768A"/>
    <w:rsid w:val="000911F4"/>
    <w:rsid w:val="00092FA0"/>
    <w:rsid w:val="000938EE"/>
    <w:rsid w:val="00093D65"/>
    <w:rsid w:val="00095117"/>
    <w:rsid w:val="000953A6"/>
    <w:rsid w:val="00096A5B"/>
    <w:rsid w:val="000971C7"/>
    <w:rsid w:val="000A06FB"/>
    <w:rsid w:val="000A1054"/>
    <w:rsid w:val="000A1433"/>
    <w:rsid w:val="000A4E83"/>
    <w:rsid w:val="000A5DE1"/>
    <w:rsid w:val="000A674F"/>
    <w:rsid w:val="000A794B"/>
    <w:rsid w:val="000B00F4"/>
    <w:rsid w:val="000B049E"/>
    <w:rsid w:val="000B19D8"/>
    <w:rsid w:val="000B2C5E"/>
    <w:rsid w:val="000B6EB5"/>
    <w:rsid w:val="000C0459"/>
    <w:rsid w:val="000C248A"/>
    <w:rsid w:val="000C5B9F"/>
    <w:rsid w:val="000C61E0"/>
    <w:rsid w:val="000C63A7"/>
    <w:rsid w:val="000C6A9C"/>
    <w:rsid w:val="000D0963"/>
    <w:rsid w:val="000D45F2"/>
    <w:rsid w:val="000D77B9"/>
    <w:rsid w:val="000E14EB"/>
    <w:rsid w:val="000E5588"/>
    <w:rsid w:val="000F2BFC"/>
    <w:rsid w:val="000F2F69"/>
    <w:rsid w:val="000F61CC"/>
    <w:rsid w:val="001003FE"/>
    <w:rsid w:val="00101125"/>
    <w:rsid w:val="00102245"/>
    <w:rsid w:val="00106F4D"/>
    <w:rsid w:val="00117D1F"/>
    <w:rsid w:val="00121603"/>
    <w:rsid w:val="001219BA"/>
    <w:rsid w:val="001266F7"/>
    <w:rsid w:val="001276ED"/>
    <w:rsid w:val="00132AC0"/>
    <w:rsid w:val="0013657F"/>
    <w:rsid w:val="00140CF6"/>
    <w:rsid w:val="00144A18"/>
    <w:rsid w:val="0015061F"/>
    <w:rsid w:val="00153B25"/>
    <w:rsid w:val="001555AC"/>
    <w:rsid w:val="00155A90"/>
    <w:rsid w:val="001566D3"/>
    <w:rsid w:val="001617BA"/>
    <w:rsid w:val="00164523"/>
    <w:rsid w:val="0017204A"/>
    <w:rsid w:val="00173672"/>
    <w:rsid w:val="00176993"/>
    <w:rsid w:val="00177F6F"/>
    <w:rsid w:val="0018529D"/>
    <w:rsid w:val="001854A0"/>
    <w:rsid w:val="00185BB7"/>
    <w:rsid w:val="00187A56"/>
    <w:rsid w:val="001900D5"/>
    <w:rsid w:val="0019064C"/>
    <w:rsid w:val="00192CD6"/>
    <w:rsid w:val="001A134D"/>
    <w:rsid w:val="001A3F58"/>
    <w:rsid w:val="001A7037"/>
    <w:rsid w:val="001A797B"/>
    <w:rsid w:val="001A7C8E"/>
    <w:rsid w:val="001B35BB"/>
    <w:rsid w:val="001B5AB6"/>
    <w:rsid w:val="001B5EC5"/>
    <w:rsid w:val="001C2CAD"/>
    <w:rsid w:val="001C2FD8"/>
    <w:rsid w:val="001C58A5"/>
    <w:rsid w:val="001C5FA0"/>
    <w:rsid w:val="001C663D"/>
    <w:rsid w:val="001C6B90"/>
    <w:rsid w:val="001D1600"/>
    <w:rsid w:val="001D28CF"/>
    <w:rsid w:val="001D716F"/>
    <w:rsid w:val="001E0513"/>
    <w:rsid w:val="001E2B9C"/>
    <w:rsid w:val="001E40AA"/>
    <w:rsid w:val="001E5859"/>
    <w:rsid w:val="001E7623"/>
    <w:rsid w:val="001F1370"/>
    <w:rsid w:val="001F41FC"/>
    <w:rsid w:val="001F5AF3"/>
    <w:rsid w:val="002003A3"/>
    <w:rsid w:val="00201E3C"/>
    <w:rsid w:val="00202830"/>
    <w:rsid w:val="002029CA"/>
    <w:rsid w:val="00202B6A"/>
    <w:rsid w:val="00204447"/>
    <w:rsid w:val="00207731"/>
    <w:rsid w:val="00207BDE"/>
    <w:rsid w:val="00212D5B"/>
    <w:rsid w:val="00217005"/>
    <w:rsid w:val="002171B4"/>
    <w:rsid w:val="002211FF"/>
    <w:rsid w:val="00225C04"/>
    <w:rsid w:val="0022719E"/>
    <w:rsid w:val="00232BD6"/>
    <w:rsid w:val="00233628"/>
    <w:rsid w:val="002378F0"/>
    <w:rsid w:val="00240ED0"/>
    <w:rsid w:val="00244D2F"/>
    <w:rsid w:val="00246780"/>
    <w:rsid w:val="00246B04"/>
    <w:rsid w:val="002535A3"/>
    <w:rsid w:val="00254BB9"/>
    <w:rsid w:val="00254BD1"/>
    <w:rsid w:val="00255214"/>
    <w:rsid w:val="00255DF8"/>
    <w:rsid w:val="0025639D"/>
    <w:rsid w:val="00256502"/>
    <w:rsid w:val="002569E0"/>
    <w:rsid w:val="00261132"/>
    <w:rsid w:val="002656D4"/>
    <w:rsid w:val="00270CCC"/>
    <w:rsid w:val="002729F6"/>
    <w:rsid w:val="00272BE8"/>
    <w:rsid w:val="00272CAF"/>
    <w:rsid w:val="002745E3"/>
    <w:rsid w:val="00277E5D"/>
    <w:rsid w:val="00281347"/>
    <w:rsid w:val="002871A9"/>
    <w:rsid w:val="002878CA"/>
    <w:rsid w:val="002931E5"/>
    <w:rsid w:val="00294082"/>
    <w:rsid w:val="002971E1"/>
    <w:rsid w:val="002A3FDB"/>
    <w:rsid w:val="002A766F"/>
    <w:rsid w:val="002B2B99"/>
    <w:rsid w:val="002B3AC1"/>
    <w:rsid w:val="002B556C"/>
    <w:rsid w:val="002B5D8D"/>
    <w:rsid w:val="002B6671"/>
    <w:rsid w:val="002C03F3"/>
    <w:rsid w:val="002C208D"/>
    <w:rsid w:val="002C26E3"/>
    <w:rsid w:val="002E4619"/>
    <w:rsid w:val="002E729D"/>
    <w:rsid w:val="002F0CFA"/>
    <w:rsid w:val="002F1227"/>
    <w:rsid w:val="002F304B"/>
    <w:rsid w:val="002F376F"/>
    <w:rsid w:val="002F48AF"/>
    <w:rsid w:val="002F5B59"/>
    <w:rsid w:val="002F5EAC"/>
    <w:rsid w:val="002F6DB6"/>
    <w:rsid w:val="00302622"/>
    <w:rsid w:val="00303524"/>
    <w:rsid w:val="00303AAE"/>
    <w:rsid w:val="0031023C"/>
    <w:rsid w:val="0031058B"/>
    <w:rsid w:val="00312D0F"/>
    <w:rsid w:val="00316930"/>
    <w:rsid w:val="0031695C"/>
    <w:rsid w:val="00316FE8"/>
    <w:rsid w:val="00316FF6"/>
    <w:rsid w:val="00324959"/>
    <w:rsid w:val="00324DFC"/>
    <w:rsid w:val="0032704F"/>
    <w:rsid w:val="00330264"/>
    <w:rsid w:val="00330754"/>
    <w:rsid w:val="00333C5C"/>
    <w:rsid w:val="00334A62"/>
    <w:rsid w:val="00334CD7"/>
    <w:rsid w:val="00336723"/>
    <w:rsid w:val="00343224"/>
    <w:rsid w:val="0035078E"/>
    <w:rsid w:val="00351FFD"/>
    <w:rsid w:val="003533E4"/>
    <w:rsid w:val="00353CB3"/>
    <w:rsid w:val="003540BE"/>
    <w:rsid w:val="00356B55"/>
    <w:rsid w:val="00360F4E"/>
    <w:rsid w:val="0036345F"/>
    <w:rsid w:val="00372F4C"/>
    <w:rsid w:val="00374831"/>
    <w:rsid w:val="00382801"/>
    <w:rsid w:val="003845E2"/>
    <w:rsid w:val="0038593A"/>
    <w:rsid w:val="00385B9A"/>
    <w:rsid w:val="00386BED"/>
    <w:rsid w:val="00387B6C"/>
    <w:rsid w:val="00391A4D"/>
    <w:rsid w:val="003A2638"/>
    <w:rsid w:val="003A3EFD"/>
    <w:rsid w:val="003A637F"/>
    <w:rsid w:val="003B26F1"/>
    <w:rsid w:val="003B3659"/>
    <w:rsid w:val="003B3EB9"/>
    <w:rsid w:val="003B4723"/>
    <w:rsid w:val="003B7979"/>
    <w:rsid w:val="003C007D"/>
    <w:rsid w:val="003C2279"/>
    <w:rsid w:val="003C4CDB"/>
    <w:rsid w:val="003C57C6"/>
    <w:rsid w:val="003D0BD3"/>
    <w:rsid w:val="003D101E"/>
    <w:rsid w:val="003D3F92"/>
    <w:rsid w:val="003D4A1E"/>
    <w:rsid w:val="003D4D42"/>
    <w:rsid w:val="003D4E5E"/>
    <w:rsid w:val="003D5028"/>
    <w:rsid w:val="003D7FA4"/>
    <w:rsid w:val="003E49D7"/>
    <w:rsid w:val="003E55F3"/>
    <w:rsid w:val="003F126A"/>
    <w:rsid w:val="003F4DEB"/>
    <w:rsid w:val="003F4EAB"/>
    <w:rsid w:val="003F5ACD"/>
    <w:rsid w:val="003F6A1D"/>
    <w:rsid w:val="003F73AE"/>
    <w:rsid w:val="004024B8"/>
    <w:rsid w:val="004072D9"/>
    <w:rsid w:val="0040754F"/>
    <w:rsid w:val="0041352E"/>
    <w:rsid w:val="00414D84"/>
    <w:rsid w:val="00420419"/>
    <w:rsid w:val="00421849"/>
    <w:rsid w:val="00422277"/>
    <w:rsid w:val="0042482C"/>
    <w:rsid w:val="00424A57"/>
    <w:rsid w:val="004252FB"/>
    <w:rsid w:val="00426205"/>
    <w:rsid w:val="00431F40"/>
    <w:rsid w:val="00432EDD"/>
    <w:rsid w:val="00433428"/>
    <w:rsid w:val="004340DA"/>
    <w:rsid w:val="004343E7"/>
    <w:rsid w:val="00434E58"/>
    <w:rsid w:val="0043685E"/>
    <w:rsid w:val="00441327"/>
    <w:rsid w:val="004464AA"/>
    <w:rsid w:val="0045080A"/>
    <w:rsid w:val="004512CF"/>
    <w:rsid w:val="00452493"/>
    <w:rsid w:val="0045360C"/>
    <w:rsid w:val="0045389B"/>
    <w:rsid w:val="004559C7"/>
    <w:rsid w:val="004566E4"/>
    <w:rsid w:val="00456D57"/>
    <w:rsid w:val="004657E1"/>
    <w:rsid w:val="004658AB"/>
    <w:rsid w:val="00466E45"/>
    <w:rsid w:val="004672DD"/>
    <w:rsid w:val="00467977"/>
    <w:rsid w:val="00467A55"/>
    <w:rsid w:val="004750DE"/>
    <w:rsid w:val="00475B68"/>
    <w:rsid w:val="00477343"/>
    <w:rsid w:val="00480863"/>
    <w:rsid w:val="0048394D"/>
    <w:rsid w:val="00484AE7"/>
    <w:rsid w:val="00490A6A"/>
    <w:rsid w:val="004920E2"/>
    <w:rsid w:val="0049256C"/>
    <w:rsid w:val="004938D7"/>
    <w:rsid w:val="004966A4"/>
    <w:rsid w:val="004A0F09"/>
    <w:rsid w:val="004A1C9D"/>
    <w:rsid w:val="004A2FC4"/>
    <w:rsid w:val="004A4309"/>
    <w:rsid w:val="004A5D03"/>
    <w:rsid w:val="004A79B0"/>
    <w:rsid w:val="004A7F08"/>
    <w:rsid w:val="004B487B"/>
    <w:rsid w:val="004B5B15"/>
    <w:rsid w:val="004B6027"/>
    <w:rsid w:val="004C0B0C"/>
    <w:rsid w:val="004C291B"/>
    <w:rsid w:val="004C7FEF"/>
    <w:rsid w:val="004D092E"/>
    <w:rsid w:val="004D18D3"/>
    <w:rsid w:val="004D3125"/>
    <w:rsid w:val="004D7615"/>
    <w:rsid w:val="004E32C2"/>
    <w:rsid w:val="004E43EA"/>
    <w:rsid w:val="004F0B0C"/>
    <w:rsid w:val="004F16FF"/>
    <w:rsid w:val="004F1C63"/>
    <w:rsid w:val="004F402D"/>
    <w:rsid w:val="004F5F4E"/>
    <w:rsid w:val="004F7469"/>
    <w:rsid w:val="004F78CB"/>
    <w:rsid w:val="005001D7"/>
    <w:rsid w:val="00503905"/>
    <w:rsid w:val="00504BD4"/>
    <w:rsid w:val="00506A94"/>
    <w:rsid w:val="00510D96"/>
    <w:rsid w:val="00513539"/>
    <w:rsid w:val="005145B4"/>
    <w:rsid w:val="00516049"/>
    <w:rsid w:val="00520E4F"/>
    <w:rsid w:val="00523C8C"/>
    <w:rsid w:val="00525FFF"/>
    <w:rsid w:val="0052676D"/>
    <w:rsid w:val="00526CA7"/>
    <w:rsid w:val="0052773D"/>
    <w:rsid w:val="005314A2"/>
    <w:rsid w:val="005315F9"/>
    <w:rsid w:val="005359F1"/>
    <w:rsid w:val="0053602A"/>
    <w:rsid w:val="005379A3"/>
    <w:rsid w:val="00542C3B"/>
    <w:rsid w:val="0054346E"/>
    <w:rsid w:val="00545C49"/>
    <w:rsid w:val="00546F7F"/>
    <w:rsid w:val="00550760"/>
    <w:rsid w:val="00551025"/>
    <w:rsid w:val="00551E50"/>
    <w:rsid w:val="00554013"/>
    <w:rsid w:val="005549E8"/>
    <w:rsid w:val="00555686"/>
    <w:rsid w:val="00555759"/>
    <w:rsid w:val="005649A1"/>
    <w:rsid w:val="0056522E"/>
    <w:rsid w:val="00565DD2"/>
    <w:rsid w:val="0057213A"/>
    <w:rsid w:val="00575A64"/>
    <w:rsid w:val="00576E38"/>
    <w:rsid w:val="00583A5B"/>
    <w:rsid w:val="00586393"/>
    <w:rsid w:val="00586B5C"/>
    <w:rsid w:val="005879C8"/>
    <w:rsid w:val="0059095A"/>
    <w:rsid w:val="005944DC"/>
    <w:rsid w:val="00597071"/>
    <w:rsid w:val="0059734A"/>
    <w:rsid w:val="00597593"/>
    <w:rsid w:val="005A4E1C"/>
    <w:rsid w:val="005A5D7B"/>
    <w:rsid w:val="005A7E0D"/>
    <w:rsid w:val="005B0BA6"/>
    <w:rsid w:val="005B2B18"/>
    <w:rsid w:val="005B5BDB"/>
    <w:rsid w:val="005C3485"/>
    <w:rsid w:val="005C3E52"/>
    <w:rsid w:val="005D04D8"/>
    <w:rsid w:val="005D124E"/>
    <w:rsid w:val="005D27D9"/>
    <w:rsid w:val="005D5428"/>
    <w:rsid w:val="005E490D"/>
    <w:rsid w:val="005E6ACB"/>
    <w:rsid w:val="005E7D07"/>
    <w:rsid w:val="005E7DCF"/>
    <w:rsid w:val="005F0E84"/>
    <w:rsid w:val="005F1189"/>
    <w:rsid w:val="005F2CDE"/>
    <w:rsid w:val="005F5DD7"/>
    <w:rsid w:val="005F6094"/>
    <w:rsid w:val="005F6B29"/>
    <w:rsid w:val="005F6C6D"/>
    <w:rsid w:val="005F6E1F"/>
    <w:rsid w:val="006002C7"/>
    <w:rsid w:val="00603858"/>
    <w:rsid w:val="00607A10"/>
    <w:rsid w:val="006116ED"/>
    <w:rsid w:val="00614E6B"/>
    <w:rsid w:val="00616DC8"/>
    <w:rsid w:val="0061742C"/>
    <w:rsid w:val="00620E4D"/>
    <w:rsid w:val="0063446F"/>
    <w:rsid w:val="0063457E"/>
    <w:rsid w:val="0063650F"/>
    <w:rsid w:val="00644AAE"/>
    <w:rsid w:val="006451EF"/>
    <w:rsid w:val="00652A92"/>
    <w:rsid w:val="006549D1"/>
    <w:rsid w:val="00654ADA"/>
    <w:rsid w:val="00654E78"/>
    <w:rsid w:val="00657AA2"/>
    <w:rsid w:val="00662BCE"/>
    <w:rsid w:val="00663B5A"/>
    <w:rsid w:val="00666371"/>
    <w:rsid w:val="00666B68"/>
    <w:rsid w:val="006702F8"/>
    <w:rsid w:val="006746E4"/>
    <w:rsid w:val="00674B64"/>
    <w:rsid w:val="00675ECD"/>
    <w:rsid w:val="00685186"/>
    <w:rsid w:val="006901A2"/>
    <w:rsid w:val="00691F1B"/>
    <w:rsid w:val="0069454E"/>
    <w:rsid w:val="00696FF0"/>
    <w:rsid w:val="006A0709"/>
    <w:rsid w:val="006A0768"/>
    <w:rsid w:val="006A283B"/>
    <w:rsid w:val="006A4771"/>
    <w:rsid w:val="006A4FDB"/>
    <w:rsid w:val="006A5885"/>
    <w:rsid w:val="006A784D"/>
    <w:rsid w:val="006A7EEA"/>
    <w:rsid w:val="006B26D1"/>
    <w:rsid w:val="006B2BC5"/>
    <w:rsid w:val="006C443B"/>
    <w:rsid w:val="006C547C"/>
    <w:rsid w:val="006C61EE"/>
    <w:rsid w:val="006D2675"/>
    <w:rsid w:val="006D31C6"/>
    <w:rsid w:val="006E1E65"/>
    <w:rsid w:val="006E5018"/>
    <w:rsid w:val="006F1179"/>
    <w:rsid w:val="006F1DF1"/>
    <w:rsid w:val="006F3C52"/>
    <w:rsid w:val="006F7597"/>
    <w:rsid w:val="00700760"/>
    <w:rsid w:val="00701063"/>
    <w:rsid w:val="00701C30"/>
    <w:rsid w:val="0070266E"/>
    <w:rsid w:val="00706B5B"/>
    <w:rsid w:val="00707475"/>
    <w:rsid w:val="00717346"/>
    <w:rsid w:val="00720AA4"/>
    <w:rsid w:val="00720F65"/>
    <w:rsid w:val="0072180C"/>
    <w:rsid w:val="007218FE"/>
    <w:rsid w:val="00721F84"/>
    <w:rsid w:val="007232A5"/>
    <w:rsid w:val="00723639"/>
    <w:rsid w:val="007244D8"/>
    <w:rsid w:val="007249C5"/>
    <w:rsid w:val="00724D9B"/>
    <w:rsid w:val="00724DA3"/>
    <w:rsid w:val="00726055"/>
    <w:rsid w:val="00726AD0"/>
    <w:rsid w:val="00727C0A"/>
    <w:rsid w:val="00730624"/>
    <w:rsid w:val="00735D9B"/>
    <w:rsid w:val="007363CB"/>
    <w:rsid w:val="007366D0"/>
    <w:rsid w:val="0074134D"/>
    <w:rsid w:val="00747C03"/>
    <w:rsid w:val="00751D81"/>
    <w:rsid w:val="007520BC"/>
    <w:rsid w:val="0075365F"/>
    <w:rsid w:val="007601C1"/>
    <w:rsid w:val="00762B43"/>
    <w:rsid w:val="00763CA8"/>
    <w:rsid w:val="00765A4D"/>
    <w:rsid w:val="00766878"/>
    <w:rsid w:val="00770146"/>
    <w:rsid w:val="007771D3"/>
    <w:rsid w:val="0077783D"/>
    <w:rsid w:val="00780665"/>
    <w:rsid w:val="00781ADB"/>
    <w:rsid w:val="007822C5"/>
    <w:rsid w:val="007839E0"/>
    <w:rsid w:val="00783B85"/>
    <w:rsid w:val="007867DE"/>
    <w:rsid w:val="00791907"/>
    <w:rsid w:val="00792A8F"/>
    <w:rsid w:val="00796B07"/>
    <w:rsid w:val="00797CCD"/>
    <w:rsid w:val="007A02F3"/>
    <w:rsid w:val="007A219F"/>
    <w:rsid w:val="007A2D00"/>
    <w:rsid w:val="007A4EAE"/>
    <w:rsid w:val="007B0130"/>
    <w:rsid w:val="007B03A9"/>
    <w:rsid w:val="007B0429"/>
    <w:rsid w:val="007B2989"/>
    <w:rsid w:val="007B3F66"/>
    <w:rsid w:val="007B52B7"/>
    <w:rsid w:val="007C2FC5"/>
    <w:rsid w:val="007C312C"/>
    <w:rsid w:val="007C491D"/>
    <w:rsid w:val="007C4B81"/>
    <w:rsid w:val="007D121D"/>
    <w:rsid w:val="007D274A"/>
    <w:rsid w:val="007D63A3"/>
    <w:rsid w:val="007E19B8"/>
    <w:rsid w:val="007E52D7"/>
    <w:rsid w:val="007E54F1"/>
    <w:rsid w:val="007E5DB0"/>
    <w:rsid w:val="007E6EE7"/>
    <w:rsid w:val="007F0D56"/>
    <w:rsid w:val="007F2EC0"/>
    <w:rsid w:val="007F337E"/>
    <w:rsid w:val="007F391D"/>
    <w:rsid w:val="007F5595"/>
    <w:rsid w:val="007F65BE"/>
    <w:rsid w:val="007F6721"/>
    <w:rsid w:val="007F74C6"/>
    <w:rsid w:val="007F7FB4"/>
    <w:rsid w:val="0080500B"/>
    <w:rsid w:val="00806B11"/>
    <w:rsid w:val="0080780A"/>
    <w:rsid w:val="008079E6"/>
    <w:rsid w:val="008147DF"/>
    <w:rsid w:val="00815B80"/>
    <w:rsid w:val="00821158"/>
    <w:rsid w:val="00821983"/>
    <w:rsid w:val="008239B5"/>
    <w:rsid w:val="00826E51"/>
    <w:rsid w:val="00831EE6"/>
    <w:rsid w:val="00836024"/>
    <w:rsid w:val="0083651A"/>
    <w:rsid w:val="0084364E"/>
    <w:rsid w:val="0084443C"/>
    <w:rsid w:val="008472A1"/>
    <w:rsid w:val="00847F6E"/>
    <w:rsid w:val="0085110F"/>
    <w:rsid w:val="00851C8C"/>
    <w:rsid w:val="008532FF"/>
    <w:rsid w:val="0085639B"/>
    <w:rsid w:val="00857380"/>
    <w:rsid w:val="00860042"/>
    <w:rsid w:val="00863574"/>
    <w:rsid w:val="00863FA9"/>
    <w:rsid w:val="0086649E"/>
    <w:rsid w:val="00873A9D"/>
    <w:rsid w:val="0087530C"/>
    <w:rsid w:val="008753ED"/>
    <w:rsid w:val="0087566E"/>
    <w:rsid w:val="00881363"/>
    <w:rsid w:val="0088172E"/>
    <w:rsid w:val="00881A69"/>
    <w:rsid w:val="00881C21"/>
    <w:rsid w:val="0088202F"/>
    <w:rsid w:val="008834E6"/>
    <w:rsid w:val="0088650A"/>
    <w:rsid w:val="008947BC"/>
    <w:rsid w:val="008A07A2"/>
    <w:rsid w:val="008A4155"/>
    <w:rsid w:val="008A5095"/>
    <w:rsid w:val="008B00F2"/>
    <w:rsid w:val="008B650D"/>
    <w:rsid w:val="008C12F0"/>
    <w:rsid w:val="008C1D33"/>
    <w:rsid w:val="008C28B1"/>
    <w:rsid w:val="008C2BF2"/>
    <w:rsid w:val="008C6064"/>
    <w:rsid w:val="008C6704"/>
    <w:rsid w:val="008C6D07"/>
    <w:rsid w:val="008D2C37"/>
    <w:rsid w:val="008D435E"/>
    <w:rsid w:val="008D569F"/>
    <w:rsid w:val="008D64DE"/>
    <w:rsid w:val="008E2A5F"/>
    <w:rsid w:val="008E5C34"/>
    <w:rsid w:val="008E61AF"/>
    <w:rsid w:val="008E74DF"/>
    <w:rsid w:val="008E7DE3"/>
    <w:rsid w:val="008F2B9D"/>
    <w:rsid w:val="008F2FEE"/>
    <w:rsid w:val="008F4ACF"/>
    <w:rsid w:val="008F4F30"/>
    <w:rsid w:val="008F6689"/>
    <w:rsid w:val="00900BF7"/>
    <w:rsid w:val="009071AE"/>
    <w:rsid w:val="00907B9A"/>
    <w:rsid w:val="00910623"/>
    <w:rsid w:val="00911875"/>
    <w:rsid w:val="00911BF0"/>
    <w:rsid w:val="009141B2"/>
    <w:rsid w:val="0091488A"/>
    <w:rsid w:val="00920955"/>
    <w:rsid w:val="00921744"/>
    <w:rsid w:val="0092313A"/>
    <w:rsid w:val="009247E0"/>
    <w:rsid w:val="009254A2"/>
    <w:rsid w:val="00933BF7"/>
    <w:rsid w:val="009372B0"/>
    <w:rsid w:val="00940629"/>
    <w:rsid w:val="00942DA5"/>
    <w:rsid w:val="00947E58"/>
    <w:rsid w:val="00950318"/>
    <w:rsid w:val="00952CE8"/>
    <w:rsid w:val="00953757"/>
    <w:rsid w:val="00954E96"/>
    <w:rsid w:val="00956708"/>
    <w:rsid w:val="00956ED3"/>
    <w:rsid w:val="00961D61"/>
    <w:rsid w:val="0096373C"/>
    <w:rsid w:val="00964F8F"/>
    <w:rsid w:val="00967CD4"/>
    <w:rsid w:val="0097222A"/>
    <w:rsid w:val="0097474E"/>
    <w:rsid w:val="00974B76"/>
    <w:rsid w:val="00975A2C"/>
    <w:rsid w:val="00981069"/>
    <w:rsid w:val="00986574"/>
    <w:rsid w:val="00991C25"/>
    <w:rsid w:val="00992264"/>
    <w:rsid w:val="0099485A"/>
    <w:rsid w:val="00996535"/>
    <w:rsid w:val="009A01F1"/>
    <w:rsid w:val="009A201D"/>
    <w:rsid w:val="009A2F21"/>
    <w:rsid w:val="009A2FF7"/>
    <w:rsid w:val="009A4E85"/>
    <w:rsid w:val="009B0B1C"/>
    <w:rsid w:val="009B788F"/>
    <w:rsid w:val="009B7A23"/>
    <w:rsid w:val="009C0074"/>
    <w:rsid w:val="009C03F8"/>
    <w:rsid w:val="009C058C"/>
    <w:rsid w:val="009C121A"/>
    <w:rsid w:val="009C3877"/>
    <w:rsid w:val="009C4739"/>
    <w:rsid w:val="009C4F12"/>
    <w:rsid w:val="009D352A"/>
    <w:rsid w:val="009D49D4"/>
    <w:rsid w:val="009D5957"/>
    <w:rsid w:val="009D59AD"/>
    <w:rsid w:val="009E3D2A"/>
    <w:rsid w:val="009E514A"/>
    <w:rsid w:val="009E7391"/>
    <w:rsid w:val="009E78B9"/>
    <w:rsid w:val="009E7E24"/>
    <w:rsid w:val="009F0481"/>
    <w:rsid w:val="009F07A0"/>
    <w:rsid w:val="009F0B1A"/>
    <w:rsid w:val="009F19DA"/>
    <w:rsid w:val="009F27B9"/>
    <w:rsid w:val="009F3D75"/>
    <w:rsid w:val="009F6FA5"/>
    <w:rsid w:val="009F78EE"/>
    <w:rsid w:val="00A03060"/>
    <w:rsid w:val="00A03CEC"/>
    <w:rsid w:val="00A05AC2"/>
    <w:rsid w:val="00A0650F"/>
    <w:rsid w:val="00A11E40"/>
    <w:rsid w:val="00A159E6"/>
    <w:rsid w:val="00A17613"/>
    <w:rsid w:val="00A20755"/>
    <w:rsid w:val="00A21680"/>
    <w:rsid w:val="00A23057"/>
    <w:rsid w:val="00A25541"/>
    <w:rsid w:val="00A30B9D"/>
    <w:rsid w:val="00A31050"/>
    <w:rsid w:val="00A312B4"/>
    <w:rsid w:val="00A31B3B"/>
    <w:rsid w:val="00A32F9F"/>
    <w:rsid w:val="00A348B5"/>
    <w:rsid w:val="00A3617E"/>
    <w:rsid w:val="00A45055"/>
    <w:rsid w:val="00A51D9D"/>
    <w:rsid w:val="00A52E85"/>
    <w:rsid w:val="00A56704"/>
    <w:rsid w:val="00A615FC"/>
    <w:rsid w:val="00A6445F"/>
    <w:rsid w:val="00A644D2"/>
    <w:rsid w:val="00A64C9A"/>
    <w:rsid w:val="00A65A74"/>
    <w:rsid w:val="00A66F43"/>
    <w:rsid w:val="00A710A6"/>
    <w:rsid w:val="00A72794"/>
    <w:rsid w:val="00A74AE9"/>
    <w:rsid w:val="00A74D76"/>
    <w:rsid w:val="00A752C2"/>
    <w:rsid w:val="00A758AE"/>
    <w:rsid w:val="00A767A9"/>
    <w:rsid w:val="00A76B5F"/>
    <w:rsid w:val="00A847D1"/>
    <w:rsid w:val="00A84F94"/>
    <w:rsid w:val="00A953EA"/>
    <w:rsid w:val="00A959F9"/>
    <w:rsid w:val="00AA26F5"/>
    <w:rsid w:val="00AB0AA5"/>
    <w:rsid w:val="00AB1593"/>
    <w:rsid w:val="00AB2A7B"/>
    <w:rsid w:val="00AB2B71"/>
    <w:rsid w:val="00AB3300"/>
    <w:rsid w:val="00AB3507"/>
    <w:rsid w:val="00AB4DED"/>
    <w:rsid w:val="00AB6F15"/>
    <w:rsid w:val="00AC38A6"/>
    <w:rsid w:val="00AC5642"/>
    <w:rsid w:val="00AC6A98"/>
    <w:rsid w:val="00AC7A0B"/>
    <w:rsid w:val="00AD06D1"/>
    <w:rsid w:val="00AD321F"/>
    <w:rsid w:val="00AD40D9"/>
    <w:rsid w:val="00AD731A"/>
    <w:rsid w:val="00AE0B3C"/>
    <w:rsid w:val="00AE280B"/>
    <w:rsid w:val="00AE3D71"/>
    <w:rsid w:val="00AE60A3"/>
    <w:rsid w:val="00AE7927"/>
    <w:rsid w:val="00AF54B4"/>
    <w:rsid w:val="00B023CF"/>
    <w:rsid w:val="00B03D63"/>
    <w:rsid w:val="00B055F0"/>
    <w:rsid w:val="00B11929"/>
    <w:rsid w:val="00B248DB"/>
    <w:rsid w:val="00B24E49"/>
    <w:rsid w:val="00B25B2A"/>
    <w:rsid w:val="00B275DB"/>
    <w:rsid w:val="00B32F54"/>
    <w:rsid w:val="00B349CA"/>
    <w:rsid w:val="00B3755F"/>
    <w:rsid w:val="00B37AD3"/>
    <w:rsid w:val="00B40713"/>
    <w:rsid w:val="00B45A96"/>
    <w:rsid w:val="00B4674E"/>
    <w:rsid w:val="00B472F7"/>
    <w:rsid w:val="00B5060C"/>
    <w:rsid w:val="00B535E4"/>
    <w:rsid w:val="00B5395E"/>
    <w:rsid w:val="00B566C4"/>
    <w:rsid w:val="00B61A7F"/>
    <w:rsid w:val="00B63E53"/>
    <w:rsid w:val="00B6796C"/>
    <w:rsid w:val="00B73C9D"/>
    <w:rsid w:val="00B74CF2"/>
    <w:rsid w:val="00B76A8B"/>
    <w:rsid w:val="00B85DCE"/>
    <w:rsid w:val="00B87834"/>
    <w:rsid w:val="00B900FC"/>
    <w:rsid w:val="00B90908"/>
    <w:rsid w:val="00B92025"/>
    <w:rsid w:val="00B961D2"/>
    <w:rsid w:val="00BA3B0E"/>
    <w:rsid w:val="00BA50F3"/>
    <w:rsid w:val="00BA6283"/>
    <w:rsid w:val="00BA747C"/>
    <w:rsid w:val="00BA74B0"/>
    <w:rsid w:val="00BA74C1"/>
    <w:rsid w:val="00BB093B"/>
    <w:rsid w:val="00BB144E"/>
    <w:rsid w:val="00BB1CE7"/>
    <w:rsid w:val="00BB6ECC"/>
    <w:rsid w:val="00BC365D"/>
    <w:rsid w:val="00BC3DF8"/>
    <w:rsid w:val="00BC674B"/>
    <w:rsid w:val="00BC6922"/>
    <w:rsid w:val="00BD399A"/>
    <w:rsid w:val="00BE0E7E"/>
    <w:rsid w:val="00BE1B59"/>
    <w:rsid w:val="00BE1F1A"/>
    <w:rsid w:val="00BE217E"/>
    <w:rsid w:val="00BE4E31"/>
    <w:rsid w:val="00BE64AB"/>
    <w:rsid w:val="00BF01D4"/>
    <w:rsid w:val="00BF1145"/>
    <w:rsid w:val="00BF608C"/>
    <w:rsid w:val="00BF6C27"/>
    <w:rsid w:val="00C002A9"/>
    <w:rsid w:val="00C00307"/>
    <w:rsid w:val="00C005BB"/>
    <w:rsid w:val="00C0236C"/>
    <w:rsid w:val="00C0323E"/>
    <w:rsid w:val="00C04908"/>
    <w:rsid w:val="00C06A3E"/>
    <w:rsid w:val="00C07829"/>
    <w:rsid w:val="00C120FA"/>
    <w:rsid w:val="00C21198"/>
    <w:rsid w:val="00C21E0B"/>
    <w:rsid w:val="00C21FCF"/>
    <w:rsid w:val="00C23550"/>
    <w:rsid w:val="00C23C03"/>
    <w:rsid w:val="00C27C41"/>
    <w:rsid w:val="00C31305"/>
    <w:rsid w:val="00C33D39"/>
    <w:rsid w:val="00C33F81"/>
    <w:rsid w:val="00C37806"/>
    <w:rsid w:val="00C37B70"/>
    <w:rsid w:val="00C408BC"/>
    <w:rsid w:val="00C433F7"/>
    <w:rsid w:val="00C45E26"/>
    <w:rsid w:val="00C45E4E"/>
    <w:rsid w:val="00C50409"/>
    <w:rsid w:val="00C5161D"/>
    <w:rsid w:val="00C524F7"/>
    <w:rsid w:val="00C536D0"/>
    <w:rsid w:val="00C53DE1"/>
    <w:rsid w:val="00C551E3"/>
    <w:rsid w:val="00C56DD8"/>
    <w:rsid w:val="00C619F7"/>
    <w:rsid w:val="00C61B14"/>
    <w:rsid w:val="00C6308A"/>
    <w:rsid w:val="00C659EF"/>
    <w:rsid w:val="00C70802"/>
    <w:rsid w:val="00C724A0"/>
    <w:rsid w:val="00C75339"/>
    <w:rsid w:val="00C757CD"/>
    <w:rsid w:val="00C7632F"/>
    <w:rsid w:val="00C80150"/>
    <w:rsid w:val="00C8087F"/>
    <w:rsid w:val="00C87B7C"/>
    <w:rsid w:val="00C95506"/>
    <w:rsid w:val="00C970A6"/>
    <w:rsid w:val="00CA6181"/>
    <w:rsid w:val="00CB0EBC"/>
    <w:rsid w:val="00CB108A"/>
    <w:rsid w:val="00CB31D7"/>
    <w:rsid w:val="00CB6125"/>
    <w:rsid w:val="00CC0051"/>
    <w:rsid w:val="00CC2B5C"/>
    <w:rsid w:val="00CC3613"/>
    <w:rsid w:val="00CC47E2"/>
    <w:rsid w:val="00CC5625"/>
    <w:rsid w:val="00CC798B"/>
    <w:rsid w:val="00CD13E8"/>
    <w:rsid w:val="00CD1753"/>
    <w:rsid w:val="00CD2F16"/>
    <w:rsid w:val="00CD32E9"/>
    <w:rsid w:val="00CD3486"/>
    <w:rsid w:val="00CD4B0C"/>
    <w:rsid w:val="00CD5A8C"/>
    <w:rsid w:val="00CD7104"/>
    <w:rsid w:val="00CD7442"/>
    <w:rsid w:val="00CD7F18"/>
    <w:rsid w:val="00CE45C2"/>
    <w:rsid w:val="00CE4C12"/>
    <w:rsid w:val="00CF129C"/>
    <w:rsid w:val="00CF17AE"/>
    <w:rsid w:val="00CF25FC"/>
    <w:rsid w:val="00CF41AF"/>
    <w:rsid w:val="00CF5CC9"/>
    <w:rsid w:val="00CF6C13"/>
    <w:rsid w:val="00D0005A"/>
    <w:rsid w:val="00D013ED"/>
    <w:rsid w:val="00D06FC5"/>
    <w:rsid w:val="00D1132C"/>
    <w:rsid w:val="00D114E1"/>
    <w:rsid w:val="00D15A34"/>
    <w:rsid w:val="00D2189F"/>
    <w:rsid w:val="00D22399"/>
    <w:rsid w:val="00D2379E"/>
    <w:rsid w:val="00D238C8"/>
    <w:rsid w:val="00D243ED"/>
    <w:rsid w:val="00D3458A"/>
    <w:rsid w:val="00D34D98"/>
    <w:rsid w:val="00D36801"/>
    <w:rsid w:val="00D371EF"/>
    <w:rsid w:val="00D37FC3"/>
    <w:rsid w:val="00D40047"/>
    <w:rsid w:val="00D4102A"/>
    <w:rsid w:val="00D47CF3"/>
    <w:rsid w:val="00D532E5"/>
    <w:rsid w:val="00D543F6"/>
    <w:rsid w:val="00D63435"/>
    <w:rsid w:val="00D64FEC"/>
    <w:rsid w:val="00D65A29"/>
    <w:rsid w:val="00D65DEA"/>
    <w:rsid w:val="00D66F9B"/>
    <w:rsid w:val="00D722AB"/>
    <w:rsid w:val="00D75AEA"/>
    <w:rsid w:val="00D77C22"/>
    <w:rsid w:val="00D81128"/>
    <w:rsid w:val="00D8172B"/>
    <w:rsid w:val="00D83F30"/>
    <w:rsid w:val="00D84019"/>
    <w:rsid w:val="00D8688A"/>
    <w:rsid w:val="00D86EF6"/>
    <w:rsid w:val="00D91AB9"/>
    <w:rsid w:val="00D93EA0"/>
    <w:rsid w:val="00D94061"/>
    <w:rsid w:val="00D94DD8"/>
    <w:rsid w:val="00D95B07"/>
    <w:rsid w:val="00DA263C"/>
    <w:rsid w:val="00DA3DE9"/>
    <w:rsid w:val="00DA52CF"/>
    <w:rsid w:val="00DA77A7"/>
    <w:rsid w:val="00DB0C23"/>
    <w:rsid w:val="00DB2738"/>
    <w:rsid w:val="00DB3008"/>
    <w:rsid w:val="00DB56ED"/>
    <w:rsid w:val="00DC1382"/>
    <w:rsid w:val="00DC146B"/>
    <w:rsid w:val="00DC3BCF"/>
    <w:rsid w:val="00DC3F7E"/>
    <w:rsid w:val="00DD05A1"/>
    <w:rsid w:val="00DD2B8F"/>
    <w:rsid w:val="00DD5393"/>
    <w:rsid w:val="00DD5556"/>
    <w:rsid w:val="00DD5A1F"/>
    <w:rsid w:val="00DD5D47"/>
    <w:rsid w:val="00DD6995"/>
    <w:rsid w:val="00DE02C8"/>
    <w:rsid w:val="00DE0A1C"/>
    <w:rsid w:val="00DE1902"/>
    <w:rsid w:val="00DE2786"/>
    <w:rsid w:val="00DE578A"/>
    <w:rsid w:val="00DE6524"/>
    <w:rsid w:val="00DE6FEF"/>
    <w:rsid w:val="00DF3FDB"/>
    <w:rsid w:val="00DF5993"/>
    <w:rsid w:val="00DF648B"/>
    <w:rsid w:val="00DF79D1"/>
    <w:rsid w:val="00DF7F00"/>
    <w:rsid w:val="00E0123F"/>
    <w:rsid w:val="00E05303"/>
    <w:rsid w:val="00E0559E"/>
    <w:rsid w:val="00E05A8B"/>
    <w:rsid w:val="00E1071F"/>
    <w:rsid w:val="00E1261A"/>
    <w:rsid w:val="00E1270D"/>
    <w:rsid w:val="00E1406D"/>
    <w:rsid w:val="00E2544B"/>
    <w:rsid w:val="00E25D74"/>
    <w:rsid w:val="00E26755"/>
    <w:rsid w:val="00E337C1"/>
    <w:rsid w:val="00E34202"/>
    <w:rsid w:val="00E345A5"/>
    <w:rsid w:val="00E35467"/>
    <w:rsid w:val="00E37454"/>
    <w:rsid w:val="00E42410"/>
    <w:rsid w:val="00E44DAF"/>
    <w:rsid w:val="00E459DA"/>
    <w:rsid w:val="00E50147"/>
    <w:rsid w:val="00E5118E"/>
    <w:rsid w:val="00E53DDC"/>
    <w:rsid w:val="00E5729A"/>
    <w:rsid w:val="00E60C11"/>
    <w:rsid w:val="00E61AD6"/>
    <w:rsid w:val="00E62304"/>
    <w:rsid w:val="00E632AA"/>
    <w:rsid w:val="00E63A69"/>
    <w:rsid w:val="00E65D7A"/>
    <w:rsid w:val="00E65FF8"/>
    <w:rsid w:val="00E6679A"/>
    <w:rsid w:val="00E706F8"/>
    <w:rsid w:val="00E70ECA"/>
    <w:rsid w:val="00E719F9"/>
    <w:rsid w:val="00E72953"/>
    <w:rsid w:val="00E73DFE"/>
    <w:rsid w:val="00E74E5E"/>
    <w:rsid w:val="00E85BF9"/>
    <w:rsid w:val="00E910B1"/>
    <w:rsid w:val="00E91AE6"/>
    <w:rsid w:val="00E92511"/>
    <w:rsid w:val="00E974C9"/>
    <w:rsid w:val="00E97672"/>
    <w:rsid w:val="00EA1AC9"/>
    <w:rsid w:val="00EA441C"/>
    <w:rsid w:val="00EA4ACA"/>
    <w:rsid w:val="00EA5310"/>
    <w:rsid w:val="00EA5DAF"/>
    <w:rsid w:val="00EB1AA9"/>
    <w:rsid w:val="00EB220E"/>
    <w:rsid w:val="00EB49CB"/>
    <w:rsid w:val="00EB61D5"/>
    <w:rsid w:val="00EC023C"/>
    <w:rsid w:val="00EC15AE"/>
    <w:rsid w:val="00EC16FE"/>
    <w:rsid w:val="00EC1C59"/>
    <w:rsid w:val="00EC453B"/>
    <w:rsid w:val="00EC57A1"/>
    <w:rsid w:val="00EC7867"/>
    <w:rsid w:val="00EC7BDA"/>
    <w:rsid w:val="00ED4858"/>
    <w:rsid w:val="00ED4BDD"/>
    <w:rsid w:val="00ED5BE7"/>
    <w:rsid w:val="00ED6C5A"/>
    <w:rsid w:val="00EE029F"/>
    <w:rsid w:val="00EE1209"/>
    <w:rsid w:val="00EE3BF8"/>
    <w:rsid w:val="00EE5186"/>
    <w:rsid w:val="00EE7055"/>
    <w:rsid w:val="00EF3845"/>
    <w:rsid w:val="00EF4BF5"/>
    <w:rsid w:val="00F061DE"/>
    <w:rsid w:val="00F07623"/>
    <w:rsid w:val="00F10CB9"/>
    <w:rsid w:val="00F11847"/>
    <w:rsid w:val="00F12814"/>
    <w:rsid w:val="00F201CE"/>
    <w:rsid w:val="00F2180D"/>
    <w:rsid w:val="00F23391"/>
    <w:rsid w:val="00F245B8"/>
    <w:rsid w:val="00F2529D"/>
    <w:rsid w:val="00F255B6"/>
    <w:rsid w:val="00F25BF0"/>
    <w:rsid w:val="00F26428"/>
    <w:rsid w:val="00F26E4B"/>
    <w:rsid w:val="00F37B60"/>
    <w:rsid w:val="00F40DDF"/>
    <w:rsid w:val="00F41E1E"/>
    <w:rsid w:val="00F4621F"/>
    <w:rsid w:val="00F51A1B"/>
    <w:rsid w:val="00F54B1E"/>
    <w:rsid w:val="00F55592"/>
    <w:rsid w:val="00F5722E"/>
    <w:rsid w:val="00F61E87"/>
    <w:rsid w:val="00F6262A"/>
    <w:rsid w:val="00F66273"/>
    <w:rsid w:val="00F66E43"/>
    <w:rsid w:val="00F70531"/>
    <w:rsid w:val="00F75FE9"/>
    <w:rsid w:val="00F80586"/>
    <w:rsid w:val="00F81CAA"/>
    <w:rsid w:val="00F82056"/>
    <w:rsid w:val="00F8288D"/>
    <w:rsid w:val="00F84107"/>
    <w:rsid w:val="00F84ED8"/>
    <w:rsid w:val="00F95579"/>
    <w:rsid w:val="00FA0DF5"/>
    <w:rsid w:val="00FA26BA"/>
    <w:rsid w:val="00FA3270"/>
    <w:rsid w:val="00FA553A"/>
    <w:rsid w:val="00FA712E"/>
    <w:rsid w:val="00FA7E46"/>
    <w:rsid w:val="00FB1C7B"/>
    <w:rsid w:val="00FB284C"/>
    <w:rsid w:val="00FB4624"/>
    <w:rsid w:val="00FB48C9"/>
    <w:rsid w:val="00FB4ABB"/>
    <w:rsid w:val="00FB6D74"/>
    <w:rsid w:val="00FB750B"/>
    <w:rsid w:val="00FC2DE9"/>
    <w:rsid w:val="00FC433B"/>
    <w:rsid w:val="00FD29DB"/>
    <w:rsid w:val="00FD32F8"/>
    <w:rsid w:val="00FD4587"/>
    <w:rsid w:val="00FD5563"/>
    <w:rsid w:val="00FE0625"/>
    <w:rsid w:val="00FE2B2B"/>
    <w:rsid w:val="00FE4861"/>
    <w:rsid w:val="00FE5E4C"/>
    <w:rsid w:val="00FE7D51"/>
    <w:rsid w:val="00FF128E"/>
    <w:rsid w:val="00FF163B"/>
    <w:rsid w:val="00FF33F4"/>
    <w:rsid w:val="00FF40CE"/>
    <w:rsid w:val="00FF6B3D"/>
    <w:rsid w:val="00FF717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1E2E5135"/>
  <w15:docId w15:val="{6D5BEDEA-A7BA-491A-BACE-1931AE5F07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1">
    <w:name w:val="heading 1"/>
    <w:basedOn w:val="a3"/>
    <w:next w:val="21"/>
    <w:link w:val="110"/>
    <w:qFormat/>
    <w:rsid w:val="00C35E87"/>
    <w:pPr>
      <w:keepNext/>
      <w:pageBreakBefore/>
      <w:numPr>
        <w:numId w:val="1"/>
      </w:numPr>
      <w:spacing w:before="120" w:after="120"/>
      <w:outlineLvl w:val="0"/>
    </w:pPr>
    <w:rPr>
      <w:rFonts w:ascii="Times New Roman Полужирный" w:eastAsia="Times New Roman" w:hAnsi="Times New Roman Полужирный"/>
      <w:b/>
      <w:bCs/>
      <w:kern w:val="2"/>
      <w:sz w:val="36"/>
      <w:szCs w:val="32"/>
      <w:lang w:eastAsia="ru-RU"/>
    </w:rPr>
  </w:style>
  <w:style w:type="paragraph" w:styleId="21">
    <w:name w:val="heading 2"/>
    <w:aliases w:val="Оглавление 2 Знак,Заголовок 2 Знак1 Знак,Оглавление 2 Знак Знак Знак,Заголовок 2 Знак1 Знак Знак Знак,Оглавление 2 Знак Знак Знак Знак Знак,Заголовок 2 Знак1 Знак Знак Знак Знак Знак,Оглавление 2 Знак Знак Знак Знак Знак Знак Знак"/>
    <w:basedOn w:val="a3"/>
    <w:next w:val="a4"/>
    <w:uiPriority w:val="9"/>
    <w:qFormat/>
    <w:rsid w:val="00C35E87"/>
    <w:pPr>
      <w:keepNext/>
      <w:numPr>
        <w:ilvl w:val="1"/>
        <w:numId w:val="1"/>
      </w:numPr>
      <w:spacing w:before="120" w:after="120"/>
      <w:outlineLvl w:val="1"/>
    </w:pPr>
    <w:rPr>
      <w:rFonts w:ascii="Times New Roman Полужирный" w:eastAsia="Times New Roman" w:hAnsi="Times New Roman Полужирный"/>
      <w:b/>
      <w:bCs/>
      <w:iCs/>
      <w:sz w:val="28"/>
      <w:szCs w:val="28"/>
      <w:lang w:eastAsia="ru-RU"/>
    </w:rPr>
  </w:style>
  <w:style w:type="paragraph" w:styleId="30">
    <w:name w:val="heading 3"/>
    <w:aliases w:val="Оглавление 3 Знак,Заголовок 3 Знак1 Знак,Оглавление 3 Знак Знак Знак,Заголовок 3 Знак1 Знак Знак Знак,Оглавление 3 Знак Знак Знак Знак Знак"/>
    <w:basedOn w:val="a3"/>
    <w:next w:val="a4"/>
    <w:qFormat/>
    <w:rsid w:val="00C35E87"/>
    <w:pPr>
      <w:keepNext/>
      <w:numPr>
        <w:ilvl w:val="2"/>
        <w:numId w:val="1"/>
      </w:numPr>
      <w:tabs>
        <w:tab w:val="left" w:pos="2340"/>
      </w:tabs>
      <w:spacing w:before="120" w:after="120"/>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1A6305"/>
    <w:pPr>
      <w:keepNext/>
      <w:numPr>
        <w:ilvl w:val="3"/>
        <w:numId w:val="1"/>
      </w:numPr>
      <w:tabs>
        <w:tab w:val="left" w:pos="2340"/>
      </w:tabs>
      <w:spacing w:before="120" w:after="120"/>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0">
    <w:name w:val="Интернет-ссылка"/>
    <w:basedOn w:val="a5"/>
    <w:uiPriority w:val="99"/>
    <w:unhideWhenUsed/>
    <w:rsid w:val="00A3353D"/>
    <w:rPr>
      <w:color w:val="0563C1" w:themeColor="hyperlink"/>
      <w:u w:val="single"/>
    </w:rPr>
  </w:style>
  <w:style w:type="character" w:customStyle="1" w:styleId="a8">
    <w:name w:val="Текст сноски Знак"/>
    <w:basedOn w:val="a5"/>
    <w:uiPriority w:val="99"/>
    <w:semiHidden/>
    <w:qFormat/>
    <w:rsid w:val="00B924F6"/>
    <w:rPr>
      <w:sz w:val="20"/>
      <w:szCs w:val="20"/>
    </w:rPr>
  </w:style>
  <w:style w:type="character" w:customStyle="1" w:styleId="a9">
    <w:name w:val="Привязка сноски"/>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a">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b">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c">
    <w:name w:val="page number"/>
    <w:basedOn w:val="a5"/>
    <w:qFormat/>
    <w:rsid w:val="00680F89"/>
  </w:style>
  <w:style w:type="character" w:customStyle="1" w:styleId="ad">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e">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ascii="Times New Roman" w:eastAsia="Times New Roman" w:hAnsi="Times New Roman" w:cs="Times New Roman"/>
      <w:sz w:val="24"/>
      <w:szCs w:val="24"/>
      <w:lang w:eastAsia="ru-RU"/>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1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1A6305"/>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0">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1">
    <w:name w:val="Основной текст с отступом Знак"/>
    <w:basedOn w:val="a5"/>
    <w:uiPriority w:val="99"/>
    <w:qFormat/>
    <w:rsid w:val="00A2332B"/>
  </w:style>
  <w:style w:type="character" w:styleId="af2">
    <w:name w:val="annotation reference"/>
    <w:basedOn w:val="a5"/>
    <w:uiPriority w:val="99"/>
    <w:semiHidden/>
    <w:unhideWhenUsed/>
    <w:qFormat/>
    <w:rsid w:val="0057569E"/>
    <w:rPr>
      <w:sz w:val="16"/>
      <w:szCs w:val="16"/>
    </w:rPr>
  </w:style>
  <w:style w:type="character" w:customStyle="1" w:styleId="af3">
    <w:name w:val="Текст примечания Знак"/>
    <w:basedOn w:val="a5"/>
    <w:uiPriority w:val="99"/>
    <w:semiHidden/>
    <w:qFormat/>
    <w:rsid w:val="0057569E"/>
    <w:rPr>
      <w:sz w:val="20"/>
      <w:szCs w:val="20"/>
    </w:rPr>
  </w:style>
  <w:style w:type="character" w:customStyle="1" w:styleId="af4">
    <w:name w:val="Тема примечания Знак"/>
    <w:basedOn w:val="af3"/>
    <w:uiPriority w:val="99"/>
    <w:semiHidden/>
    <w:qFormat/>
    <w:rsid w:val="0057569E"/>
    <w:rPr>
      <w:b/>
      <w:bCs/>
      <w:sz w:val="20"/>
      <w:szCs w:val="20"/>
    </w:rPr>
  </w:style>
  <w:style w:type="character" w:customStyle="1" w:styleId="af5">
    <w:name w:val="Текст выноски Знак"/>
    <w:basedOn w:val="a5"/>
    <w:uiPriority w:val="99"/>
    <w:semiHidden/>
    <w:qFormat/>
    <w:rsid w:val="00C328F7"/>
    <w:rPr>
      <w:rFonts w:ascii="Segoe UI" w:hAnsi="Segoe UI" w:cs="Segoe UI"/>
      <w:sz w:val="18"/>
      <w:szCs w:val="18"/>
    </w:rPr>
  </w:style>
  <w:style w:type="character" w:customStyle="1" w:styleId="af6">
    <w:name w:val="Посещённая гиперссылка"/>
    <w:basedOn w:val="a5"/>
    <w:uiPriority w:val="99"/>
    <w:semiHidden/>
    <w:unhideWhenUsed/>
    <w:rsid w:val="000A0A09"/>
    <w:rPr>
      <w:color w:val="954F72" w:themeColor="followedHyperlink"/>
      <w:u w:val="single"/>
    </w:rPr>
  </w:style>
  <w:style w:type="character" w:customStyle="1" w:styleId="af7">
    <w:name w:val="Основной текст Знак"/>
    <w:basedOn w:val="a5"/>
    <w:qFormat/>
    <w:rsid w:val="000A0A09"/>
    <w:rPr>
      <w:rFonts w:eastAsia="Times New Roman"/>
      <w:color w:val="000000"/>
      <w:sz w:val="28"/>
      <w:szCs w:val="20"/>
      <w:lang w:val="x-none" w:eastAsia="ru-RU"/>
    </w:rPr>
  </w:style>
  <w:style w:type="character" w:customStyle="1" w:styleId="af8">
    <w:name w:val="Текст концевой сноски Знак"/>
    <w:basedOn w:val="a5"/>
    <w:uiPriority w:val="99"/>
    <w:semiHidden/>
    <w:qFormat/>
    <w:rsid w:val="000A0A09"/>
    <w:rPr>
      <w:rFonts w:eastAsia="Times New Roman"/>
      <w:szCs w:val="20"/>
      <w:lang w:val="x-none" w:eastAsia="ru-RU"/>
    </w:rPr>
  </w:style>
  <w:style w:type="character" w:customStyle="1" w:styleId="af9">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a">
    <w:name w:val="Шапка Знак"/>
    <w:basedOn w:val="a5"/>
    <w:uiPriority w:val="99"/>
    <w:semiHidden/>
    <w:qFormat/>
    <w:rsid w:val="000A0A09"/>
    <w:rPr>
      <w:rFonts w:eastAsiaTheme="majorEastAsia" w:cstheme="majorBidi"/>
      <w:lang w:eastAsia="ru-RU"/>
    </w:rPr>
  </w:style>
  <w:style w:type="character" w:customStyle="1" w:styleId="afb">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c">
    <w:name w:val="Приветствие Знак"/>
    <w:basedOn w:val="a5"/>
    <w:uiPriority w:val="99"/>
    <w:semiHidden/>
    <w:qFormat/>
    <w:rsid w:val="000A0A09"/>
    <w:rPr>
      <w:rFonts w:eastAsia="Times New Roman"/>
      <w:szCs w:val="20"/>
      <w:lang w:eastAsia="ru-RU"/>
    </w:rPr>
  </w:style>
  <w:style w:type="character" w:customStyle="1" w:styleId="afd">
    <w:name w:val="Электронная подпись Знак"/>
    <w:basedOn w:val="a5"/>
    <w:uiPriority w:val="99"/>
    <w:semiHidden/>
    <w:qFormat/>
    <w:rsid w:val="000A0A09"/>
    <w:rPr>
      <w:rFonts w:eastAsia="Times New Roman"/>
      <w:szCs w:val="20"/>
      <w:lang w:eastAsia="ru-RU"/>
    </w:rPr>
  </w:style>
  <w:style w:type="character" w:customStyle="1" w:styleId="afe">
    <w:name w:val="Без интервала Знак"/>
    <w:uiPriority w:val="1"/>
    <w:qFormat/>
    <w:locked/>
    <w:rsid w:val="000A0A09"/>
    <w:rPr>
      <w:rFonts w:eastAsia="Times New Roman"/>
    </w:rPr>
  </w:style>
  <w:style w:type="character" w:customStyle="1" w:styleId="aff">
    <w:name w:val=".Список нумерованный Знак"/>
    <w:qFormat/>
    <w:locked/>
    <w:rsid w:val="000A0A09"/>
    <w:rPr>
      <w:rFonts w:eastAsia="Times New Roman"/>
      <w:sz w:val="28"/>
    </w:rPr>
  </w:style>
  <w:style w:type="character" w:customStyle="1" w:styleId="aff0">
    <w:name w:val="ЦБ_основной Знак"/>
    <w:basedOn w:val="a5"/>
    <w:qFormat/>
    <w:locked/>
    <w:rsid w:val="000A0A09"/>
    <w:rPr>
      <w:rFonts w:eastAsia="Times New Roman"/>
    </w:rPr>
  </w:style>
  <w:style w:type="character" w:customStyle="1" w:styleId="110">
    <w:name w:val="Заголовок 1 Знак1"/>
    <w:basedOn w:val="a5"/>
    <w:link w:val="11"/>
    <w:qFormat/>
    <w:locked/>
    <w:rsid w:val="000A0A09"/>
    <w:rPr>
      <w:rFonts w:asciiTheme="majorHAnsi" w:eastAsia="Times New Roman" w:hAnsiTheme="majorHAnsi" w:cstheme="majorHAnsi"/>
    </w:rPr>
  </w:style>
  <w:style w:type="character" w:customStyle="1" w:styleId="aff1">
    <w:name w:val="Основной текст документа Знак"/>
    <w:qFormat/>
    <w:locked/>
    <w:rsid w:val="000A0A09"/>
    <w:rPr>
      <w:lang w:val="x-none"/>
    </w:rPr>
  </w:style>
  <w:style w:type="character" w:customStyle="1" w:styleId="1-0">
    <w:name w:val="ЦБ_нумерованный 1-ый уровень Знак"/>
    <w:basedOn w:val="aff0"/>
    <w:qFormat/>
    <w:locked/>
    <w:rsid w:val="000A0A09"/>
    <w:rPr>
      <w:rFonts w:eastAsia="Times New Roman"/>
    </w:rPr>
  </w:style>
  <w:style w:type="character" w:customStyle="1" w:styleId="aff2">
    <w:name w:val="_Табл_Заголовок Знак"/>
    <w:basedOn w:val="a5"/>
    <w:qFormat/>
    <w:locked/>
    <w:rsid w:val="000A0A09"/>
    <w:rPr>
      <w:rFonts w:eastAsia="Times New Roman"/>
      <w:b/>
    </w:rPr>
  </w:style>
  <w:style w:type="character" w:customStyle="1" w:styleId="aff3">
    <w:name w:val="Привязка концевой сноски"/>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4">
    <w:name w:val="Placeholder Text"/>
    <w:basedOn w:val="a5"/>
    <w:uiPriority w:val="99"/>
    <w:semiHidden/>
    <w:qFormat/>
    <w:rsid w:val="000A0A09"/>
    <w:rPr>
      <w:color w:val="808080"/>
    </w:rPr>
  </w:style>
  <w:style w:type="character" w:styleId="aff5">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6">
    <w:name w:val="Subtle Emphasis"/>
    <w:basedOn w:val="a5"/>
    <w:uiPriority w:val="19"/>
    <w:qFormat/>
    <w:rsid w:val="009534A3"/>
    <w:rPr>
      <w:i/>
      <w:iCs/>
      <w:color w:val="404040" w:themeColor="text1" w:themeTint="BF"/>
    </w:rPr>
  </w:style>
  <w:style w:type="character" w:customStyle="1" w:styleId="aff7">
    <w:name w:val="Символ сноски"/>
    <w:qFormat/>
  </w:style>
  <w:style w:type="character" w:customStyle="1" w:styleId="aff8">
    <w:name w:val="Ссылка указателя"/>
    <w:qFormat/>
  </w:style>
  <w:style w:type="character" w:customStyle="1" w:styleId="aff9">
    <w:name w:val="Нумерация строк"/>
  </w:style>
  <w:style w:type="character" w:customStyle="1" w:styleId="affa">
    <w:name w:val="Символ концевой сноски"/>
    <w:qFormat/>
  </w:style>
  <w:style w:type="paragraph" w:styleId="affb">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next w:val="a3"/>
    <w:uiPriority w:val="35"/>
    <w:unhideWhenUsed/>
    <w:qFormat/>
    <w:rsid w:val="009060E8"/>
    <w:pPr>
      <w:spacing w:before="120"/>
      <w:ind w:firstLine="0"/>
      <w:jc w:val="center"/>
    </w:pPr>
    <w:rPr>
      <w:iCs/>
      <w:szCs w:val="18"/>
    </w:rPr>
  </w:style>
  <w:style w:type="paragraph" w:styleId="afff">
    <w:name w:val="index heading"/>
    <w:basedOn w:val="affb"/>
  </w:style>
  <w:style w:type="paragraph" w:styleId="afff0">
    <w:name w:val="List Paragraph"/>
    <w:aliases w:val="Table-Normal,RSHB_Table-Normal,1,UL,Абзац маркированнный,Абзац,Bullet List,FooterText,numbered,Содержание. 2 уровень,AC List 01,Bulleted Text,Bullets before,Абзац списка◄,List Paragraph,Bullet_IRAO,Мой Список,Подпись рисунка,Мой стиль!"/>
    <w:basedOn w:val="a3"/>
    <w:uiPriority w:val="34"/>
    <w:qFormat/>
    <w:rsid w:val="00A3353D"/>
    <w:pPr>
      <w:ind w:left="720"/>
      <w:contextualSpacing/>
    </w:pPr>
  </w:style>
  <w:style w:type="paragraph" w:styleId="afff1">
    <w:name w:val="table of figures"/>
    <w:basedOn w:val="a3"/>
    <w:next w:val="a3"/>
    <w:uiPriority w:val="99"/>
    <w:unhideWhenUsed/>
    <w:qFormat/>
    <w:rsid w:val="00F90B43"/>
  </w:style>
  <w:style w:type="paragraph" w:styleId="afff2">
    <w:name w:val="footnote text"/>
    <w:basedOn w:val="a3"/>
    <w:unhideWhenUsed/>
    <w:rsid w:val="00B924F6"/>
    <w:pPr>
      <w:spacing w:line="240" w:lineRule="auto"/>
    </w:pPr>
    <w:rPr>
      <w:sz w:val="20"/>
      <w:szCs w:val="20"/>
    </w:rPr>
  </w:style>
  <w:style w:type="paragraph" w:customStyle="1" w:styleId="afff3">
    <w:name w:val="Колонтитул"/>
    <w:basedOn w:val="a3"/>
    <w:qFormat/>
  </w:style>
  <w:style w:type="paragraph" w:styleId="afff4">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5">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6">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7">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link w:val="210"/>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styleId="afff8">
    <w:name w:val="TOC Heading"/>
    <w:basedOn w:val="11"/>
    <w:next w:val="a3"/>
    <w:uiPriority w:val="39"/>
    <w:unhideWhenUsed/>
    <w:qFormat/>
    <w:rsid w:val="00170670"/>
    <w:pPr>
      <w:numPr>
        <w:numId w:val="0"/>
      </w:numPr>
      <w:ind w:firstLine="709"/>
      <w:outlineLvl w:val="9"/>
    </w:pPr>
  </w:style>
  <w:style w:type="paragraph" w:styleId="16">
    <w:name w:val="toc 1"/>
    <w:basedOn w:val="a3"/>
    <w:next w:val="a3"/>
    <w:autoRedefine/>
    <w:uiPriority w:val="39"/>
    <w:unhideWhenUsed/>
    <w:rsid w:val="00C53DE1"/>
    <w:pPr>
      <w:tabs>
        <w:tab w:val="left" w:pos="851"/>
        <w:tab w:val="right" w:leader="dot" w:pos="9345"/>
      </w:tabs>
      <w:ind w:firstLine="0"/>
      <w:jc w:val="left"/>
    </w:pPr>
  </w:style>
  <w:style w:type="paragraph" w:styleId="25">
    <w:name w:val="toc 2"/>
    <w:aliases w:val="Заголовок 2 Знак1,Оглавление 2 Знак Знак,Заголовок 2 Знак1 Знак Знак,Оглавление 2 Знак Знак Знак Знак,Заголовок 2 Знак1 Знак Знак Знак Знак,Оглавление 2 Знак Знак Знак Знак Знак Знак,Заголовок 2 Знак1 Знак Знак Знак Знак Знак Знак"/>
    <w:basedOn w:val="a3"/>
    <w:next w:val="a3"/>
    <w:autoRedefine/>
    <w:uiPriority w:val="39"/>
    <w:unhideWhenUsed/>
    <w:rsid w:val="00EA1A8C"/>
    <w:pPr>
      <w:tabs>
        <w:tab w:val="left" w:pos="851"/>
        <w:tab w:val="right" w:leader="dot" w:pos="9345"/>
      </w:tabs>
      <w:ind w:firstLine="0"/>
    </w:pPr>
  </w:style>
  <w:style w:type="paragraph" w:styleId="32">
    <w:name w:val="toc 3"/>
    <w:aliases w:val="Заголовок 3 Знак1,Оглавление 3 Знак Знак,Заголовок 3 Знак1 Знак Знак,Оглавление 3 Знак Знак Знак Знак,Заголовок 3 Знак1 Знак Знак Знак Знак,Оглавление 3 Знак Знак Знак Знак Знак Знак"/>
    <w:basedOn w:val="a3"/>
    <w:next w:val="a3"/>
    <w:autoRedefine/>
    <w:uiPriority w:val="39"/>
    <w:unhideWhenUsed/>
    <w:rsid w:val="00246780"/>
    <w:pPr>
      <w:ind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1">
    <w:name w:val="Таблица - Текст"/>
    <w:basedOn w:val="a3"/>
    <w:qFormat/>
    <w:rsid w:val="008F3504"/>
    <w:pPr>
      <w:spacing w:before="60" w:after="60" w:line="240" w:lineRule="auto"/>
    </w:pPr>
    <w:rPr>
      <w:rFonts w:eastAsia="Times New Roman"/>
      <w:sz w:val="20"/>
      <w:lang w:eastAsia="ru-RU"/>
    </w:rPr>
  </w:style>
  <w:style w:type="paragraph" w:customStyle="1" w:styleId="afff9">
    <w:name w:val="Примечание"/>
    <w:basedOn w:val="a3"/>
    <w:qFormat/>
    <w:rsid w:val="008F3504"/>
    <w:pPr>
      <w:spacing w:before="120" w:after="120"/>
      <w:ind w:firstLine="851"/>
      <w:contextualSpacing/>
    </w:pPr>
    <w:rPr>
      <w:rFonts w:eastAsia="Times New Roman"/>
      <w:lang w:eastAsia="ru-RU"/>
    </w:rPr>
  </w:style>
  <w:style w:type="paragraph" w:styleId="afffa">
    <w:name w:val="annotation text"/>
    <w:basedOn w:val="a3"/>
    <w:uiPriority w:val="99"/>
    <w:semiHidden/>
    <w:unhideWhenUsed/>
    <w:qFormat/>
    <w:rsid w:val="0057569E"/>
    <w:pPr>
      <w:spacing w:line="240" w:lineRule="auto"/>
    </w:pPr>
    <w:rPr>
      <w:sz w:val="20"/>
      <w:szCs w:val="20"/>
    </w:rPr>
  </w:style>
  <w:style w:type="paragraph" w:styleId="afffb">
    <w:name w:val="annotation subject"/>
    <w:basedOn w:val="afffa"/>
    <w:next w:val="afffa"/>
    <w:uiPriority w:val="99"/>
    <w:semiHidden/>
    <w:unhideWhenUsed/>
    <w:qFormat/>
    <w:rsid w:val="0057569E"/>
    <w:rPr>
      <w:b/>
      <w:bCs/>
    </w:rPr>
  </w:style>
  <w:style w:type="paragraph" w:styleId="afffc">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d">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tabs>
        <w:tab w:val="clear" w:pos="2340"/>
      </w:tabs>
      <w:spacing w:before="0" w:after="0"/>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tabs>
        <w:tab w:val="clear" w:pos="2340"/>
      </w:tabs>
      <w:spacing w:before="0" w:after="0"/>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e">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2">
    <w:name w:val="List Number"/>
    <w:basedOn w:val="a3"/>
    <w:semiHidden/>
    <w:unhideWhenUsed/>
    <w:qFormat/>
    <w:rsid w:val="000A0A09"/>
    <w:pPr>
      <w:numPr>
        <w:numId w:val="16"/>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7"/>
      </w:numPr>
      <w:spacing w:line="240" w:lineRule="auto"/>
      <w:contextualSpacing/>
      <w:jc w:val="left"/>
    </w:pPr>
    <w:rPr>
      <w:rFonts w:eastAsia="Times New Roman"/>
      <w:szCs w:val="20"/>
      <w:lang w:eastAsia="ru-RU"/>
    </w:rPr>
  </w:style>
  <w:style w:type="paragraph" w:styleId="20">
    <w:name w:val="List Number 2"/>
    <w:basedOn w:val="a3"/>
    <w:uiPriority w:val="99"/>
    <w:semiHidden/>
    <w:unhideWhenUsed/>
    <w:qFormat/>
    <w:rsid w:val="000A0A09"/>
    <w:pPr>
      <w:numPr>
        <w:numId w:val="18"/>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9"/>
      </w:numPr>
      <w:spacing w:line="240" w:lineRule="auto"/>
      <w:contextualSpacing/>
      <w:jc w:val="left"/>
    </w:pPr>
    <w:rPr>
      <w:rFonts w:eastAsia="Times New Roman"/>
      <w:szCs w:val="20"/>
      <w:lang w:eastAsia="ru-RU"/>
    </w:rPr>
  </w:style>
  <w:style w:type="paragraph" w:styleId="affff0">
    <w:name w:val="Signature"/>
    <w:basedOn w:val="affc"/>
    <w:uiPriority w:val="99"/>
    <w:semiHidden/>
    <w:unhideWhenUsed/>
    <w:rsid w:val="000A0A09"/>
    <w:pPr>
      <w:keepLines/>
      <w:spacing w:before="120" w:after="120"/>
      <w:ind w:firstLine="0"/>
      <w:contextualSpacing/>
      <w:jc w:val="center"/>
    </w:pPr>
    <w:rPr>
      <w:i/>
    </w:rPr>
  </w:style>
  <w:style w:type="paragraph" w:customStyle="1" w:styleId="affff1">
    <w:name w:val="Текст таблицы"/>
    <w:basedOn w:val="affc"/>
    <w:qFormat/>
    <w:rsid w:val="000A0A09"/>
    <w:pPr>
      <w:keepLines/>
      <w:spacing w:line="240" w:lineRule="auto"/>
      <w:ind w:firstLine="0"/>
      <w:jc w:val="left"/>
    </w:pPr>
  </w:style>
  <w:style w:type="paragraph" w:styleId="affff2">
    <w:name w:val="Message Header"/>
    <w:basedOn w:val="a3"/>
    <w:next w:val="affff1"/>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3">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4">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5">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6">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7">
    <w:name w:val="No Spacing"/>
    <w:uiPriority w:val="1"/>
    <w:qFormat/>
    <w:rsid w:val="000A0A09"/>
    <w:rPr>
      <w:rFonts w:eastAsia="Times New Roman"/>
    </w:rPr>
  </w:style>
  <w:style w:type="paragraph" w:customStyle="1" w:styleId="affff8">
    <w:name w:val="Содержимое таблицы"/>
    <w:basedOn w:val="a3"/>
    <w:qFormat/>
    <w:rsid w:val="00FF5E5F"/>
    <w:pPr>
      <w:widowControl w:val="0"/>
      <w:suppressLineNumbers/>
      <w:spacing w:line="240" w:lineRule="auto"/>
      <w:ind w:firstLine="0"/>
      <w:jc w:val="left"/>
    </w:pPr>
    <w:rPr>
      <w:rFonts w:eastAsia="Noto Serif CJK SC" w:cs="Lohit Devanagari"/>
      <w:kern w:val="2"/>
      <w:lang w:eastAsia="zh-CN" w:bidi="hi-IN"/>
    </w:rPr>
  </w:style>
  <w:style w:type="paragraph" w:customStyle="1" w:styleId="affff9">
    <w:name w:val="Заголовок таблицы"/>
    <w:basedOn w:val="a3"/>
    <w:next w:val="affff1"/>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1"/>
    <w:next w:val="a3"/>
    <w:autoRedefine/>
    <w:qFormat/>
    <w:rsid w:val="000A0A09"/>
    <w:pPr>
      <w:numPr>
        <w:ilvl w:val="0"/>
        <w:numId w:val="0"/>
      </w:numPr>
      <w:tabs>
        <w:tab w:val="left" w:pos="737"/>
      </w:tabs>
      <w:spacing w:line="480" w:lineRule="auto"/>
      <w:ind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3"/>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7">
    <w:name w:val="Перечень рисунков1"/>
    <w:basedOn w:val="a3"/>
    <w:next w:val="affff0"/>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1"/>
    <w:autoRedefine/>
    <w:qFormat/>
    <w:rsid w:val="000A0A09"/>
    <w:pPr>
      <w:numPr>
        <w:numId w:val="0"/>
      </w:numPr>
      <w:ind w:firstLine="709"/>
      <w:contextualSpacing/>
      <w:jc w:val="center"/>
      <w:outlineLvl w:val="9"/>
    </w:pPr>
    <w:rPr>
      <w:bCs w:val="0"/>
      <w:caps/>
      <w:sz w:val="28"/>
      <w:szCs w:val="24"/>
    </w:rPr>
  </w:style>
  <w:style w:type="paragraph" w:customStyle="1" w:styleId="18">
    <w:name w:val=".Заголовок 1 (с номером)"/>
    <w:basedOn w:val="11"/>
    <w:next w:val="a3"/>
    <w:autoRedefine/>
    <w:qFormat/>
    <w:rsid w:val="000A0A09"/>
    <w:pPr>
      <w:numPr>
        <w:numId w:val="0"/>
      </w:numPr>
      <w:tabs>
        <w:tab w:val="left" w:pos="1560"/>
      </w:tabs>
      <w:spacing w:line="312" w:lineRule="auto"/>
      <w:ind w:left="1560" w:hanging="709"/>
      <w:jc w:val="left"/>
      <w:outlineLvl w:val="9"/>
    </w:pPr>
    <w:rPr>
      <w:sz w:val="28"/>
    </w:rPr>
  </w:style>
  <w:style w:type="paragraph" w:customStyle="1" w:styleId="a0">
    <w:name w:val=".Список нумерованный"/>
    <w:basedOn w:val="affc"/>
    <w:qFormat/>
    <w:rsid w:val="000A0A09"/>
    <w:pPr>
      <w:numPr>
        <w:numId w:val="20"/>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1"/>
    <w:autoRedefine/>
    <w:qFormat/>
    <w:rsid w:val="000A0A09"/>
    <w:pPr>
      <w:pageBreakBefore w:val="0"/>
      <w:numPr>
        <w:numId w:val="0"/>
      </w:numPr>
      <w:spacing w:after="0"/>
      <w:ind w:left="720" w:firstLine="709"/>
      <w:jc w:val="right"/>
      <w:outlineLvl w:val="9"/>
    </w:pPr>
    <w:rPr>
      <w:bCs w:val="0"/>
      <w:sz w:val="28"/>
    </w:rPr>
  </w:style>
  <w:style w:type="paragraph" w:customStyle="1" w:styleId="19">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1">
    <w:name w:val="Маркир. список"/>
    <w:basedOn w:val="a3"/>
    <w:qFormat/>
    <w:rsid w:val="000A0A09"/>
    <w:pPr>
      <w:numPr>
        <w:numId w:val="21"/>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
    <w:name w:val="КомментарийГОСТСписок"/>
    <w:basedOn w:val="a3"/>
    <w:qFormat/>
    <w:rsid w:val="000A0A09"/>
    <w:pPr>
      <w:numPr>
        <w:numId w:val="22"/>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0">
    <w:name w:val="Оглавление 1 Знак"/>
    <w:basedOn w:val="afffff2"/>
    <w:qFormat/>
    <w:rsid w:val="000A0A09"/>
    <w:pPr>
      <w:numPr>
        <w:numId w:val="23"/>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24"/>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9"/>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2">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1"/>
    <w:qFormat/>
    <w:rsid w:val="000A0A09"/>
    <w:pPr>
      <w:keepLines/>
      <w:numPr>
        <w:numId w:val="0"/>
      </w:numPr>
      <w:ind w:left="720" w:hanging="360"/>
      <w:jc w:val="center"/>
      <w:outlineLvl w:val="9"/>
    </w:pPr>
    <w:rPr>
      <w:rFonts w:eastAsiaTheme="majorEastAsia" w:cstheme="majorBidi"/>
      <w:sz w:val="28"/>
      <w:szCs w:val="28"/>
    </w:rPr>
  </w:style>
  <w:style w:type="paragraph" w:customStyle="1" w:styleId="1a">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1b">
    <w:name w:val="Заголовок1"/>
    <w:basedOn w:val="a3"/>
    <w:next w:val="affc"/>
    <w:autoRedefine/>
    <w:qFormat/>
    <w:rsid w:val="000A0A09"/>
    <w:pPr>
      <w:keepNext/>
      <w:spacing w:before="240" w:after="120" w:line="254" w:lineRule="auto"/>
      <w:ind w:firstLine="0"/>
      <w:jc w:val="left"/>
    </w:pPr>
    <w:rPr>
      <w:rFonts w:eastAsia="Droid Sans Fallback" w:cs="FreeSans"/>
      <w:b/>
      <w:sz w:val="28"/>
      <w:szCs w:val="28"/>
    </w:rPr>
  </w:style>
  <w:style w:type="paragraph" w:customStyle="1" w:styleId="-3">
    <w:name w:val="Таблица - Шапка"/>
    <w:basedOn w:val="a3"/>
    <w:qFormat/>
    <w:rsid w:val="000A0A09"/>
    <w:pPr>
      <w:ind w:firstLine="0"/>
      <w:jc w:val="center"/>
    </w:pPr>
    <w:rPr>
      <w:rFonts w:eastAsia="Times New Roman"/>
      <w:b/>
      <w:bCs/>
      <w:sz w:val="22"/>
      <w:lang w:eastAsia="ru-RU"/>
    </w:rPr>
  </w:style>
  <w:style w:type="paragraph" w:customStyle="1" w:styleId="1c">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d">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link w:val="24"/>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2"/>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table" w:styleId="afffffc">
    <w:name w:val="Table Grid"/>
    <w:basedOn w:val="a6"/>
    <w:uiPriority w:val="3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d">
    <w:name w:val="Hyperlink"/>
    <w:basedOn w:val="a5"/>
    <w:uiPriority w:val="99"/>
    <w:unhideWhenUsed/>
    <w:rsid w:val="00DC1382"/>
    <w:rPr>
      <w:color w:val="0563C1" w:themeColor="hyperlink"/>
      <w:u w:val="single"/>
    </w:rPr>
  </w:style>
  <w:style w:type="character" w:styleId="afffffe">
    <w:name w:val="footnote reference"/>
    <w:basedOn w:val="a5"/>
    <w:uiPriority w:val="99"/>
    <w:semiHidden/>
    <w:unhideWhenUsed/>
    <w:rsid w:val="00225C04"/>
    <w:rPr>
      <w:vertAlign w:val="superscript"/>
    </w:rPr>
  </w:style>
  <w:style w:type="paragraph" w:customStyle="1" w:styleId="1">
    <w:name w:val="_Перечень_1)"/>
    <w:basedOn w:val="a3"/>
    <w:rsid w:val="004C7FEF"/>
    <w:pPr>
      <w:numPr>
        <w:numId w:val="83"/>
      </w:numPr>
    </w:pPr>
  </w:style>
  <w:style w:type="character" w:customStyle="1" w:styleId="1e">
    <w:name w:val="Неразрешенное упоминание1"/>
    <w:basedOn w:val="a5"/>
    <w:uiPriority w:val="99"/>
    <w:semiHidden/>
    <w:unhideWhenUsed/>
    <w:rsid w:val="00316FF6"/>
    <w:rPr>
      <w:color w:val="605E5C"/>
      <w:shd w:val="clear" w:color="auto" w:fill="E1DFDD"/>
    </w:rPr>
  </w:style>
  <w:style w:type="character" w:styleId="affffff">
    <w:name w:val="FollowedHyperlink"/>
    <w:basedOn w:val="a5"/>
    <w:uiPriority w:val="99"/>
    <w:semiHidden/>
    <w:unhideWhenUsed/>
    <w:rsid w:val="00316FF6"/>
    <w:rPr>
      <w:color w:val="954F72" w:themeColor="followedHyperlink"/>
      <w:u w:val="single"/>
    </w:rPr>
  </w:style>
  <w:style w:type="character" w:customStyle="1" w:styleId="ts-comment-commentedtext">
    <w:name w:val="ts-comment-commentedtext"/>
    <w:basedOn w:val="a5"/>
    <w:rsid w:val="00B275DB"/>
  </w:style>
  <w:style w:type="paragraph" w:customStyle="1" w:styleId="caption1">
    <w:name w:val="caption1"/>
    <w:basedOn w:val="a3"/>
    <w:next w:val="a3"/>
    <w:uiPriority w:val="35"/>
    <w:unhideWhenUsed/>
    <w:qFormat/>
    <w:rsid w:val="00981069"/>
    <w:pPr>
      <w:spacing w:before="120"/>
      <w:ind w:firstLine="0"/>
      <w:jc w:val="center"/>
    </w:pPr>
    <w:rPr>
      <w:iCs/>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045975">
      <w:bodyDiv w:val="1"/>
      <w:marLeft w:val="0"/>
      <w:marRight w:val="0"/>
      <w:marTop w:val="0"/>
      <w:marBottom w:val="0"/>
      <w:divBdr>
        <w:top w:val="none" w:sz="0" w:space="0" w:color="auto"/>
        <w:left w:val="none" w:sz="0" w:space="0" w:color="auto"/>
        <w:bottom w:val="none" w:sz="0" w:space="0" w:color="auto"/>
        <w:right w:val="none" w:sz="0" w:space="0" w:color="auto"/>
      </w:divBdr>
    </w:div>
    <w:div w:id="391777617">
      <w:bodyDiv w:val="1"/>
      <w:marLeft w:val="0"/>
      <w:marRight w:val="0"/>
      <w:marTop w:val="0"/>
      <w:marBottom w:val="0"/>
      <w:divBdr>
        <w:top w:val="none" w:sz="0" w:space="0" w:color="auto"/>
        <w:left w:val="none" w:sz="0" w:space="0" w:color="auto"/>
        <w:bottom w:val="none" w:sz="0" w:space="0" w:color="auto"/>
        <w:right w:val="none" w:sz="0" w:space="0" w:color="auto"/>
      </w:divBdr>
    </w:div>
    <w:div w:id="711341806">
      <w:bodyDiv w:val="1"/>
      <w:marLeft w:val="0"/>
      <w:marRight w:val="0"/>
      <w:marTop w:val="0"/>
      <w:marBottom w:val="0"/>
      <w:divBdr>
        <w:top w:val="none" w:sz="0" w:space="0" w:color="auto"/>
        <w:left w:val="none" w:sz="0" w:space="0" w:color="auto"/>
        <w:bottom w:val="none" w:sz="0" w:space="0" w:color="auto"/>
        <w:right w:val="none" w:sz="0" w:space="0" w:color="auto"/>
      </w:divBdr>
    </w:div>
    <w:div w:id="851452241">
      <w:bodyDiv w:val="1"/>
      <w:marLeft w:val="0"/>
      <w:marRight w:val="0"/>
      <w:marTop w:val="0"/>
      <w:marBottom w:val="0"/>
      <w:divBdr>
        <w:top w:val="none" w:sz="0" w:space="0" w:color="auto"/>
        <w:left w:val="none" w:sz="0" w:space="0" w:color="auto"/>
        <w:bottom w:val="none" w:sz="0" w:space="0" w:color="auto"/>
        <w:right w:val="none" w:sz="0" w:space="0" w:color="auto"/>
      </w:divBdr>
    </w:div>
    <w:div w:id="1619098360">
      <w:bodyDiv w:val="1"/>
      <w:marLeft w:val="0"/>
      <w:marRight w:val="0"/>
      <w:marTop w:val="0"/>
      <w:marBottom w:val="0"/>
      <w:divBdr>
        <w:top w:val="none" w:sz="0" w:space="0" w:color="auto"/>
        <w:left w:val="none" w:sz="0" w:space="0" w:color="auto"/>
        <w:bottom w:val="none" w:sz="0" w:space="0" w:color="auto"/>
        <w:right w:val="none" w:sz="0" w:space="0" w:color="auto"/>
      </w:divBdr>
    </w:div>
    <w:div w:id="2062897152">
      <w:bodyDiv w:val="1"/>
      <w:marLeft w:val="0"/>
      <w:marRight w:val="0"/>
      <w:marTop w:val="0"/>
      <w:marBottom w:val="0"/>
      <w:divBdr>
        <w:top w:val="none" w:sz="0" w:space="0" w:color="auto"/>
        <w:left w:val="none" w:sz="0" w:space="0" w:color="auto"/>
        <w:bottom w:val="none" w:sz="0" w:space="0" w:color="auto"/>
        <w:right w:val="none" w:sz="0" w:space="0" w:color="auto"/>
      </w:divBdr>
    </w:div>
    <w:div w:id="2119057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80.jpeg"/><Relationship Id="rId205" Type="http://schemas.openxmlformats.org/officeDocument/2006/relationships/image" Target="media/image194.png"/><Relationship Id="rId107" Type="http://schemas.openxmlformats.org/officeDocument/2006/relationships/image" Target="media/image9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3.png"/><Relationship Id="rId79" Type="http://schemas.openxmlformats.org/officeDocument/2006/relationships/image" Target="media/image68.jpe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image" Target="media/image117.png"/><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60" Type="http://schemas.openxmlformats.org/officeDocument/2006/relationships/image" Target="media/image149.png"/><Relationship Id="rId165" Type="http://schemas.openxmlformats.org/officeDocument/2006/relationships/image" Target="media/image154.png"/><Relationship Id="rId181" Type="http://schemas.openxmlformats.org/officeDocument/2006/relationships/image" Target="media/image170.jpg"/><Relationship Id="rId186" Type="http://schemas.openxmlformats.org/officeDocument/2006/relationships/image" Target="media/image175.png"/><Relationship Id="rId211" Type="http://schemas.openxmlformats.org/officeDocument/2006/relationships/image" Target="media/image200.png"/><Relationship Id="rId22" Type="http://schemas.openxmlformats.org/officeDocument/2006/relationships/image" Target="media/image12.jp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69.jpeg"/><Relationship Id="rId85" Type="http://schemas.openxmlformats.org/officeDocument/2006/relationships/image" Target="media/image74.png"/><Relationship Id="rId150" Type="http://schemas.openxmlformats.org/officeDocument/2006/relationships/image" Target="media/image139.png"/><Relationship Id="rId155" Type="http://schemas.openxmlformats.org/officeDocument/2006/relationships/image" Target="media/image144.png"/><Relationship Id="rId171" Type="http://schemas.openxmlformats.org/officeDocument/2006/relationships/image" Target="media/image160.png"/><Relationship Id="rId176" Type="http://schemas.openxmlformats.org/officeDocument/2006/relationships/image" Target="media/image165.png"/><Relationship Id="rId192" Type="http://schemas.openxmlformats.org/officeDocument/2006/relationships/image" Target="media/image181.png"/><Relationship Id="rId197" Type="http://schemas.openxmlformats.org/officeDocument/2006/relationships/image" Target="media/image186.png"/><Relationship Id="rId206" Type="http://schemas.openxmlformats.org/officeDocument/2006/relationships/image" Target="media/image195.png"/><Relationship Id="rId201" Type="http://schemas.openxmlformats.org/officeDocument/2006/relationships/image" Target="media/image190.emf"/><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50.png"/><Relationship Id="rId166" Type="http://schemas.openxmlformats.org/officeDocument/2006/relationships/image" Target="media/image155.png"/><Relationship Id="rId182" Type="http://schemas.openxmlformats.org/officeDocument/2006/relationships/image" Target="media/image171.png"/><Relationship Id="rId187" Type="http://schemas.openxmlformats.org/officeDocument/2006/relationships/image" Target="media/image176.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eader" Target="header1.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0.jpe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png"/><Relationship Id="rId172" Type="http://schemas.openxmlformats.org/officeDocument/2006/relationships/image" Target="media/image161.png"/><Relationship Id="rId193" Type="http://schemas.openxmlformats.org/officeDocument/2006/relationships/image" Target="media/image182.png"/><Relationship Id="rId202" Type="http://schemas.openxmlformats.org/officeDocument/2006/relationships/image" Target="media/image191.emf"/><Relationship Id="rId207" Type="http://schemas.openxmlformats.org/officeDocument/2006/relationships/image" Target="media/image196.pn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png"/><Relationship Id="rId109" Type="http://schemas.openxmlformats.org/officeDocument/2006/relationships/image" Target="media/image98.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7" Type="http://schemas.openxmlformats.org/officeDocument/2006/relationships/endnotes" Target="endnotes.xml"/><Relationship Id="rId71" Type="http://schemas.openxmlformats.org/officeDocument/2006/relationships/oleObject" Target="embeddings/oleObject1.bin"/><Relationship Id="rId92" Type="http://schemas.openxmlformats.org/officeDocument/2006/relationships/image" Target="media/image81.png"/><Relationship Id="rId162" Type="http://schemas.openxmlformats.org/officeDocument/2006/relationships/image" Target="media/image151.png"/><Relationship Id="rId183" Type="http://schemas.openxmlformats.org/officeDocument/2006/relationships/image" Target="media/image172.png"/><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1.png"/><Relationship Id="rId82" Type="http://schemas.openxmlformats.org/officeDocument/2006/relationships/image" Target="media/image71.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199" Type="http://schemas.openxmlformats.org/officeDocument/2006/relationships/image" Target="media/image188.png"/><Relationship Id="rId203" Type="http://schemas.openxmlformats.org/officeDocument/2006/relationships/image" Target="media/image192.png"/><Relationship Id="rId208" Type="http://schemas.openxmlformats.org/officeDocument/2006/relationships/image" Target="media/image197.png"/><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hyperlink" Target="https://ru.wikipedia.org/wiki/%D0%A2%D0%B5%D0%BA%D1%81%D1%82%D0%BE%D0%B2%D1%8B%D0%B9_%D1%84%D0%BE%D1%80%D0%BC%D0%B0%D1%82" TargetMode="External"/><Relationship Id="rId51" Type="http://schemas.openxmlformats.org/officeDocument/2006/relationships/image" Target="media/image41.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189" Type="http://schemas.openxmlformats.org/officeDocument/2006/relationships/image" Target="media/image178.png"/><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2.jpe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4.png"/><Relationship Id="rId209" Type="http://schemas.openxmlformats.org/officeDocument/2006/relationships/image" Target="media/image198.png"/><Relationship Id="rId190" Type="http://schemas.openxmlformats.org/officeDocument/2006/relationships/image" Target="media/image179.png"/><Relationship Id="rId204" Type="http://schemas.openxmlformats.org/officeDocument/2006/relationships/image" Target="media/image193.png"/><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hyperlink" Target="https://ru.wikipedia.org/wiki/JavaScript" TargetMode="External"/><Relationship Id="rId31" Type="http://schemas.openxmlformats.org/officeDocument/2006/relationships/image" Target="media/image21.jpeg"/><Relationship Id="rId52" Type="http://schemas.openxmlformats.org/officeDocument/2006/relationships/image" Target="media/image42.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hyperlink" Target="https://ru.wikipedia.org/wiki/%D0%9E%D0%B1%D0%BC%D0%B5%D0%BD_%D0%B4%D0%B0%D0%BD%D0%BD%D1%8B%D0%BC%D0%B8" TargetMode="External"/><Relationship Id="rId180" Type="http://schemas.openxmlformats.org/officeDocument/2006/relationships/image" Target="media/image169.png"/><Relationship Id="rId210" Type="http://schemas.openxmlformats.org/officeDocument/2006/relationships/image" Target="media/image199.png"/><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8.png"/><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png"/><Relationship Id="rId200" Type="http://schemas.openxmlformats.org/officeDocument/2006/relationships/image" Target="media/image189.png"/><Relationship Id="rId16"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A26946-7D83-4573-8E72-2B634ABB29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146</Pages>
  <Words>31136</Words>
  <Characters>177479</Characters>
  <Application>Microsoft Office Word</Application>
  <DocSecurity>0</DocSecurity>
  <Lines>1478</Lines>
  <Paragraphs>416</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208199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 Власов</dc:creator>
  <cp:keywords/>
  <dc:description/>
  <cp:lastModifiedBy>Фролова Ольга Михайловна</cp:lastModifiedBy>
  <cp:revision>3</cp:revision>
  <cp:lastPrinted>2024-03-18T12:17:00Z</cp:lastPrinted>
  <dcterms:created xsi:type="dcterms:W3CDTF">2024-09-06T14:53:00Z</dcterms:created>
  <dcterms:modified xsi:type="dcterms:W3CDTF">2024-09-06T14:54:00Z</dcterms:modified>
  <dc:language>ru-RU</dc:language>
</cp:coreProperties>
</file>