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E664F" w14:textId="03C2A505" w:rsidR="00242133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891213">
        <w:rPr>
          <w:rFonts w:ascii="Times New Roman" w:hAnsi="Times New Roman"/>
          <w:b/>
          <w:bCs/>
          <w:sz w:val="24"/>
          <w:szCs w:val="24"/>
        </w:rPr>
        <w:t>,</w:t>
      </w:r>
    </w:p>
    <w:p w14:paraId="4CD7C9B4" w14:textId="493245AA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891213">
        <w:rPr>
          <w:rFonts w:ascii="Times New Roman" w:hAnsi="Times New Roman"/>
          <w:b/>
          <w:bCs/>
          <w:sz w:val="24"/>
          <w:szCs w:val="24"/>
        </w:rPr>
        <w:t>я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0D6400" w:rsidRPr="006C3A86">
        <w:rPr>
          <w:rFonts w:ascii="Times New Roman" w:hAnsi="Times New Roman"/>
          <w:b/>
          <w:bCs/>
          <w:sz w:val="24"/>
          <w:szCs w:val="24"/>
        </w:rPr>
        <w:t>6</w:t>
      </w:r>
      <w:r w:rsidR="00B87A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0D6400" w:rsidRPr="006C3A86">
        <w:rPr>
          <w:rFonts w:ascii="Times New Roman" w:hAnsi="Times New Roman"/>
          <w:b/>
          <w:bCs/>
          <w:sz w:val="24"/>
          <w:szCs w:val="24"/>
        </w:rPr>
        <w:t>17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0D6400" w:rsidRPr="006C3A86">
        <w:rPr>
          <w:rFonts w:ascii="Times New Roman" w:hAnsi="Times New Roman"/>
          <w:b/>
          <w:bCs/>
          <w:sz w:val="24"/>
          <w:szCs w:val="24"/>
        </w:rPr>
        <w:t>3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3C83CAB0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E30597" w:rsidRPr="00C82943">
        <w:rPr>
          <w:rFonts w:ascii="Times New Roman" w:hAnsi="Times New Roman"/>
          <w:bCs/>
          <w:sz w:val="24"/>
          <w:szCs w:val="24"/>
        </w:rPr>
        <w:t>delta-</w:t>
      </w:r>
      <w:r w:rsidR="00E30597" w:rsidRPr="00574049">
        <w:rPr>
          <w:rFonts w:ascii="Times New Roman" w:hAnsi="Times New Roman"/>
          <w:bCs/>
          <w:sz w:val="24"/>
          <w:szCs w:val="24"/>
        </w:rPr>
        <w:t>foiv-</w:t>
      </w:r>
      <w:r w:rsidR="00E30597" w:rsidRPr="002C72FC">
        <w:rPr>
          <w:rFonts w:ascii="Times New Roman" w:hAnsi="Times New Roman"/>
          <w:bCs/>
          <w:sz w:val="24"/>
          <w:szCs w:val="24"/>
        </w:rPr>
        <w:t>app-</w:t>
      </w:r>
      <w:r w:rsidR="00D01283" w:rsidRPr="002C72FC">
        <w:rPr>
          <w:rFonts w:ascii="Times New Roman" w:hAnsi="Times New Roman"/>
          <w:bCs/>
          <w:sz w:val="24"/>
          <w:szCs w:val="24"/>
        </w:rPr>
        <w:t>2</w:t>
      </w:r>
      <w:r w:rsidR="00E30597" w:rsidRPr="002C72FC">
        <w:rPr>
          <w:rFonts w:ascii="Times New Roman" w:hAnsi="Times New Roman"/>
          <w:bCs/>
          <w:sz w:val="24"/>
          <w:szCs w:val="24"/>
        </w:rPr>
        <w:t>.</w:t>
      </w:r>
      <w:r w:rsidR="000D6400" w:rsidRPr="000D6400">
        <w:rPr>
          <w:rFonts w:ascii="Times New Roman" w:hAnsi="Times New Roman"/>
          <w:bCs/>
          <w:sz w:val="24"/>
          <w:szCs w:val="24"/>
        </w:rPr>
        <w:t>6</w:t>
      </w:r>
      <w:r w:rsidR="00E30597" w:rsidRPr="002C72FC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 </w:t>
      </w:r>
      <w:r w:rsidR="00267547">
        <w:rPr>
          <w:rFonts w:ascii="Times New Roman" w:hAnsi="Times New Roman"/>
          <w:bCs/>
          <w:sz w:val="24"/>
          <w:szCs w:val="24"/>
        </w:rPr>
        <w:t xml:space="preserve"> 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0D6400" w:rsidRPr="000D6400">
        <w:rPr>
          <w:rFonts w:ascii="Times New Roman" w:hAnsi="Times New Roman"/>
          <w:bCs/>
          <w:sz w:val="24"/>
          <w:szCs w:val="24"/>
        </w:rPr>
        <w:t>6</w:t>
      </w:r>
      <w:r w:rsidR="0058405C" w:rsidRPr="006E5202">
        <w:rPr>
          <w:rFonts w:ascii="Times New Roman" w:hAnsi="Times New Roman"/>
          <w:bCs/>
          <w:sz w:val="24"/>
          <w:szCs w:val="24"/>
        </w:rPr>
        <w:t>.</w:t>
      </w:r>
      <w:r w:rsidR="000D6400" w:rsidRPr="000D6400">
        <w:rPr>
          <w:rFonts w:ascii="Times New Roman" w:hAnsi="Times New Roman"/>
          <w:bCs/>
          <w:sz w:val="24"/>
          <w:szCs w:val="24"/>
        </w:rPr>
        <w:t>5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69E8A722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версии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0D6400">
        <w:rPr>
          <w:rFonts w:ascii="Times New Roman" w:hAnsi="Times New Roman"/>
          <w:b/>
          <w:bCs/>
          <w:sz w:val="24"/>
          <w:szCs w:val="24"/>
        </w:rPr>
        <w:t>6</w:t>
      </w:r>
      <w:r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9D7F4F" w:rsidRPr="000D6400">
        <w:rPr>
          <w:rFonts w:ascii="Times New Roman" w:hAnsi="Times New Roman"/>
          <w:b/>
          <w:bCs/>
          <w:sz w:val="24"/>
          <w:szCs w:val="24"/>
        </w:rPr>
        <w:t>4</w:t>
      </w:r>
      <w:r w:rsidR="0058405C"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0D6400" w:rsidRPr="000D6400">
        <w:rPr>
          <w:rFonts w:ascii="Times New Roman" w:hAnsi="Times New Roman"/>
          <w:b/>
          <w:bCs/>
          <w:sz w:val="24"/>
          <w:szCs w:val="24"/>
        </w:rPr>
        <w:t>8</w:t>
      </w:r>
      <w:r w:rsidR="00B87A1E" w:rsidRPr="00E631BA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2.6.</w:t>
      </w:r>
      <w:r w:rsidR="00A81446">
        <w:rPr>
          <w:rFonts w:ascii="Times New Roman" w:hAnsi="Times New Roman"/>
          <w:bCs/>
          <w:sz w:val="24"/>
          <w:szCs w:val="24"/>
        </w:rPr>
        <w:t>3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54B092AC" w14:textId="2D7C56F3" w:rsidR="00AB66B4" w:rsidRPr="009D7F4F" w:rsidRDefault="00AB66B4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6145A895" w14:textId="77777777" w:rsidR="007D70CC" w:rsidRPr="007D70CC" w:rsidRDefault="007D70CC" w:rsidP="007D70CC">
      <w:pPr>
        <w:pStyle w:val="Textbodyindent"/>
        <w:spacing w:line="240" w:lineRule="auto"/>
        <w:rPr>
          <w:i/>
          <w:color w:val="FF0000"/>
          <w:sz w:val="20"/>
          <w:szCs w:val="20"/>
        </w:rPr>
      </w:pPr>
      <w:r w:rsidRPr="007D70CC">
        <w:rPr>
          <w:b/>
          <w:i/>
          <w:color w:val="FF0000"/>
          <w:spacing w:val="20"/>
          <w:sz w:val="20"/>
          <w:szCs w:val="20"/>
        </w:rPr>
        <w:t>Внимание!</w:t>
      </w:r>
      <w:r w:rsidRPr="007D70CC">
        <w:rPr>
          <w:i/>
          <w:color w:val="FF0000"/>
          <w:sz w:val="20"/>
          <w:szCs w:val="20"/>
        </w:rPr>
        <w:t xml:space="preserve"> Запрещается отправлять информацию по обмену с ФОИВ в промышленный ЛК ВП ЕПВВ до соответствующего извещения от Банка России.  </w:t>
      </w:r>
    </w:p>
    <w:p w14:paraId="48614CF9" w14:textId="36CE18E7" w:rsidR="007D70CC" w:rsidRPr="007D70CC" w:rsidRDefault="007D70CC" w:rsidP="007D70CC">
      <w:pPr>
        <w:pStyle w:val="Textbodyindent"/>
        <w:spacing w:line="240" w:lineRule="auto"/>
        <w:rPr>
          <w:i/>
          <w:color w:val="FF0000"/>
          <w:spacing w:val="20"/>
          <w:sz w:val="20"/>
          <w:szCs w:val="20"/>
        </w:rPr>
      </w:pPr>
      <w:r w:rsidRPr="007D70CC">
        <w:rPr>
          <w:i/>
          <w:color w:val="FF0000"/>
          <w:spacing w:val="20"/>
          <w:sz w:val="20"/>
          <w:szCs w:val="20"/>
        </w:rPr>
        <w:t>Пилотный обмен осуществляется только во взаимодействии с тестовым ЛК ВП ЕПВВ (</w:t>
      </w:r>
      <w:hyperlink r:id="rId7" w:history="1">
        <w:r w:rsidRPr="007D70CC">
          <w:rPr>
            <w:i/>
            <w:color w:val="FF0000"/>
            <w:spacing w:val="20"/>
            <w:sz w:val="20"/>
            <w:szCs w:val="20"/>
          </w:rPr>
          <w:t>https://portal5test.cbr.ru/</w:t>
        </w:r>
      </w:hyperlink>
      <w:r w:rsidRPr="007D70CC">
        <w:rPr>
          <w:i/>
          <w:color w:val="FF0000"/>
          <w:spacing w:val="20"/>
          <w:sz w:val="20"/>
          <w:szCs w:val="20"/>
        </w:rPr>
        <w:t>)</w:t>
      </w:r>
      <w:r w:rsidR="002551C4">
        <w:rPr>
          <w:i/>
          <w:color w:val="FF0000"/>
          <w:spacing w:val="20"/>
          <w:sz w:val="20"/>
          <w:szCs w:val="20"/>
        </w:rPr>
        <w:t xml:space="preserve"> и только на основании соответствующих писем Банка России</w:t>
      </w:r>
      <w:r w:rsidRPr="007D70CC">
        <w:rPr>
          <w:i/>
          <w:color w:val="FF0000"/>
          <w:spacing w:val="20"/>
          <w:sz w:val="20"/>
          <w:szCs w:val="20"/>
        </w:rPr>
        <w:t>.</w:t>
      </w:r>
    </w:p>
    <w:p w14:paraId="4464EBD7" w14:textId="77777777" w:rsidR="007D70CC" w:rsidRPr="007D70CC" w:rsidRDefault="007D70CC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0F6F07CD" w14:textId="77777777" w:rsidR="00831A94" w:rsidRDefault="00831A94" w:rsidP="00831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7276">
        <w:rPr>
          <w:rFonts w:ascii="Times New Roman" w:hAnsi="Times New Roman"/>
          <w:bCs/>
          <w:sz w:val="24"/>
          <w:szCs w:val="24"/>
        </w:rPr>
        <w:t>Обновлен файл документа «Руководство пользователя расширения «ФОИВ».</w:t>
      </w:r>
    </w:p>
    <w:p w14:paraId="6AE52FDE" w14:textId="77777777" w:rsidR="003A5FD3" w:rsidRP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C6DB37A" w14:textId="238BE255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3A5FD3">
        <w:rPr>
          <w:rFonts w:ascii="Times New Roman" w:hAnsi="Times New Roman"/>
          <w:bCs/>
          <w:sz w:val="24"/>
          <w:szCs w:val="24"/>
        </w:rPr>
        <w:t>еализован контроль количества электронных сообщений в архивном файле при отправке следующих видов ИТВ: 311-</w:t>
      </w:r>
      <w:r>
        <w:rPr>
          <w:rFonts w:ascii="Times New Roman" w:hAnsi="Times New Roman"/>
          <w:bCs/>
          <w:sz w:val="24"/>
          <w:szCs w:val="24"/>
        </w:rPr>
        <w:t>П (2z), 690-П (</w:t>
      </w:r>
      <w:proofErr w:type="spellStart"/>
      <w:r>
        <w:rPr>
          <w:rFonts w:ascii="Times New Roman" w:hAnsi="Times New Roman"/>
          <w:bCs/>
          <w:sz w:val="24"/>
          <w:szCs w:val="24"/>
        </w:rPr>
        <w:t>pz</w:t>
      </w:r>
      <w:proofErr w:type="spellEnd"/>
      <w:r>
        <w:rPr>
          <w:rFonts w:ascii="Times New Roman" w:hAnsi="Times New Roman"/>
          <w:bCs/>
          <w:sz w:val="24"/>
          <w:szCs w:val="24"/>
        </w:rPr>
        <w:t>), 4512-У (</w:t>
      </w:r>
      <w:proofErr w:type="spellStart"/>
      <w:r>
        <w:rPr>
          <w:rFonts w:ascii="Times New Roman" w:hAnsi="Times New Roman"/>
          <w:bCs/>
          <w:sz w:val="24"/>
          <w:szCs w:val="24"/>
        </w:rPr>
        <w:t>tz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  <w:r w:rsidRPr="003A5FD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(Руководство пользователя, Приложение В, таблица В.3).</w:t>
      </w:r>
    </w:p>
    <w:p w14:paraId="74B1E0BB" w14:textId="77777777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78B142E" w14:textId="4E388443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3A5FD3">
        <w:rPr>
          <w:rFonts w:ascii="Times New Roman" w:hAnsi="Times New Roman"/>
          <w:bCs/>
          <w:sz w:val="24"/>
          <w:szCs w:val="24"/>
        </w:rPr>
        <w:t>еализован контроль размера арх</w:t>
      </w:r>
      <w:r>
        <w:rPr>
          <w:rFonts w:ascii="Times New Roman" w:hAnsi="Times New Roman"/>
          <w:bCs/>
          <w:sz w:val="24"/>
          <w:szCs w:val="24"/>
        </w:rPr>
        <w:t xml:space="preserve">ивных файлов для </w:t>
      </w:r>
      <w:r w:rsidR="00500D10">
        <w:rPr>
          <w:rFonts w:ascii="Times New Roman" w:hAnsi="Times New Roman"/>
          <w:bCs/>
          <w:sz w:val="24"/>
          <w:szCs w:val="24"/>
        </w:rPr>
        <w:t xml:space="preserve">вида </w:t>
      </w:r>
      <w:r>
        <w:rPr>
          <w:rFonts w:ascii="Times New Roman" w:hAnsi="Times New Roman"/>
          <w:bCs/>
          <w:sz w:val="24"/>
          <w:szCs w:val="24"/>
        </w:rPr>
        <w:t>ИТВ 181-И (</w:t>
      </w:r>
      <w:proofErr w:type="spellStart"/>
      <w:r>
        <w:rPr>
          <w:rFonts w:ascii="Times New Roman" w:hAnsi="Times New Roman"/>
          <w:bCs/>
          <w:sz w:val="24"/>
          <w:szCs w:val="24"/>
        </w:rPr>
        <w:t>yz</w:t>
      </w:r>
      <w:proofErr w:type="spellEnd"/>
      <w:r>
        <w:rPr>
          <w:rFonts w:ascii="Times New Roman" w:hAnsi="Times New Roman"/>
          <w:bCs/>
          <w:sz w:val="24"/>
          <w:szCs w:val="24"/>
        </w:rPr>
        <w:t>).</w:t>
      </w:r>
    </w:p>
    <w:p w14:paraId="67076ADB" w14:textId="77777777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D91FFC6" w14:textId="7ADD5C53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3A5FD3">
        <w:rPr>
          <w:rFonts w:ascii="Times New Roman" w:hAnsi="Times New Roman"/>
          <w:bCs/>
          <w:sz w:val="24"/>
          <w:szCs w:val="24"/>
        </w:rPr>
        <w:t xml:space="preserve">ля </w:t>
      </w:r>
      <w:r w:rsidR="00500D10">
        <w:rPr>
          <w:rFonts w:ascii="Times New Roman" w:hAnsi="Times New Roman"/>
          <w:bCs/>
          <w:sz w:val="24"/>
          <w:szCs w:val="24"/>
        </w:rPr>
        <w:t xml:space="preserve">вида </w:t>
      </w:r>
      <w:r w:rsidRPr="003A5FD3">
        <w:rPr>
          <w:rFonts w:ascii="Times New Roman" w:hAnsi="Times New Roman"/>
          <w:bCs/>
          <w:sz w:val="24"/>
          <w:szCs w:val="24"/>
        </w:rPr>
        <w:t>ИТВ 4512-У (</w:t>
      </w:r>
      <w:proofErr w:type="spellStart"/>
      <w:r w:rsidRPr="003A5FD3">
        <w:rPr>
          <w:rFonts w:ascii="Times New Roman" w:hAnsi="Times New Roman"/>
          <w:bCs/>
          <w:sz w:val="24"/>
          <w:szCs w:val="24"/>
        </w:rPr>
        <w:t>tz</w:t>
      </w:r>
      <w:proofErr w:type="spellEnd"/>
      <w:r w:rsidRPr="003A5FD3">
        <w:rPr>
          <w:rFonts w:ascii="Times New Roman" w:hAnsi="Times New Roman"/>
          <w:bCs/>
          <w:sz w:val="24"/>
          <w:szCs w:val="24"/>
        </w:rPr>
        <w:t xml:space="preserve">) исправлена ошибка отключения контроля размера архивного файла через параметр </w:t>
      </w:r>
      <w:proofErr w:type="spellStart"/>
      <w:r w:rsidRPr="003A5FD3">
        <w:rPr>
          <w:rFonts w:ascii="Times New Roman" w:hAnsi="Times New Roman"/>
          <w:bCs/>
          <w:sz w:val="24"/>
          <w:szCs w:val="24"/>
        </w:rPr>
        <w:t>foiv.file.size.control</w:t>
      </w:r>
      <w:proofErr w:type="spellEnd"/>
      <w:r w:rsidRPr="003A5FD3">
        <w:rPr>
          <w:rFonts w:ascii="Times New Roman" w:hAnsi="Times New Roman"/>
          <w:bCs/>
          <w:sz w:val="24"/>
          <w:szCs w:val="24"/>
        </w:rPr>
        <w:t xml:space="preserve"> в ко</w:t>
      </w:r>
      <w:r>
        <w:rPr>
          <w:rFonts w:ascii="Times New Roman" w:hAnsi="Times New Roman"/>
          <w:bCs/>
          <w:sz w:val="24"/>
          <w:szCs w:val="24"/>
        </w:rPr>
        <w:t>нфигурационном файле расширения.</w:t>
      </w:r>
    </w:p>
    <w:p w14:paraId="229B3664" w14:textId="77777777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50E51AF" w14:textId="1C48DEC3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3A5FD3">
        <w:rPr>
          <w:rFonts w:ascii="Times New Roman" w:hAnsi="Times New Roman"/>
          <w:bCs/>
          <w:sz w:val="24"/>
          <w:szCs w:val="24"/>
        </w:rPr>
        <w:t>странен</w:t>
      </w:r>
      <w:r w:rsidR="009C4CD6">
        <w:rPr>
          <w:rFonts w:ascii="Times New Roman" w:hAnsi="Times New Roman"/>
          <w:bCs/>
          <w:sz w:val="24"/>
          <w:szCs w:val="24"/>
        </w:rPr>
        <w:t>ы причины</w:t>
      </w:r>
      <w:r w:rsidRPr="003A5FD3">
        <w:rPr>
          <w:rFonts w:ascii="Times New Roman" w:hAnsi="Times New Roman"/>
          <w:bCs/>
          <w:sz w:val="24"/>
          <w:szCs w:val="24"/>
        </w:rPr>
        <w:t xml:space="preserve"> возникновени</w:t>
      </w:r>
      <w:r w:rsidR="009C4CD6">
        <w:rPr>
          <w:rFonts w:ascii="Times New Roman" w:hAnsi="Times New Roman"/>
          <w:bCs/>
          <w:sz w:val="24"/>
          <w:szCs w:val="24"/>
        </w:rPr>
        <w:t>я</w:t>
      </w:r>
      <w:r w:rsidRPr="003A5FD3">
        <w:rPr>
          <w:rFonts w:ascii="Times New Roman" w:hAnsi="Times New Roman"/>
          <w:bCs/>
          <w:sz w:val="24"/>
          <w:szCs w:val="24"/>
        </w:rPr>
        <w:t xml:space="preserve"> ошибки</w:t>
      </w:r>
      <w:r w:rsidR="009C4CD6" w:rsidRPr="003A5FD3">
        <w:rPr>
          <w:rFonts w:ascii="Times New Roman" w:hAnsi="Times New Roman"/>
          <w:bCs/>
          <w:sz w:val="24"/>
          <w:szCs w:val="24"/>
        </w:rPr>
        <w:t xml:space="preserve"> на СУБД </w:t>
      </w:r>
      <w:proofErr w:type="spellStart"/>
      <w:r w:rsidR="009C4CD6" w:rsidRPr="003A5FD3">
        <w:rPr>
          <w:rFonts w:ascii="Times New Roman" w:hAnsi="Times New Roman"/>
          <w:bCs/>
          <w:sz w:val="24"/>
          <w:szCs w:val="24"/>
        </w:rPr>
        <w:t>Ora</w:t>
      </w:r>
      <w:r w:rsidR="009C4CD6">
        <w:rPr>
          <w:rFonts w:ascii="Times New Roman" w:hAnsi="Times New Roman"/>
          <w:bCs/>
          <w:sz w:val="24"/>
          <w:szCs w:val="24"/>
        </w:rPr>
        <w:t>cle</w:t>
      </w:r>
      <w:proofErr w:type="spellEnd"/>
      <w:r w:rsidRPr="003A5FD3">
        <w:rPr>
          <w:rFonts w:ascii="Times New Roman" w:hAnsi="Times New Roman"/>
          <w:bCs/>
          <w:sz w:val="24"/>
          <w:szCs w:val="24"/>
        </w:rPr>
        <w:t xml:space="preserve"> при корректировке прав доступа пользователей к видам ИТВ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7826435" w14:textId="77777777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16058B3" w14:textId="58E984C0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3A5FD3">
        <w:rPr>
          <w:rFonts w:ascii="Times New Roman" w:hAnsi="Times New Roman"/>
          <w:bCs/>
          <w:sz w:val="24"/>
          <w:szCs w:val="24"/>
        </w:rPr>
        <w:t>оработан режим формирования АФ:</w:t>
      </w:r>
    </w:p>
    <w:p w14:paraId="4837B8B9" w14:textId="34F21661" w:rsidR="003A5FD3" w:rsidRPr="003A5FD3" w:rsidRDefault="00831A94" w:rsidP="003A5FD3">
      <w:pPr>
        <w:autoSpaceDE w:val="0"/>
        <w:autoSpaceDN w:val="0"/>
        <w:adjustRightInd w:val="0"/>
        <w:spacing w:after="0" w:line="240" w:lineRule="auto"/>
        <w:ind w:left="709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3A5FD3" w:rsidRPr="003A5FD3">
        <w:rPr>
          <w:rFonts w:ascii="Times New Roman" w:hAnsi="Times New Roman"/>
          <w:bCs/>
          <w:sz w:val="24"/>
          <w:szCs w:val="24"/>
        </w:rPr>
        <w:t xml:space="preserve">исключена возможность автоматической отправки архивных файлов, если пользователю не назначены права доступа к </w:t>
      </w:r>
      <w:r w:rsidR="009C4CD6">
        <w:rPr>
          <w:rFonts w:ascii="Times New Roman" w:hAnsi="Times New Roman"/>
          <w:bCs/>
          <w:sz w:val="24"/>
          <w:szCs w:val="24"/>
        </w:rPr>
        <w:t xml:space="preserve">видам </w:t>
      </w:r>
      <w:r w:rsidR="003A5FD3" w:rsidRPr="003A5FD3">
        <w:rPr>
          <w:rFonts w:ascii="Times New Roman" w:hAnsi="Times New Roman"/>
          <w:bCs/>
          <w:sz w:val="24"/>
          <w:szCs w:val="24"/>
        </w:rPr>
        <w:t>ИТВ.</w:t>
      </w:r>
    </w:p>
    <w:p w14:paraId="204B22D7" w14:textId="77777777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CB6680D" w14:textId="58E256F1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3A5FD3">
        <w:rPr>
          <w:rFonts w:ascii="Times New Roman" w:hAnsi="Times New Roman"/>
          <w:bCs/>
          <w:sz w:val="24"/>
          <w:szCs w:val="24"/>
        </w:rPr>
        <w:t xml:space="preserve"> ЭФ «Обработанные файлы» исправлено:</w:t>
      </w:r>
    </w:p>
    <w:p w14:paraId="1CC28235" w14:textId="555D1C7D" w:rsidR="003A5FD3" w:rsidRPr="00831A94" w:rsidRDefault="00831A94" w:rsidP="003A5FD3">
      <w:pPr>
        <w:autoSpaceDE w:val="0"/>
        <w:autoSpaceDN w:val="0"/>
        <w:adjustRightInd w:val="0"/>
        <w:spacing w:after="0" w:line="240" w:lineRule="auto"/>
        <w:ind w:left="709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3A5FD3" w:rsidRPr="003A5FD3">
        <w:rPr>
          <w:rFonts w:ascii="Times New Roman" w:hAnsi="Times New Roman"/>
          <w:bCs/>
          <w:sz w:val="24"/>
          <w:szCs w:val="24"/>
        </w:rPr>
        <w:t>ошибка появления серого экрана при нажатии кнопки «Выбор ИТВ» для пользователя с ролью «Оператор»</w:t>
      </w:r>
      <w:r w:rsidR="003A5FD3">
        <w:rPr>
          <w:rFonts w:ascii="Times New Roman" w:hAnsi="Times New Roman"/>
          <w:bCs/>
          <w:sz w:val="24"/>
          <w:szCs w:val="24"/>
        </w:rPr>
        <w:t>.</w:t>
      </w:r>
    </w:p>
    <w:p w14:paraId="6D09E9AB" w14:textId="15CB9AB8" w:rsidR="003A5FD3" w:rsidRPr="003A5FD3" w:rsidRDefault="00831A94" w:rsidP="003A5FD3">
      <w:pPr>
        <w:autoSpaceDE w:val="0"/>
        <w:autoSpaceDN w:val="0"/>
        <w:adjustRightInd w:val="0"/>
        <w:spacing w:after="0" w:line="240" w:lineRule="auto"/>
        <w:ind w:left="709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3A5FD3" w:rsidRPr="003A5FD3">
        <w:rPr>
          <w:rFonts w:ascii="Times New Roman" w:hAnsi="Times New Roman"/>
          <w:bCs/>
          <w:sz w:val="24"/>
          <w:szCs w:val="24"/>
        </w:rPr>
        <w:t xml:space="preserve">ошибка контроля доступа к </w:t>
      </w:r>
      <w:r w:rsidR="009C4CD6">
        <w:rPr>
          <w:rFonts w:ascii="Times New Roman" w:hAnsi="Times New Roman"/>
          <w:bCs/>
          <w:sz w:val="24"/>
          <w:szCs w:val="24"/>
        </w:rPr>
        <w:t xml:space="preserve">видам </w:t>
      </w:r>
      <w:r w:rsidR="003A5FD3" w:rsidRPr="003A5FD3">
        <w:rPr>
          <w:rFonts w:ascii="Times New Roman" w:hAnsi="Times New Roman"/>
          <w:bCs/>
          <w:sz w:val="24"/>
          <w:szCs w:val="24"/>
        </w:rPr>
        <w:t>ИТВ при переходе на другие ЭФ и возвращении на ЭФ «Обработанные файлы».</w:t>
      </w:r>
    </w:p>
    <w:p w14:paraId="5B6D5D40" w14:textId="77777777" w:rsidR="003A5FD3" w:rsidRPr="003A5FD3" w:rsidRDefault="003A5FD3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0562ABA" w14:textId="115C1AA9" w:rsidR="003A5FD3" w:rsidRPr="003A5FD3" w:rsidRDefault="00831A94" w:rsidP="003A5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="003A5FD3" w:rsidRPr="003A5FD3">
        <w:rPr>
          <w:rFonts w:ascii="Times New Roman" w:hAnsi="Times New Roman"/>
          <w:bCs/>
          <w:sz w:val="24"/>
          <w:szCs w:val="24"/>
        </w:rPr>
        <w:t xml:space="preserve"> ЭФ «Квитирование» исправлена некорректная работа кнопки «Сбросить параметры поиска», поле «Филиал» очищается автоматически.</w:t>
      </w:r>
    </w:p>
    <w:p w14:paraId="756A3767" w14:textId="77777777" w:rsidR="003A5FD3" w:rsidRP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6DC7005" w14:textId="77777777" w:rsidR="003A5FD3" w:rsidRP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1C21E32" w14:textId="77777777" w:rsidR="003A5FD3" w:rsidRP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F0D4EB7" w14:textId="77777777" w:rsidR="003A5FD3" w:rsidRP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703A7C4" w14:textId="77777777" w:rsidR="00831A94" w:rsidRDefault="00831A94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lastRenderedPageBreak/>
        <w:t>Дополнительное ПО</w:t>
      </w:r>
    </w:p>
    <w:p w14:paraId="2B7DA004" w14:textId="25456541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</w:t>
      </w:r>
      <w:r w:rsidR="00C07C06">
        <w:rPr>
          <w:rFonts w:ascii="Times New Roman" w:hAnsi="Times New Roman"/>
          <w:bCs/>
          <w:sz w:val="24"/>
          <w:szCs w:val="24"/>
        </w:rPr>
        <w:t xml:space="preserve">прописывается в системном параметре </w:t>
      </w:r>
      <w:proofErr w:type="spellStart"/>
      <w:r w:rsidR="00C07C06" w:rsidRPr="00C95028">
        <w:rPr>
          <w:rFonts w:ascii="Times New Roman" w:hAnsi="Times New Roman"/>
          <w:bCs/>
          <w:sz w:val="24"/>
          <w:szCs w:val="24"/>
        </w:rPr>
        <w:t>path</w:t>
      </w:r>
      <w:proofErr w:type="spellEnd"/>
      <w:r w:rsidR="00C07C06" w:rsidRPr="00C07C06">
        <w:rPr>
          <w:rFonts w:ascii="Times New Roman" w:hAnsi="Times New Roman"/>
          <w:bCs/>
          <w:sz w:val="24"/>
          <w:szCs w:val="24"/>
        </w:rPr>
        <w:t>,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обычно arj32.exe или arj.exe для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Windows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В случае отличия утилиты от стандартной </w:t>
      </w:r>
      <w:r w:rsidR="00C07C06" w:rsidRPr="00406E8B">
        <w:rPr>
          <w:rFonts w:ascii="Times New Roman" w:hAnsi="Times New Roman"/>
          <w:bCs/>
          <w:sz w:val="24"/>
          <w:szCs w:val="24"/>
        </w:rPr>
        <w:t>arj32.exe</w:t>
      </w:r>
      <w:r w:rsidR="00C07C06">
        <w:rPr>
          <w:rFonts w:ascii="Times New Roman" w:hAnsi="Times New Roman"/>
          <w:bCs/>
          <w:sz w:val="24"/>
          <w:szCs w:val="24"/>
        </w:rPr>
        <w:t>, например</w:t>
      </w:r>
      <w:r w:rsidR="00D71616">
        <w:rPr>
          <w:rFonts w:ascii="Times New Roman" w:hAnsi="Times New Roman"/>
          <w:bCs/>
          <w:sz w:val="24"/>
          <w:szCs w:val="24"/>
        </w:rPr>
        <w:t>,</w:t>
      </w:r>
      <w:r w:rsidR="00C07C06">
        <w:rPr>
          <w:rFonts w:ascii="Times New Roman" w:hAnsi="Times New Roman"/>
          <w:bCs/>
          <w:sz w:val="24"/>
          <w:szCs w:val="24"/>
        </w:rPr>
        <w:t xml:space="preserve"> arj</w:t>
      </w:r>
      <w:r w:rsidR="00C07C06" w:rsidRPr="00406E8B">
        <w:rPr>
          <w:rFonts w:ascii="Times New Roman" w:hAnsi="Times New Roman"/>
          <w:bCs/>
          <w:sz w:val="24"/>
          <w:szCs w:val="24"/>
        </w:rPr>
        <w:t>.exe</w:t>
      </w:r>
      <w:r w:rsidR="00C07C06">
        <w:rPr>
          <w:rFonts w:ascii="Times New Roman" w:hAnsi="Times New Roman"/>
          <w:bCs/>
          <w:sz w:val="24"/>
          <w:szCs w:val="24"/>
        </w:rPr>
        <w:t>, 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расширении должна быть выполнена настройка доступа к установленной утилите (имя или полный путь доступа).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5A6A2875" w14:textId="5D7CC03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(https://www.cbr.ru/lk_uio/fcsm/</w:t>
      </w:r>
      <w:proofErr w:type="spellStart"/>
      <w:r w:rsidR="008A1CB8">
        <w:rPr>
          <w:rFonts w:ascii="Times New Roman" w:hAnsi="Times New Roman"/>
          <w:bCs/>
          <w:sz w:val="24"/>
          <w:szCs w:val="24"/>
          <w:lang w:val="en-US"/>
        </w:rPr>
        <w:t>programmnyy</w:t>
      </w:r>
      <w:proofErr w:type="spellEnd"/>
      <w:r w:rsidR="008A1CB8" w:rsidRPr="008A1CB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="008A1CB8">
        <w:rPr>
          <w:rFonts w:ascii="Times New Roman" w:hAnsi="Times New Roman"/>
          <w:bCs/>
          <w:sz w:val="24"/>
          <w:szCs w:val="24"/>
          <w:lang w:val="en-US"/>
        </w:rPr>
        <w:t>produkt</w:t>
      </w:r>
      <w:proofErr w:type="spellEnd"/>
      <w:r w:rsidR="008A1CB8" w:rsidRPr="008A1CB8">
        <w:rPr>
          <w:rFonts w:ascii="Times New Roman" w:hAnsi="Times New Roman"/>
          <w:bCs/>
          <w:sz w:val="24"/>
          <w:szCs w:val="24"/>
        </w:rPr>
        <w:t>-</w:t>
      </w:r>
      <w:r w:rsidR="008A1CB8">
        <w:rPr>
          <w:rFonts w:ascii="Times New Roman" w:hAnsi="Times New Roman"/>
          <w:bCs/>
          <w:sz w:val="24"/>
          <w:szCs w:val="24"/>
          <w:lang w:val="en-US"/>
        </w:rPr>
        <w:t>delta</w:t>
      </w:r>
      <w:r w:rsidR="008A1CB8" w:rsidRPr="008A1CB8">
        <w:rPr>
          <w:rFonts w:ascii="Times New Roman" w:hAnsi="Times New Roman"/>
          <w:bCs/>
          <w:sz w:val="24"/>
          <w:szCs w:val="24"/>
        </w:rPr>
        <w:t>/</w:t>
      </w:r>
      <w:r w:rsidR="00C95028" w:rsidRPr="00097B74">
        <w:rPr>
          <w:rFonts w:ascii="Times New Roman" w:hAnsi="Times New Roman"/>
          <w:bCs/>
          <w:sz w:val="24"/>
          <w:szCs w:val="24"/>
        </w:rPr>
        <w:t>#t</w:t>
      </w:r>
      <w:r w:rsidR="008A1CB8">
        <w:rPr>
          <w:rFonts w:ascii="Times New Roman" w:hAnsi="Times New Roman"/>
          <w:bCs/>
          <w:sz w:val="24"/>
          <w:szCs w:val="24"/>
        </w:rPr>
        <w:t>3</w:t>
      </w:r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1FB1A482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0D6400" w:rsidRPr="000D6400">
        <w:rPr>
          <w:rFonts w:ascii="Times New Roman" w:hAnsi="Times New Roman"/>
          <w:bCs/>
          <w:sz w:val="24"/>
          <w:szCs w:val="24"/>
        </w:rPr>
        <w:t>6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23434ACF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r w:rsidR="008630F3" w:rsidRPr="00097B74">
        <w:rPr>
          <w:rFonts w:ascii="Times New Roman" w:hAnsi="Times New Roman"/>
          <w:bCs/>
          <w:sz w:val="24"/>
          <w:szCs w:val="24"/>
        </w:rPr>
        <w:t>https://www.cbr.ru/lk_uio/fcsm/</w:t>
      </w:r>
      <w:proofErr w:type="spellStart"/>
      <w:r w:rsidR="008630F3">
        <w:rPr>
          <w:rFonts w:ascii="Times New Roman" w:hAnsi="Times New Roman"/>
          <w:bCs/>
          <w:sz w:val="24"/>
          <w:szCs w:val="24"/>
          <w:lang w:val="en-US"/>
        </w:rPr>
        <w:t>programmnyy</w:t>
      </w:r>
      <w:proofErr w:type="spellEnd"/>
      <w:r w:rsidR="008630F3" w:rsidRPr="008A1CB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="008630F3">
        <w:rPr>
          <w:rFonts w:ascii="Times New Roman" w:hAnsi="Times New Roman"/>
          <w:bCs/>
          <w:sz w:val="24"/>
          <w:szCs w:val="24"/>
          <w:lang w:val="en-US"/>
        </w:rPr>
        <w:t>produkt</w:t>
      </w:r>
      <w:proofErr w:type="spellEnd"/>
      <w:r w:rsidR="008630F3" w:rsidRPr="008A1CB8">
        <w:rPr>
          <w:rFonts w:ascii="Times New Roman" w:hAnsi="Times New Roman"/>
          <w:bCs/>
          <w:sz w:val="24"/>
          <w:szCs w:val="24"/>
        </w:rPr>
        <w:t>-</w:t>
      </w:r>
      <w:r w:rsidR="008630F3">
        <w:rPr>
          <w:rFonts w:ascii="Times New Roman" w:hAnsi="Times New Roman"/>
          <w:bCs/>
          <w:sz w:val="24"/>
          <w:szCs w:val="24"/>
          <w:lang w:val="en-US"/>
        </w:rPr>
        <w:t>delta</w:t>
      </w:r>
      <w:r w:rsidR="008630F3" w:rsidRPr="008A1CB8">
        <w:rPr>
          <w:rFonts w:ascii="Times New Roman" w:hAnsi="Times New Roman"/>
          <w:bCs/>
          <w:sz w:val="24"/>
          <w:szCs w:val="24"/>
        </w:rPr>
        <w:t>/</w:t>
      </w:r>
      <w:r w:rsidR="008630F3" w:rsidRPr="00097B74">
        <w:rPr>
          <w:rFonts w:ascii="Times New Roman" w:hAnsi="Times New Roman"/>
          <w:bCs/>
          <w:sz w:val="24"/>
          <w:szCs w:val="24"/>
        </w:rPr>
        <w:t>#t</w:t>
      </w:r>
      <w:r w:rsidR="008630F3">
        <w:rPr>
          <w:rFonts w:ascii="Times New Roman" w:hAnsi="Times New Roman"/>
          <w:bCs/>
          <w:sz w:val="24"/>
          <w:szCs w:val="24"/>
        </w:rPr>
        <w:t>1</w:t>
      </w:r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p w14:paraId="5E211920" w14:textId="77777777" w:rsidR="002250BE" w:rsidRPr="002250BE" w:rsidRDefault="002250B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B25EA77" w14:textId="406AA8D5" w:rsidR="00127A38" w:rsidRDefault="00127A38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127A38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B18AF"/>
    <w:rsid w:val="001B40E3"/>
    <w:rsid w:val="001B5171"/>
    <w:rsid w:val="001C5861"/>
    <w:rsid w:val="001C70CA"/>
    <w:rsid w:val="001D0B9B"/>
    <w:rsid w:val="001D57CC"/>
    <w:rsid w:val="001D6ABF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257"/>
    <w:rsid w:val="00242133"/>
    <w:rsid w:val="00245979"/>
    <w:rsid w:val="002508C7"/>
    <w:rsid w:val="00250CEF"/>
    <w:rsid w:val="0025124C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627C8"/>
    <w:rsid w:val="0046339A"/>
    <w:rsid w:val="00466027"/>
    <w:rsid w:val="004679EE"/>
    <w:rsid w:val="00467FBE"/>
    <w:rsid w:val="004704FA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C6E"/>
    <w:rsid w:val="004C3741"/>
    <w:rsid w:val="004D06C9"/>
    <w:rsid w:val="004D0B10"/>
    <w:rsid w:val="004D1589"/>
    <w:rsid w:val="004E0DE4"/>
    <w:rsid w:val="004E191C"/>
    <w:rsid w:val="004E2AC5"/>
    <w:rsid w:val="004E383E"/>
    <w:rsid w:val="004E45D1"/>
    <w:rsid w:val="004E4724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B4"/>
    <w:rsid w:val="005972C2"/>
    <w:rsid w:val="005A0106"/>
    <w:rsid w:val="005A0FF8"/>
    <w:rsid w:val="005A157A"/>
    <w:rsid w:val="005A28E9"/>
    <w:rsid w:val="005A670B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6665"/>
    <w:rsid w:val="00787144"/>
    <w:rsid w:val="00791F40"/>
    <w:rsid w:val="00794B21"/>
    <w:rsid w:val="00795C7E"/>
    <w:rsid w:val="00797058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703E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E040A"/>
    <w:rsid w:val="00AE0E85"/>
    <w:rsid w:val="00AE32C4"/>
    <w:rsid w:val="00AE5F0D"/>
    <w:rsid w:val="00AE6785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37D4"/>
    <w:rsid w:val="00B43F3F"/>
    <w:rsid w:val="00B44385"/>
    <w:rsid w:val="00B50962"/>
    <w:rsid w:val="00B51C7A"/>
    <w:rsid w:val="00B52AD0"/>
    <w:rsid w:val="00B53F93"/>
    <w:rsid w:val="00B54B34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3118"/>
    <w:rsid w:val="00DA3925"/>
    <w:rsid w:val="00DA6AAC"/>
    <w:rsid w:val="00DA7F45"/>
    <w:rsid w:val="00DB218D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50213"/>
    <w:rsid w:val="00E5061B"/>
    <w:rsid w:val="00E53A96"/>
    <w:rsid w:val="00E55E6F"/>
    <w:rsid w:val="00E608D1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rtal5test.cb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2F986-D163-4127-AB3E-FDD37866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479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4029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4</cp:revision>
  <cp:lastPrinted>2021-11-11T13:03:00Z</cp:lastPrinted>
  <dcterms:created xsi:type="dcterms:W3CDTF">2026-03-16T09:03:00Z</dcterms:created>
  <dcterms:modified xsi:type="dcterms:W3CDTF">2026-03-16T09:14:00Z</dcterms:modified>
</cp:coreProperties>
</file>